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E5" w:rsidRDefault="0044055F" w:rsidP="00C34AE5">
      <w:pPr>
        <w:spacing w:after="0" w:line="240" w:lineRule="auto"/>
        <w:ind w:left="-15" w:right="3788"/>
      </w:pPr>
      <w:r>
        <w:t xml:space="preserve">О проведении </w:t>
      </w:r>
      <w:r>
        <w:t xml:space="preserve">горячей линии» </w:t>
      </w:r>
    </w:p>
    <w:p w:rsidR="00DD1C06" w:rsidRDefault="0044055F" w:rsidP="00C34AE5">
      <w:pPr>
        <w:spacing w:after="0" w:line="240" w:lineRule="auto"/>
        <w:ind w:left="-15" w:right="3788"/>
      </w:pPr>
      <w:r>
        <w:t>по</w:t>
      </w:r>
      <w:r w:rsidR="000C61FE">
        <w:t xml:space="preserve"> </w:t>
      </w:r>
      <w:r>
        <w:t>вопросам вакцинопрофилактики</w:t>
      </w:r>
    </w:p>
    <w:p w:rsidR="00C34AE5" w:rsidRDefault="00C34AE5" w:rsidP="00C34AE5">
      <w:pPr>
        <w:spacing w:after="0" w:line="240" w:lineRule="auto"/>
        <w:ind w:left="-15" w:right="3788"/>
      </w:pPr>
    </w:p>
    <w:p w:rsidR="00C34AE5" w:rsidRDefault="00C34AE5" w:rsidP="00C34AE5">
      <w:pPr>
        <w:spacing w:after="0" w:line="240" w:lineRule="auto"/>
        <w:ind w:left="-15" w:right="3788"/>
      </w:pPr>
    </w:p>
    <w:p w:rsidR="00DD1C06" w:rsidRDefault="0044055F">
      <w:pPr>
        <w:ind w:left="168" w:right="0" w:firstLine="879"/>
      </w:pPr>
      <w:r>
        <w:t xml:space="preserve">В рамках Единой недели иммунизации Управлением </w:t>
      </w:r>
      <w:proofErr w:type="spellStart"/>
      <w:r>
        <w:t>Роспотребнадзора</w:t>
      </w:r>
      <w:proofErr w:type="spellEnd"/>
      <w:r>
        <w:t xml:space="preserve"> по Орловской области </w:t>
      </w:r>
      <w:r w:rsidRPr="00C34AE5">
        <w:rPr>
          <w:b/>
        </w:rPr>
        <w:t>с 22 по 30 апреля 2024</w:t>
      </w:r>
      <w:r>
        <w:t xml:space="preserve"> года </w:t>
      </w:r>
      <w:r w:rsidR="00C34AE5">
        <w:t xml:space="preserve">                 </w:t>
      </w:r>
      <w:r>
        <w:t>в рамках Всемирной недели иммунизации 2024, будет организована работа «горячей линии» по вопросам вакцинопрофилактики.</w:t>
      </w:r>
    </w:p>
    <w:p w:rsidR="00DD1C06" w:rsidRDefault="0044055F">
      <w:pPr>
        <w:ind w:left="192" w:right="0" w:firstLine="77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667747</wp:posOffset>
            </wp:positionH>
            <wp:positionV relativeFrom="page">
              <wp:posOffset>5220787</wp:posOffset>
            </wp:positionV>
            <wp:extent cx="36589" cy="15248"/>
            <wp:effectExtent l="0" t="0" r="0" b="0"/>
            <wp:wrapSquare wrapText="bothSides"/>
            <wp:docPr id="854" name="Picture 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" name="Picture 8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89" cy="15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673845</wp:posOffset>
            </wp:positionH>
            <wp:positionV relativeFrom="page">
              <wp:posOffset>5730057</wp:posOffset>
            </wp:positionV>
            <wp:extent cx="39638" cy="18297"/>
            <wp:effectExtent l="0" t="0" r="0" b="0"/>
            <wp:wrapSquare wrapText="bothSides"/>
            <wp:docPr id="855" name="Picture 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" name="Picture 85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38" cy="18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ходе «горячей линии»</w:t>
      </w:r>
      <w:r>
        <w:t xml:space="preserve"> специалисты проконсультируют и ответят </w:t>
      </w:r>
      <w:r w:rsidR="00C34AE5">
        <w:t xml:space="preserve">        </w:t>
      </w:r>
      <w:r w:rsidR="008E4482">
        <w:t xml:space="preserve"> </w:t>
      </w:r>
      <w:r>
        <w:t xml:space="preserve">на интересующие жителей области вопросы о важности и значимости своевременной иммунизации от </w:t>
      </w:r>
      <w:proofErr w:type="spellStart"/>
      <w:r>
        <w:t>вакциноуправ</w:t>
      </w:r>
      <w:r w:rsidR="008E4482">
        <w:t>л</w:t>
      </w:r>
      <w:r>
        <w:t>яемых</w:t>
      </w:r>
      <w:proofErr w:type="spellEnd"/>
      <w:r>
        <w:t xml:space="preserve"> инфекций (кори, краснухи, </w:t>
      </w:r>
      <w:proofErr w:type="spellStart"/>
      <w:r>
        <w:t>эпидпаротита</w:t>
      </w:r>
      <w:proofErr w:type="spellEnd"/>
      <w:r>
        <w:t>, дифтерии, столбняка, полиомиелита, вирусного гепатита В и др.)</w:t>
      </w:r>
    </w:p>
    <w:p w:rsidR="00DD1C06" w:rsidRDefault="0044055F">
      <w:pPr>
        <w:spacing w:after="400"/>
        <w:ind w:left="216" w:right="0" w:firstLine="677"/>
      </w:pPr>
      <w:r>
        <w:t>З</w:t>
      </w:r>
      <w:r>
        <w:t>адать вопросы можно с 9 до 18 часов (перерыв с 13-00 до 13-45) по телефонам «горячих линий»;</w:t>
      </w:r>
    </w:p>
    <w:p w:rsidR="00DD1C06" w:rsidRDefault="008E4482" w:rsidP="008E4482">
      <w:pPr>
        <w:spacing w:after="228" w:line="340" w:lineRule="auto"/>
        <w:ind w:left="119" w:right="0"/>
        <w:jc w:val="left"/>
      </w:pPr>
      <w:r>
        <w:rPr>
          <w:sz w:val="26"/>
        </w:rPr>
        <w:t xml:space="preserve">   - </w:t>
      </w:r>
      <w:r w:rsidR="0044055F">
        <w:rPr>
          <w:sz w:val="26"/>
        </w:rPr>
        <w:t xml:space="preserve">отдела эпидемиологического надзора Управления </w:t>
      </w:r>
      <w:proofErr w:type="spellStart"/>
      <w:r w:rsidR="0044055F">
        <w:rPr>
          <w:sz w:val="26"/>
        </w:rPr>
        <w:t>Роспотребнадзора</w:t>
      </w:r>
      <w:proofErr w:type="spellEnd"/>
      <w:r w:rsidR="0044055F">
        <w:rPr>
          <w:sz w:val="26"/>
        </w:rPr>
        <w:t xml:space="preserve"> по Орловской области 8 (486 2) 42-91-82; 8 (486 2) 42-37-75; 8 (486 2) 41-53-11;</w:t>
      </w:r>
    </w:p>
    <w:p w:rsidR="00DD1C06" w:rsidRDefault="008E4482">
      <w:pPr>
        <w:spacing w:after="228" w:line="221" w:lineRule="auto"/>
        <w:ind w:left="254" w:right="0" w:firstLine="120"/>
        <w:jc w:val="left"/>
      </w:pPr>
      <w:r>
        <w:rPr>
          <w:noProof/>
        </w:rPr>
        <w:t xml:space="preserve">- </w:t>
      </w:r>
      <w:r w:rsidR="0044055F">
        <w:rPr>
          <w:sz w:val="26"/>
        </w:rPr>
        <w:t>эпидемиологическо</w:t>
      </w:r>
      <w:r w:rsidR="0044055F">
        <w:rPr>
          <w:sz w:val="26"/>
        </w:rPr>
        <w:t>го отдела ФБУЗ «Центр гигиены и эпиде</w:t>
      </w:r>
      <w:r>
        <w:rPr>
          <w:sz w:val="26"/>
        </w:rPr>
        <w:t>ми</w:t>
      </w:r>
      <w:r w:rsidR="0044055F">
        <w:rPr>
          <w:sz w:val="26"/>
        </w:rPr>
        <w:t>ологии в Орловс</w:t>
      </w:r>
      <w:r w:rsidR="0044055F">
        <w:rPr>
          <w:sz w:val="26"/>
        </w:rPr>
        <w:t>кой области» 8 (486 2) 77-06-89;</w:t>
      </w:r>
    </w:p>
    <w:p w:rsidR="00DD1C06" w:rsidRDefault="008E4482" w:rsidP="008E4482">
      <w:pPr>
        <w:spacing w:after="228" w:line="221" w:lineRule="auto"/>
        <w:ind w:left="254" w:right="0"/>
        <w:jc w:val="left"/>
      </w:pPr>
      <w:r>
        <w:rPr>
          <w:sz w:val="26"/>
        </w:rPr>
        <w:t xml:space="preserve">  - </w:t>
      </w:r>
      <w:r w:rsidR="0044055F">
        <w:rPr>
          <w:sz w:val="26"/>
        </w:rPr>
        <w:t xml:space="preserve">территориального отдела Управления </w:t>
      </w:r>
      <w:proofErr w:type="spellStart"/>
      <w:r w:rsidR="0044055F">
        <w:rPr>
          <w:sz w:val="26"/>
        </w:rPr>
        <w:t>Роспотребнадзора</w:t>
      </w:r>
      <w:proofErr w:type="spellEnd"/>
      <w:r w:rsidR="0044055F">
        <w:rPr>
          <w:sz w:val="26"/>
        </w:rPr>
        <w:t xml:space="preserve"> по Орловской области в г. Ливны 8 (486 77) 7-18-93; 8 (486 77) 7-13-34;</w:t>
      </w:r>
    </w:p>
    <w:p w:rsidR="00DD1C06" w:rsidRDefault="008E4482" w:rsidP="008E4482">
      <w:pPr>
        <w:spacing w:after="5" w:line="221" w:lineRule="auto"/>
        <w:ind w:left="254" w:right="0"/>
        <w:jc w:val="left"/>
      </w:pPr>
      <w:r>
        <w:rPr>
          <w:sz w:val="26"/>
        </w:rPr>
        <w:t xml:space="preserve"> - </w:t>
      </w:r>
      <w:r w:rsidR="0044055F">
        <w:rPr>
          <w:sz w:val="26"/>
        </w:rPr>
        <w:t xml:space="preserve">территориального отдела Управления </w:t>
      </w:r>
      <w:proofErr w:type="spellStart"/>
      <w:r w:rsidR="0044055F">
        <w:rPr>
          <w:sz w:val="26"/>
        </w:rPr>
        <w:t>Роспотребн</w:t>
      </w:r>
      <w:r w:rsidR="0044055F">
        <w:rPr>
          <w:sz w:val="26"/>
        </w:rPr>
        <w:t>адзора</w:t>
      </w:r>
      <w:proofErr w:type="spellEnd"/>
      <w:r w:rsidR="0044055F">
        <w:rPr>
          <w:sz w:val="26"/>
        </w:rPr>
        <w:t xml:space="preserve"> по Орловской области в г. Мценске 8 (486 46) 4-03-90, 8 (486 46) 2-08-39;</w:t>
      </w:r>
    </w:p>
    <w:p w:rsidR="008E4482" w:rsidRDefault="008E4482" w:rsidP="000C61FE">
      <w:pPr>
        <w:spacing w:after="262"/>
        <w:ind w:left="82" w:right="0" w:firstLine="629"/>
      </w:pPr>
    </w:p>
    <w:p w:rsidR="000C61FE" w:rsidRDefault="008E4482" w:rsidP="008E4482">
      <w:pPr>
        <w:spacing w:after="262"/>
        <w:ind w:left="82" w:right="0"/>
      </w:pPr>
      <w:r>
        <w:t xml:space="preserve">    - </w:t>
      </w:r>
      <w:r w:rsidR="000C61FE">
        <w:t xml:space="preserve">территориального отдела Управления </w:t>
      </w:r>
      <w:proofErr w:type="spellStart"/>
      <w:r w:rsidR="000C61FE">
        <w:t>Роспотребнадзора</w:t>
      </w:r>
      <w:proofErr w:type="spellEnd"/>
      <w:r w:rsidR="000C61FE">
        <w:t xml:space="preserve"> по Орловской области в п. Кр</w:t>
      </w:r>
      <w:r>
        <w:t>омы</w:t>
      </w:r>
      <w:r w:rsidR="000C61FE">
        <w:t xml:space="preserve"> 8 (486 43) 2-15-98,</w:t>
      </w:r>
    </w:p>
    <w:p w:rsidR="000C61FE" w:rsidRDefault="000C61FE"/>
    <w:p w:rsidR="000C61FE" w:rsidRDefault="008E4482" w:rsidP="008E4482">
      <w:pPr>
        <w:spacing w:after="530"/>
        <w:ind w:left="119" w:right="0"/>
        <w:jc w:val="left"/>
      </w:pPr>
      <w:r>
        <w:t xml:space="preserve">  - </w:t>
      </w:r>
      <w:r w:rsidR="000C61FE">
        <w:t xml:space="preserve">территориального отдела Управления </w:t>
      </w:r>
      <w:proofErr w:type="spellStart"/>
      <w:r w:rsidR="000C61FE">
        <w:t>Роспотребнадзора</w:t>
      </w:r>
      <w:proofErr w:type="spellEnd"/>
      <w:r w:rsidR="000C61FE">
        <w:t xml:space="preserve"> по Орловской области в п. Верховье 8 (486 76) 2-47-27, 8 (486 76) 2-39-49:</w:t>
      </w:r>
    </w:p>
    <w:p w:rsidR="000C61FE" w:rsidRDefault="000C61FE" w:rsidP="000C61FE">
      <w:pPr>
        <w:spacing w:after="521"/>
        <w:ind w:left="-15" w:right="0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59A28098" wp14:editId="4A2C23C1">
            <wp:simplePos x="0" y="0"/>
            <wp:positionH relativeFrom="page">
              <wp:posOffset>582290</wp:posOffset>
            </wp:positionH>
            <wp:positionV relativeFrom="page">
              <wp:posOffset>686374</wp:posOffset>
            </wp:positionV>
            <wp:extent cx="36584" cy="18303"/>
            <wp:effectExtent l="0" t="0" r="0" b="0"/>
            <wp:wrapSquare wrapText="bothSides"/>
            <wp:docPr id="1509" name="Picture 1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" name="Picture 150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84" cy="18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A648978" wp14:editId="1DFA78B8">
            <wp:extent cx="45730" cy="21354"/>
            <wp:effectExtent l="0" t="0" r="0" b="0"/>
            <wp:docPr id="1511" name="Picture 1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" name="Picture 15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0" cy="2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Консуљтационного</w:t>
      </w:r>
      <w:proofErr w:type="spellEnd"/>
      <w:r>
        <w:t xml:space="preserve"> центра ФБУЗ «Центр гигиены и эпиде</w:t>
      </w:r>
      <w:r w:rsidR="008E4482">
        <w:t>м</w:t>
      </w:r>
      <w:r>
        <w:t>иолог</w:t>
      </w:r>
      <w:r w:rsidR="008E4482">
        <w:t>ии</w:t>
      </w:r>
      <w:r>
        <w:t xml:space="preserve"> в Орловской области» 8 (486 2) 75-02-76.</w:t>
      </w:r>
    </w:p>
    <w:p w:rsidR="000C61FE" w:rsidRDefault="000C61FE"/>
    <w:p w:rsidR="000C61FE" w:rsidRDefault="000C61FE" w:rsidP="000C61FE">
      <w:pPr>
        <w:spacing w:after="0"/>
        <w:ind w:left="-15" w:right="0" w:firstLine="658"/>
      </w:pPr>
      <w:r>
        <w:t>Управле</w:t>
      </w:r>
      <w:r w:rsidR="00C34AE5">
        <w:t>ни</w:t>
      </w:r>
      <w:r>
        <w:t xml:space="preserve">е </w:t>
      </w:r>
      <w:proofErr w:type="spellStart"/>
      <w:r>
        <w:t>Роспотребнадзора</w:t>
      </w:r>
      <w:proofErr w:type="spellEnd"/>
      <w:r>
        <w:t xml:space="preserve"> по Орловской обл</w:t>
      </w:r>
      <w:r w:rsidR="00C34AE5">
        <w:t>асти предлагает всем желающим прин</w:t>
      </w:r>
      <w:r>
        <w:t>ять участие в работе «горячей лини» в рамках Единой недели</w:t>
      </w:r>
    </w:p>
    <w:p w:rsidR="000C61FE" w:rsidRDefault="008E4482" w:rsidP="00C34AE5">
      <w:pPr>
        <w:spacing w:after="0" w:line="259" w:lineRule="auto"/>
        <w:ind w:right="0"/>
        <w:jc w:val="left"/>
        <w:rPr>
          <w:szCs w:val="28"/>
        </w:rPr>
      </w:pPr>
      <w:proofErr w:type="spellStart"/>
      <w:r>
        <w:rPr>
          <w:sz w:val="20"/>
        </w:rPr>
        <w:t>ИММУНИ</w:t>
      </w:r>
      <w:r>
        <w:rPr>
          <w:szCs w:val="28"/>
        </w:rPr>
        <w:t>зации</w:t>
      </w:r>
      <w:proofErr w:type="spellEnd"/>
      <w:r>
        <w:rPr>
          <w:szCs w:val="28"/>
        </w:rPr>
        <w:t>.</w:t>
      </w:r>
      <w:bookmarkStart w:id="0" w:name="_GoBack"/>
      <w:bookmarkEnd w:id="0"/>
    </w:p>
    <w:sectPr w:rsidR="000C61FE" w:rsidSect="00C34AE5">
      <w:pgSz w:w="11906" w:h="16838" w:code="9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55F" w:rsidRDefault="0044055F" w:rsidP="00C34AE5">
      <w:pPr>
        <w:spacing w:after="0" w:line="240" w:lineRule="auto"/>
      </w:pPr>
      <w:r>
        <w:separator/>
      </w:r>
    </w:p>
  </w:endnote>
  <w:endnote w:type="continuationSeparator" w:id="0">
    <w:p w:rsidR="0044055F" w:rsidRDefault="0044055F" w:rsidP="00C3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55F" w:rsidRDefault="0044055F" w:rsidP="00C34AE5">
      <w:pPr>
        <w:spacing w:after="0" w:line="240" w:lineRule="auto"/>
      </w:pPr>
      <w:r>
        <w:separator/>
      </w:r>
    </w:p>
  </w:footnote>
  <w:footnote w:type="continuationSeparator" w:id="0">
    <w:p w:rsidR="0044055F" w:rsidRDefault="0044055F" w:rsidP="00C34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8" style="width:1.5pt;height:.75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 w15:restartNumberingAfterBreak="0">
    <w:nsid w:val="6AF20AEA"/>
    <w:multiLevelType w:val="hybridMultilevel"/>
    <w:tmpl w:val="A32C5AB2"/>
    <w:lvl w:ilvl="0" w:tplc="EA28C556">
      <w:start w:val="1"/>
      <w:numFmt w:val="bullet"/>
      <w:lvlText w:val="•"/>
      <w:lvlPicBulletId w:val="0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E2878A">
      <w:start w:val="1"/>
      <w:numFmt w:val="bullet"/>
      <w:lvlText w:val="o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F5A45F2">
      <w:start w:val="1"/>
      <w:numFmt w:val="bullet"/>
      <w:lvlText w:val="▪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A0E885E">
      <w:start w:val="1"/>
      <w:numFmt w:val="bullet"/>
      <w:lvlText w:val="•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82A6DA6">
      <w:start w:val="1"/>
      <w:numFmt w:val="bullet"/>
      <w:lvlText w:val="o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1E85D6">
      <w:start w:val="1"/>
      <w:numFmt w:val="bullet"/>
      <w:lvlText w:val="▪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AD8FB7E">
      <w:start w:val="1"/>
      <w:numFmt w:val="bullet"/>
      <w:lvlText w:val="•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8C68F6">
      <w:start w:val="1"/>
      <w:numFmt w:val="bullet"/>
      <w:lvlText w:val="o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FB288CA">
      <w:start w:val="1"/>
      <w:numFmt w:val="bullet"/>
      <w:lvlText w:val="▪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06"/>
    <w:rsid w:val="000C61FE"/>
    <w:rsid w:val="001A55CA"/>
    <w:rsid w:val="0044055F"/>
    <w:rsid w:val="008E4482"/>
    <w:rsid w:val="00C34AE5"/>
    <w:rsid w:val="00D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04B7"/>
  <w15:docId w15:val="{03621B39-988D-499E-94B0-2402E032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00" w:line="216" w:lineRule="auto"/>
      <w:ind w:right="54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AE5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C34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AE5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B525A-9DE0-4181-AFD3-791DD4BF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2024-04-25T08:15:00Z</dcterms:created>
  <dcterms:modified xsi:type="dcterms:W3CDTF">2024-04-25T08:53:00Z</dcterms:modified>
</cp:coreProperties>
</file>