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AE" w:rsidRPr="003E10AE" w:rsidRDefault="003E10AE" w:rsidP="003E10AE">
      <w:pPr>
        <w:rPr>
          <w:rFonts w:ascii="Times New Roman" w:hAnsi="Times New Roman" w:cs="Times New Roman"/>
          <w:sz w:val="28"/>
          <w:szCs w:val="28"/>
        </w:rPr>
      </w:pPr>
      <w:r w:rsidRPr="003E1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E10AE" w:rsidRPr="003E10AE" w:rsidRDefault="003E10AE" w:rsidP="003E10A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10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0AE" w:rsidRPr="003E10AE" w:rsidRDefault="003E10AE" w:rsidP="003E10AE">
      <w:pPr>
        <w:rPr>
          <w:rFonts w:ascii="Times New Roman" w:hAnsi="Times New Roman" w:cs="Times New Roman"/>
          <w:sz w:val="28"/>
          <w:szCs w:val="28"/>
        </w:rPr>
      </w:pPr>
    </w:p>
    <w:p w:rsidR="003E10AE" w:rsidRPr="003E10AE" w:rsidRDefault="008632D9" w:rsidP="003E1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10AE" w:rsidRPr="003E10AE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 w:rsidR="003E10AE" w:rsidRPr="003E10AE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3E10AE" w:rsidRPr="003E10AE" w:rsidRDefault="003E10AE" w:rsidP="003E1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0AE" w:rsidRPr="003E10AE" w:rsidRDefault="008632D9" w:rsidP="003E1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3E10AE" w:rsidRPr="003E10AE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2808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0AE" w:rsidRPr="003E10AE">
        <w:rPr>
          <w:rFonts w:ascii="Times New Roman" w:hAnsi="Times New Roman" w:cs="Times New Roman"/>
          <w:sz w:val="24"/>
          <w:szCs w:val="24"/>
        </w:rPr>
        <w:t>д. Большие Озёрки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Pr="00F37206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AE" w:rsidRDefault="001962E5" w:rsidP="003E10AE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3D5F97">
        <w:rPr>
          <w:sz w:val="28"/>
          <w:szCs w:val="28"/>
        </w:rPr>
        <w:t>О внесении изменений в постановление администрации</w:t>
      </w:r>
      <w:r w:rsidR="008632D9">
        <w:rPr>
          <w:sz w:val="28"/>
          <w:szCs w:val="28"/>
        </w:rPr>
        <w:t xml:space="preserve"> </w:t>
      </w:r>
      <w:r w:rsidR="003E10AE">
        <w:rPr>
          <w:sz w:val="28"/>
          <w:szCs w:val="28"/>
        </w:rPr>
        <w:t>Марьинского</w:t>
      </w:r>
      <w:r>
        <w:rPr>
          <w:sz w:val="28"/>
          <w:szCs w:val="28"/>
        </w:rPr>
        <w:t xml:space="preserve"> сельского поселения </w:t>
      </w:r>
      <w:r w:rsidR="00490C7E">
        <w:rPr>
          <w:sz w:val="28"/>
          <w:szCs w:val="28"/>
        </w:rPr>
        <w:t xml:space="preserve">Корсаковского района Орловской области                            </w:t>
      </w:r>
      <w:r>
        <w:rPr>
          <w:sz w:val="28"/>
          <w:szCs w:val="28"/>
        </w:rPr>
        <w:t xml:space="preserve">№ </w:t>
      </w:r>
      <w:r w:rsidR="003E10AE">
        <w:rPr>
          <w:sz w:val="28"/>
          <w:szCs w:val="28"/>
        </w:rPr>
        <w:t>16</w:t>
      </w:r>
      <w:r w:rsidRPr="003D5F97">
        <w:rPr>
          <w:sz w:val="28"/>
          <w:szCs w:val="28"/>
        </w:rPr>
        <w:t xml:space="preserve"> от </w:t>
      </w:r>
      <w:r w:rsidR="003E10AE">
        <w:rPr>
          <w:sz w:val="28"/>
          <w:szCs w:val="28"/>
        </w:rPr>
        <w:t>01</w:t>
      </w:r>
      <w:r w:rsidRPr="003D5F97">
        <w:rPr>
          <w:sz w:val="28"/>
          <w:szCs w:val="28"/>
        </w:rPr>
        <w:t>.</w:t>
      </w:r>
      <w:r w:rsidR="003E10AE">
        <w:rPr>
          <w:sz w:val="28"/>
          <w:szCs w:val="28"/>
        </w:rPr>
        <w:t>06</w:t>
      </w:r>
      <w:r w:rsidRPr="003D5F9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3E10AE">
        <w:rPr>
          <w:sz w:val="28"/>
          <w:szCs w:val="28"/>
        </w:rPr>
        <w:t>6</w:t>
      </w:r>
      <w:r w:rsidR="00490C7E">
        <w:rPr>
          <w:sz w:val="28"/>
          <w:szCs w:val="28"/>
        </w:rPr>
        <w:t xml:space="preserve"> года</w:t>
      </w:r>
      <w:r w:rsidR="002808E3">
        <w:rPr>
          <w:sz w:val="28"/>
          <w:szCs w:val="28"/>
        </w:rPr>
        <w:t xml:space="preserve"> </w:t>
      </w:r>
      <w:r w:rsidR="003E10AE">
        <w:rPr>
          <w:sz w:val="28"/>
          <w:szCs w:val="28"/>
        </w:rPr>
        <w:t>«</w:t>
      </w:r>
      <w:r w:rsidR="003E10AE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услуги: «Выдача разрешения (ордера) </w:t>
      </w:r>
      <w:r w:rsidR="002808E3">
        <w:rPr>
          <w:color w:val="000000"/>
          <w:sz w:val="28"/>
          <w:szCs w:val="28"/>
        </w:rPr>
        <w:t xml:space="preserve">                        </w:t>
      </w:r>
      <w:r w:rsidR="003E10AE">
        <w:rPr>
          <w:color w:val="000000"/>
          <w:sz w:val="28"/>
          <w:szCs w:val="28"/>
        </w:rPr>
        <w:t>на проведение земляных работ   на территории общего пользования Марьинского сельского поселения»</w:t>
      </w:r>
    </w:p>
    <w:p w:rsidR="001962E5" w:rsidRPr="003D5F97" w:rsidRDefault="001962E5" w:rsidP="0019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="002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Корсаковского района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от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льства, администрация</w:t>
      </w:r>
      <w:r w:rsidR="002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Орловской области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7E" w:rsidRDefault="001962E5" w:rsidP="001962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:rsidR="001962E5" w:rsidRPr="003D5F97" w:rsidRDefault="00490C7E" w:rsidP="001962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Р</w:t>
      </w:r>
      <w:r w:rsidR="0019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аздел 5 Регламента изложить в новой редакции согласно приложению.</w:t>
      </w:r>
    </w:p>
    <w:p w:rsidR="001962E5" w:rsidRPr="003D5F97" w:rsidRDefault="001962E5" w:rsidP="001962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62E5" w:rsidRPr="003D5F97" w:rsidRDefault="001962E5" w:rsidP="001962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</w:t>
      </w:r>
      <w:r w:rsidR="0028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Корсаковского района 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.корсаково57.рф/).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Pr="003D5F97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490C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Пехтерев</w:t>
      </w: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E5" w:rsidRPr="003D5F97" w:rsidRDefault="001962E5" w:rsidP="0019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Pr="003D5F97" w:rsidRDefault="001962E5" w:rsidP="0019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Pr="003D5F97" w:rsidRDefault="001962E5" w:rsidP="0019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E5" w:rsidRDefault="001962E5" w:rsidP="001962E5">
      <w:pP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1962E5" w:rsidRDefault="001962E5" w:rsidP="001962E5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490C7E" w:rsidRPr="00AA03C0" w:rsidRDefault="00490C7E" w:rsidP="00490C7E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 w:rsidR="002808E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 w:rsidR="002808E3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8632D9">
        <w:rPr>
          <w:rFonts w:ascii="Times New Roman" w:hAnsi="Times New Roman"/>
          <w:sz w:val="24"/>
        </w:rPr>
        <w:t>28.12.</w:t>
      </w:r>
      <w:r w:rsidRPr="00AA03C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AA03C0"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 xml:space="preserve"> </w:t>
      </w:r>
      <w:r w:rsidR="008632D9">
        <w:rPr>
          <w:rFonts w:ascii="Times New Roman" w:hAnsi="Times New Roman"/>
          <w:sz w:val="24"/>
        </w:rPr>
        <w:t>57</w:t>
      </w:r>
    </w:p>
    <w:p w:rsidR="001962E5" w:rsidRPr="00B156B3" w:rsidRDefault="001962E5" w:rsidP="00490C7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962E5" w:rsidRPr="00F37206" w:rsidRDefault="001962E5" w:rsidP="00490C7E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72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01B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Действия (бездействие)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а также ее специалистов, решения, принятые ими в ходе предоставления муниципальной услуги, могут быть обжалованы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в досудебном (внесудебном) порядке.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</w:t>
      </w:r>
      <w:proofErr w:type="gramStart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может обратиться с жалобой, в том числе в следующих случаях: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нарушение срока предоставления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требование у заявителя документов, не предусмотренных административным регламентом;                                                                                                                                                                                                 4) отказ в приеме документов, предоставление которых предусмотрено административным регламентом;                                                                                                                                             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отказ в предоставлении муниципальной услуги, если основания отказа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предусмотрены административным регламентом;</w:t>
      </w:r>
      <w:proofErr w:type="gramEnd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proofErr w:type="gramStart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6) за требование с заявителя при предоставлении муниципальной услуги платы;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5.3.</w:t>
      </w:r>
      <w:proofErr w:type="gramEnd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Жалоба подается в письменной форме на бумажном носителе, в электронной форме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дминистрацию поселения.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Жалоба может быть направлена по почте, а также может быть принята при личном приеме заявителя.  Жалоба на решение, принятое главой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сельского поселения, подается в </w:t>
      </w:r>
      <w:proofErr w:type="spellStart"/>
      <w:r w:rsidR="001A16CC" w:rsidRPr="00905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Марьинский</w:t>
      </w:r>
      <w:proofErr w:type="spellEnd"/>
      <w:r w:rsidRPr="00905C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сельский Совет народных депутатов.</w:t>
      </w:r>
      <w:r w:rsidRPr="00905C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5.4. Жалоба должна содержать: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фамилию, имя, отчество (последнее - при наличии), сведения о месте жительства </w:t>
      </w:r>
      <w:bookmarkStart w:id="0" w:name="_GoBack"/>
      <w:bookmarkEnd w:id="0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должностного лица либо муниципального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служащего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поселения.. Заявителем могут быть представлены документы (при наличии), подтверждающие доводы заявителя, либо их копии;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 Жалоба, поступившая в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5.6. </w:t>
      </w:r>
      <w:proofErr w:type="gramStart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рассмотрения жалобы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поселения  принимает одно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из следующих решений: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а также в иных формах;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отказывает в удовлетворении жалобы.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5.7.</w:t>
      </w:r>
      <w:proofErr w:type="gramEnd"/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дня, следующего за днем принятия решения, указанного в пункте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5.8. Если Заявителю в удовлетворении жалобы отказано или он не получил ответа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месяца со дня ее подачи, он вправе обратиться с жалобой в суд.                                                                       5.9. Решения, действие (бездействие)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главы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уполномоченного лица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поселения, могут быть обжалованы заинтересованным лицом в судебном порядке.                                                                                   Заявление может быть подано в течение трех месяцев со дня, когда ему стало известно 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о нарушении его прав, свобод и законных интересов, в суд по месту его жительства</w:t>
      </w:r>
      <w:r w:rsidR="00280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суд общей юрисдикции по месту нахождения </w:t>
      </w:r>
      <w:r w:rsidR="001A16C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поселения.</w:t>
      </w: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2E5" w:rsidRPr="00B156B3" w:rsidRDefault="001962E5" w:rsidP="001A16C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37EF7" w:rsidRDefault="00137EF7" w:rsidP="001A16CC">
      <w:pPr>
        <w:ind w:firstLine="851"/>
      </w:pPr>
    </w:p>
    <w:sectPr w:rsidR="00137EF7" w:rsidSect="005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72F2"/>
    <w:multiLevelType w:val="hybridMultilevel"/>
    <w:tmpl w:val="C9928E30"/>
    <w:lvl w:ilvl="0" w:tplc="2C669FE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00"/>
    <w:rsid w:val="000276E3"/>
    <w:rsid w:val="000711B1"/>
    <w:rsid w:val="000B5511"/>
    <w:rsid w:val="000F45D6"/>
    <w:rsid w:val="001029E4"/>
    <w:rsid w:val="0011161A"/>
    <w:rsid w:val="00137EF7"/>
    <w:rsid w:val="001962E5"/>
    <w:rsid w:val="001A16CC"/>
    <w:rsid w:val="001F50BA"/>
    <w:rsid w:val="0021682E"/>
    <w:rsid w:val="00241115"/>
    <w:rsid w:val="0024773C"/>
    <w:rsid w:val="00267184"/>
    <w:rsid w:val="00275D9B"/>
    <w:rsid w:val="002808E3"/>
    <w:rsid w:val="00281703"/>
    <w:rsid w:val="002C4ADC"/>
    <w:rsid w:val="003165E8"/>
    <w:rsid w:val="003767EF"/>
    <w:rsid w:val="00383B97"/>
    <w:rsid w:val="003872B0"/>
    <w:rsid w:val="003E10AE"/>
    <w:rsid w:val="003F7222"/>
    <w:rsid w:val="004060D7"/>
    <w:rsid w:val="00446818"/>
    <w:rsid w:val="0046319E"/>
    <w:rsid w:val="004754BC"/>
    <w:rsid w:val="00490C7E"/>
    <w:rsid w:val="004E3400"/>
    <w:rsid w:val="0058381D"/>
    <w:rsid w:val="005928E3"/>
    <w:rsid w:val="005B77E2"/>
    <w:rsid w:val="00637914"/>
    <w:rsid w:val="00665081"/>
    <w:rsid w:val="00675A6D"/>
    <w:rsid w:val="006F29A5"/>
    <w:rsid w:val="00736C6B"/>
    <w:rsid w:val="00790CF1"/>
    <w:rsid w:val="007A4574"/>
    <w:rsid w:val="007C53FE"/>
    <w:rsid w:val="007C7485"/>
    <w:rsid w:val="0086042E"/>
    <w:rsid w:val="008632D9"/>
    <w:rsid w:val="008A6242"/>
    <w:rsid w:val="008B5623"/>
    <w:rsid w:val="008E3F9D"/>
    <w:rsid w:val="00905C57"/>
    <w:rsid w:val="00973C8E"/>
    <w:rsid w:val="009C01CF"/>
    <w:rsid w:val="009C3F08"/>
    <w:rsid w:val="00A06902"/>
    <w:rsid w:val="00A70FB2"/>
    <w:rsid w:val="00B21413"/>
    <w:rsid w:val="00B612AD"/>
    <w:rsid w:val="00B84A55"/>
    <w:rsid w:val="00BA4C64"/>
    <w:rsid w:val="00BD0C36"/>
    <w:rsid w:val="00C105BE"/>
    <w:rsid w:val="00C362E0"/>
    <w:rsid w:val="00C76344"/>
    <w:rsid w:val="00C82DDE"/>
    <w:rsid w:val="00C86A21"/>
    <w:rsid w:val="00CA0190"/>
    <w:rsid w:val="00CA412E"/>
    <w:rsid w:val="00CA45FF"/>
    <w:rsid w:val="00CA71C4"/>
    <w:rsid w:val="00D04F43"/>
    <w:rsid w:val="00D14E00"/>
    <w:rsid w:val="00D8783E"/>
    <w:rsid w:val="00DB07EF"/>
    <w:rsid w:val="00DC3E68"/>
    <w:rsid w:val="00DD681F"/>
    <w:rsid w:val="00E30406"/>
    <w:rsid w:val="00F43B12"/>
    <w:rsid w:val="00F6031A"/>
    <w:rsid w:val="00FB3C00"/>
    <w:rsid w:val="00FD40C7"/>
    <w:rsid w:val="00FD48F6"/>
    <w:rsid w:val="00FD618C"/>
    <w:rsid w:val="00F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E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3E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cp:lastPrinted>2024-01-31T15:05:00Z</cp:lastPrinted>
  <dcterms:created xsi:type="dcterms:W3CDTF">2024-01-17T07:55:00Z</dcterms:created>
  <dcterms:modified xsi:type="dcterms:W3CDTF">2024-01-31T15:06:00Z</dcterms:modified>
</cp:coreProperties>
</file>