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6D" w:rsidRDefault="00F3716D">
      <w:pPr>
        <w:framePr w:h="1082" w:hSpace="1817" w:wrap="notBeside" w:vAnchor="text" w:hAnchor="text" w:x="1818" w:y="1"/>
        <w:jc w:val="center"/>
        <w:rPr>
          <w:sz w:val="2"/>
          <w:szCs w:val="2"/>
        </w:rPr>
      </w:pPr>
    </w:p>
    <w:p w:rsidR="00C4638A" w:rsidRDefault="00C4638A" w:rsidP="00C4638A">
      <w:pPr>
        <w:pStyle w:val="80"/>
        <w:shd w:val="clear" w:color="auto" w:fill="auto"/>
        <w:spacing w:after="243" w:line="260" w:lineRule="exact"/>
        <w:ind w:left="20" w:firstLine="720"/>
        <w:rPr>
          <w:rStyle w:val="83"/>
          <w:b/>
          <w:bCs/>
          <w:color w:val="FF0000"/>
        </w:rPr>
      </w:pPr>
      <w:r w:rsidRPr="00C4638A">
        <w:rPr>
          <w:rStyle w:val="83"/>
          <w:b/>
          <w:bCs/>
          <w:color w:val="FF0000"/>
        </w:rPr>
        <w:t xml:space="preserve">ИНФОРМАЦИОННЫЙ МАТЕРИАЛ О ПОРЯДКЕ </w:t>
      </w:r>
    </w:p>
    <w:p w:rsidR="00C4638A" w:rsidRPr="00C4638A" w:rsidRDefault="00C4638A" w:rsidP="00C4638A">
      <w:pPr>
        <w:pStyle w:val="80"/>
        <w:shd w:val="clear" w:color="auto" w:fill="auto"/>
        <w:spacing w:after="243" w:line="260" w:lineRule="exact"/>
        <w:ind w:left="20" w:firstLine="720"/>
        <w:rPr>
          <w:rStyle w:val="83"/>
          <w:b/>
          <w:bCs/>
          <w:color w:val="FF0000"/>
        </w:rPr>
      </w:pPr>
      <w:r w:rsidRPr="00C4638A">
        <w:rPr>
          <w:rStyle w:val="83"/>
          <w:b/>
          <w:bCs/>
          <w:color w:val="FF0000"/>
        </w:rPr>
        <w:t xml:space="preserve">ДЕЙСТВИЙ  ПРИ </w:t>
      </w:r>
      <w:r w:rsidR="00AD211D">
        <w:rPr>
          <w:rStyle w:val="83"/>
          <w:b/>
          <w:bCs/>
          <w:color w:val="FF0000"/>
        </w:rPr>
        <w:t xml:space="preserve"> </w:t>
      </w:r>
      <w:r w:rsidRPr="00C4638A">
        <w:rPr>
          <w:rStyle w:val="83"/>
          <w:b/>
          <w:bCs/>
          <w:color w:val="FF0000"/>
        </w:rPr>
        <w:t>ОБЪЯВЛЕНИИ ВОЗДУШНОЙ ТРЕВОГИ</w:t>
      </w:r>
    </w:p>
    <w:p w:rsidR="00C4638A" w:rsidRDefault="00C4638A" w:rsidP="00C4638A">
      <w:pPr>
        <w:pStyle w:val="80"/>
        <w:shd w:val="clear" w:color="auto" w:fill="auto"/>
        <w:spacing w:after="243" w:line="260" w:lineRule="exact"/>
        <w:ind w:left="20" w:firstLine="720"/>
        <w:rPr>
          <w:rStyle w:val="83"/>
          <w:b/>
          <w:bCs/>
        </w:rPr>
      </w:pPr>
    </w:p>
    <w:p w:rsidR="00F3716D" w:rsidRPr="0098690B" w:rsidRDefault="00C4413B" w:rsidP="00C4638A">
      <w:pPr>
        <w:pStyle w:val="80"/>
        <w:shd w:val="clear" w:color="auto" w:fill="auto"/>
        <w:spacing w:after="243" w:line="260" w:lineRule="exact"/>
        <w:ind w:left="20" w:firstLine="720"/>
        <w:rPr>
          <w:rStyle w:val="84"/>
          <w:b/>
          <w:bCs/>
          <w:color w:val="1F4E79" w:themeColor="accent1" w:themeShade="80"/>
        </w:rPr>
      </w:pPr>
      <w:bookmarkStart w:id="0" w:name="_GoBack"/>
      <w:r w:rsidRPr="0098690B">
        <w:rPr>
          <w:rStyle w:val="83"/>
          <w:b/>
          <w:bCs/>
          <w:color w:val="1F4E79" w:themeColor="accent1" w:themeShade="80"/>
        </w:rPr>
        <w:t xml:space="preserve">КАК </w:t>
      </w:r>
      <w:r w:rsidRPr="0098690B">
        <w:rPr>
          <w:rStyle w:val="84"/>
          <w:b/>
          <w:bCs/>
          <w:color w:val="1F4E79" w:themeColor="accent1" w:themeShade="80"/>
        </w:rPr>
        <w:t>РАБОТАЕТ СИСТЕМА ОПОВЕЩЕНИЯ НАСЕЛЕНИЯ</w:t>
      </w:r>
    </w:p>
    <w:bookmarkEnd w:id="0"/>
    <w:p w:rsidR="00C4638A" w:rsidRDefault="00C4638A" w:rsidP="00C4638A">
      <w:pPr>
        <w:pStyle w:val="80"/>
        <w:shd w:val="clear" w:color="auto" w:fill="auto"/>
        <w:spacing w:after="243" w:line="260" w:lineRule="exact"/>
        <w:ind w:left="20" w:firstLine="720"/>
      </w:pPr>
    </w:p>
    <w:p w:rsidR="00F3716D" w:rsidRDefault="00C4413B">
      <w:pPr>
        <w:pStyle w:val="9"/>
        <w:shd w:val="clear" w:color="auto" w:fill="auto"/>
        <w:spacing w:before="0" w:after="377" w:line="322" w:lineRule="exact"/>
        <w:ind w:left="20" w:right="20" w:firstLine="720"/>
        <w:jc w:val="both"/>
        <w:rPr>
          <w:rStyle w:val="1"/>
        </w:rPr>
      </w:pPr>
      <w:r>
        <w:rPr>
          <w:rStyle w:val="1"/>
        </w:rPr>
        <w:t xml:space="preserve">Предупредительным сигналом гражданской обороны является сигнал </w:t>
      </w:r>
      <w:r w:rsidRPr="0098690B">
        <w:rPr>
          <w:rStyle w:val="a5"/>
          <w:color w:val="FF0000"/>
        </w:rPr>
        <w:t>«ВНИМАНИЕ ВСЕМ!»</w:t>
      </w:r>
      <w:r w:rsidRPr="0098690B">
        <w:rPr>
          <w:rStyle w:val="1"/>
          <w:color w:val="FF0000"/>
        </w:rPr>
        <w:t xml:space="preserve">. </w:t>
      </w:r>
      <w:r>
        <w:rPr>
          <w:rStyle w:val="1"/>
        </w:rPr>
        <w:t xml:space="preserve">Он подается с целью привлечения внимания всего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средств через установки громкоговорящей связи, в том числе установленной </w:t>
      </w:r>
      <w:r w:rsidR="00C4638A">
        <w:rPr>
          <w:rStyle w:val="1"/>
        </w:rPr>
        <w:t xml:space="preserve">                                      </w:t>
      </w:r>
      <w:r>
        <w:rPr>
          <w:rStyle w:val="1"/>
        </w:rPr>
        <w:t>на автомобилях службы охраны общественного порядка и ГИБДД.</w:t>
      </w:r>
    </w:p>
    <w:p w:rsidR="00F3716D" w:rsidRPr="0098690B" w:rsidRDefault="00C4413B">
      <w:pPr>
        <w:pStyle w:val="33"/>
        <w:keepNext/>
        <w:keepLines/>
        <w:shd w:val="clear" w:color="auto" w:fill="auto"/>
        <w:spacing w:before="0" w:after="4" w:line="300" w:lineRule="exact"/>
        <w:ind w:left="20" w:firstLine="720"/>
        <w:rPr>
          <w:color w:val="1F4E79" w:themeColor="accent1" w:themeShade="80"/>
        </w:rPr>
      </w:pPr>
      <w:bookmarkStart w:id="1" w:name="bookmark0"/>
      <w:r w:rsidRPr="0098690B">
        <w:rPr>
          <w:rStyle w:val="34"/>
          <w:b/>
          <w:bCs/>
          <w:color w:val="1F4E79" w:themeColor="accent1" w:themeShade="80"/>
        </w:rPr>
        <w:t>При нахождении на улице необходимо:</w:t>
      </w:r>
      <w:bookmarkEnd w:id="1"/>
    </w:p>
    <w:p w:rsidR="00F3716D" w:rsidRDefault="00C4413B">
      <w:pPr>
        <w:pStyle w:val="9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 Внимательно прослушать экстренное сообщение через уличные громкоговорители или другие средства оповещения. Сообщение дублируется многократно не менее двух - трех раз, с периодическим включением сирен.</w:t>
      </w:r>
    </w:p>
    <w:p w:rsidR="00F3716D" w:rsidRDefault="00C4413B">
      <w:pPr>
        <w:pStyle w:val="9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Действовать согласно полученной информации. Соблюдать спокойствие </w:t>
      </w:r>
      <w:r w:rsidR="00C4638A">
        <w:t xml:space="preserve">                       </w:t>
      </w:r>
      <w:r>
        <w:t>и порядок. Проследовать в ближайшее укрытие.</w:t>
      </w:r>
    </w:p>
    <w:p w:rsidR="00C4638A" w:rsidRDefault="00C4638A" w:rsidP="00C4638A">
      <w:pPr>
        <w:pStyle w:val="9"/>
        <w:shd w:val="clear" w:color="auto" w:fill="auto"/>
        <w:spacing w:before="0" w:after="0" w:line="322" w:lineRule="exact"/>
        <w:ind w:left="740" w:right="20"/>
        <w:jc w:val="both"/>
      </w:pPr>
    </w:p>
    <w:p w:rsidR="00C4638A" w:rsidRDefault="00C4638A" w:rsidP="00C4638A">
      <w:pPr>
        <w:pStyle w:val="9"/>
        <w:shd w:val="clear" w:color="auto" w:fill="auto"/>
        <w:spacing w:before="0" w:after="0" w:line="322" w:lineRule="exact"/>
        <w:ind w:left="740" w:right="20"/>
        <w:jc w:val="both"/>
      </w:pPr>
    </w:p>
    <w:p w:rsidR="00F3716D" w:rsidRPr="008845E1" w:rsidRDefault="00C4413B">
      <w:pPr>
        <w:pStyle w:val="33"/>
        <w:keepNext/>
        <w:keepLines/>
        <w:shd w:val="clear" w:color="auto" w:fill="auto"/>
        <w:spacing w:before="0" w:after="0" w:line="322" w:lineRule="exact"/>
        <w:ind w:left="20" w:firstLine="720"/>
        <w:rPr>
          <w:color w:val="1F4E79" w:themeColor="accent1" w:themeShade="80"/>
        </w:rPr>
      </w:pPr>
      <w:bookmarkStart w:id="2" w:name="bookmark1"/>
      <w:r w:rsidRPr="008845E1">
        <w:rPr>
          <w:rStyle w:val="34"/>
          <w:b/>
          <w:bCs/>
          <w:color w:val="1F4E79" w:themeColor="accent1" w:themeShade="80"/>
        </w:rPr>
        <w:t>При нахождении в квартире (в доме) необходимо:</w:t>
      </w:r>
      <w:bookmarkEnd w:id="2"/>
    </w:p>
    <w:p w:rsidR="00F3716D" w:rsidRDefault="00C4413B">
      <w:pPr>
        <w:pStyle w:val="9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После сигнала </w:t>
      </w:r>
      <w:r w:rsidRPr="0098690B">
        <w:rPr>
          <w:rStyle w:val="a5"/>
          <w:color w:val="FF0000"/>
        </w:rPr>
        <w:t>«ВНИМАНИЕ ВСЕМ!»</w:t>
      </w:r>
      <w:r w:rsidRPr="0098690B">
        <w:rPr>
          <w:color w:val="FF0000"/>
        </w:rPr>
        <w:t xml:space="preserve">, </w:t>
      </w:r>
      <w:r>
        <w:t xml:space="preserve">если не слышно речи из уличных громкоговорителей, необходимо включить радиотрансляционную сеть или телевизор. </w:t>
      </w:r>
      <w:r w:rsidR="00C4638A">
        <w:t xml:space="preserve">                       </w:t>
      </w:r>
      <w:r>
        <w:t>По местному радиовещанию и телевидению будет передано сообщение. Полученную информацию передайте соседям, а затем действуйте согласно полученной информации.</w:t>
      </w:r>
    </w:p>
    <w:p w:rsidR="00C4638A" w:rsidRDefault="00C4413B" w:rsidP="00C4638A">
      <w:pPr>
        <w:pStyle w:val="9"/>
        <w:shd w:val="clear" w:color="auto" w:fill="auto"/>
        <w:spacing w:before="0" w:after="0" w:line="322" w:lineRule="exact"/>
        <w:ind w:left="40"/>
        <w:jc w:val="both"/>
      </w:pPr>
      <w:r>
        <w:t>Перечень каналов телевидения, по которым осуществляется передача сигналов оповещения: Первый канал, Россия-1, Матч ТВ, НТВ-Новости, Пятый канал, Россия-Культура, Россия-24, Карусель, ОТР, ТВ-Центр, РЕН-ТВ, Спас,</w:t>
      </w:r>
      <w:r w:rsidR="00C4638A" w:rsidRPr="00C4638A">
        <w:t xml:space="preserve"> </w:t>
      </w:r>
      <w:r w:rsidR="00C4638A">
        <w:t>СТС, Дома</w:t>
      </w:r>
      <w:r w:rsidR="00C4638A">
        <w:rPr>
          <w:rStyle w:val="22"/>
        </w:rPr>
        <w:t>шн</w:t>
      </w:r>
      <w:r w:rsidR="00C4638A">
        <w:t>ий, ТВ-3, Пятница, Звезда, Мир, ТНТ, Муз-ТВ.</w:t>
      </w:r>
    </w:p>
    <w:p w:rsidR="00C4638A" w:rsidRDefault="00C4638A" w:rsidP="00C4638A">
      <w:pPr>
        <w:pStyle w:val="9"/>
        <w:shd w:val="clear" w:color="auto" w:fill="auto"/>
        <w:spacing w:before="0" w:after="649" w:line="322" w:lineRule="exact"/>
        <w:ind w:left="40" w:right="340" w:firstLine="720"/>
        <w:jc w:val="both"/>
      </w:pPr>
      <w:r>
        <w:t>Перечень радиоканалов, по которым осуществляется передача сигналов оповещения: «Вести ФМ», «Маяк», «Радио России».</w:t>
      </w:r>
    </w:p>
    <w:p w:rsidR="00F3716D" w:rsidRDefault="00C4413B">
      <w:pPr>
        <w:pStyle w:val="9"/>
        <w:shd w:val="clear" w:color="auto" w:fill="auto"/>
        <w:spacing w:before="0" w:after="0" w:line="322" w:lineRule="exact"/>
        <w:ind w:left="20" w:right="20" w:firstLine="720"/>
        <w:jc w:val="both"/>
      </w:pPr>
      <w:r>
        <w:br w:type="page"/>
      </w:r>
    </w:p>
    <w:p w:rsidR="00F3716D" w:rsidRPr="008845E1" w:rsidRDefault="00C4638A">
      <w:pPr>
        <w:pStyle w:val="80"/>
        <w:shd w:val="clear" w:color="auto" w:fill="auto"/>
        <w:spacing w:after="243" w:line="260" w:lineRule="exact"/>
        <w:ind w:left="40" w:firstLine="720"/>
        <w:jc w:val="both"/>
        <w:rPr>
          <w:color w:val="1F4E79" w:themeColor="accent1" w:themeShade="80"/>
        </w:rPr>
      </w:pPr>
      <w:r w:rsidRPr="007720ED">
        <w:rPr>
          <w:rStyle w:val="86"/>
          <w:bCs/>
          <w:color w:val="FF0000"/>
        </w:rPr>
        <w:lastRenderedPageBreak/>
        <w:t xml:space="preserve">     </w:t>
      </w:r>
      <w:r w:rsidR="007720ED" w:rsidRPr="007720ED">
        <w:rPr>
          <w:rStyle w:val="86"/>
          <w:bCs/>
          <w:color w:val="FF0000"/>
        </w:rPr>
        <w:t>!!!</w:t>
      </w:r>
      <w:r w:rsidR="007720ED" w:rsidRPr="007720ED">
        <w:rPr>
          <w:rStyle w:val="86"/>
          <w:bCs/>
          <w:color w:val="FF0000"/>
          <w:u w:val="none"/>
        </w:rPr>
        <w:t xml:space="preserve">  </w:t>
      </w:r>
      <w:r w:rsidRPr="008845E1">
        <w:rPr>
          <w:rStyle w:val="86"/>
          <w:b/>
          <w:bCs/>
          <w:color w:val="1F4E79" w:themeColor="accent1" w:themeShade="80"/>
        </w:rPr>
        <w:t>П</w:t>
      </w:r>
      <w:r w:rsidR="00C4413B" w:rsidRPr="008845E1">
        <w:rPr>
          <w:rStyle w:val="86"/>
          <w:b/>
          <w:bCs/>
          <w:color w:val="1F4E79" w:themeColor="accent1" w:themeShade="80"/>
        </w:rPr>
        <w:t xml:space="preserve">ЕРЕД </w:t>
      </w:r>
      <w:r w:rsidR="00C4413B" w:rsidRPr="008845E1">
        <w:rPr>
          <w:rStyle w:val="87"/>
          <w:b/>
          <w:bCs/>
          <w:color w:val="1F4E79" w:themeColor="accent1" w:themeShade="80"/>
        </w:rPr>
        <w:t>ТЕМ КАК ПОКИНУТЬ КВАРТИРУ (ДОМ):</w:t>
      </w:r>
    </w:p>
    <w:p w:rsidR="00F3716D" w:rsidRDefault="00C4413B">
      <w:pPr>
        <w:pStyle w:val="91"/>
        <w:shd w:val="clear" w:color="auto" w:fill="auto"/>
        <w:spacing w:before="0"/>
        <w:ind w:left="40" w:right="340" w:firstLine="720"/>
      </w:pPr>
      <w:r w:rsidRPr="007720ED">
        <w:rPr>
          <w:rStyle w:val="92"/>
          <w:i/>
          <w:iCs/>
          <w:color w:val="1F4E79" w:themeColor="accent1" w:themeShade="80"/>
        </w:rPr>
        <w:t>ПЕРЕКРОИТЕ ГАЗ</w:t>
      </w:r>
      <w:r>
        <w:t>, чтобы исключить возможный взрыв газа в ваше отсутствие. Для этого необходимо повернуть газовый вентиль в положение «закрыто». Газовый вентиль находится на кухне, рядом с прибором учета газа.</w:t>
      </w:r>
    </w:p>
    <w:p w:rsidR="00F3716D" w:rsidRDefault="00C4413B">
      <w:pPr>
        <w:pStyle w:val="91"/>
        <w:shd w:val="clear" w:color="auto" w:fill="auto"/>
        <w:spacing w:before="0"/>
        <w:ind w:left="40" w:right="340" w:firstLine="720"/>
      </w:pPr>
      <w:r w:rsidRPr="00F035C1">
        <w:rPr>
          <w:rStyle w:val="92"/>
          <w:i/>
          <w:iCs/>
          <w:color w:val="1F4E79" w:themeColor="accent1" w:themeShade="80"/>
        </w:rPr>
        <w:t>ОТКЛЮЧИТЕ ЭЛЕКТРИЧЕСТВО</w:t>
      </w:r>
      <w:r>
        <w:t>, чтобы исключить возможность возникновения пожара. Для отключения электричества необходимо установить тумблеры автоматов в нижнее положение. Автоматы находятся в электрическом щите около входа в квартиру либо на лестничной клетке.</w:t>
      </w:r>
    </w:p>
    <w:p w:rsidR="00F3716D" w:rsidRDefault="00C4413B">
      <w:pPr>
        <w:pStyle w:val="91"/>
        <w:shd w:val="clear" w:color="auto" w:fill="auto"/>
        <w:spacing w:before="0"/>
        <w:ind w:left="40" w:right="20" w:firstLine="720"/>
      </w:pPr>
      <w:r w:rsidRPr="00F035C1">
        <w:rPr>
          <w:rStyle w:val="92"/>
          <w:i/>
          <w:iCs/>
          <w:color w:val="1F4E79" w:themeColor="accent1" w:themeShade="80"/>
        </w:rPr>
        <w:t>ОТКЛЮЧИТЕ ГОРЯЧУЮ И ХОЛОДНУЮ ВОДУ</w:t>
      </w:r>
      <w:r>
        <w:t xml:space="preserve">, чтобы исключить возможность затопления. Для этого необходимо повернуть краны и вентили </w:t>
      </w:r>
      <w:r w:rsidR="00C4638A">
        <w:t xml:space="preserve">                             </w:t>
      </w:r>
      <w:r>
        <w:t>в положение «Закрыто».</w:t>
      </w:r>
    </w:p>
    <w:p w:rsidR="00F3716D" w:rsidRDefault="00C4413B">
      <w:pPr>
        <w:pStyle w:val="91"/>
        <w:shd w:val="clear" w:color="auto" w:fill="auto"/>
        <w:spacing w:before="0"/>
        <w:ind w:left="40" w:right="20" w:firstLine="720"/>
      </w:pPr>
      <w:r w:rsidRPr="00F035C1">
        <w:rPr>
          <w:rStyle w:val="92"/>
          <w:i/>
          <w:iCs/>
          <w:color w:val="1F4E79" w:themeColor="accent1" w:themeShade="80"/>
        </w:rPr>
        <w:t>ЗАКРОЙТЕ ОКНА И ФОРТОЧКИ</w:t>
      </w:r>
      <w:r>
        <w:t xml:space="preserve">, чтобы исключить попадания влаги и пыли </w:t>
      </w:r>
      <w:r w:rsidR="00C4638A">
        <w:t xml:space="preserve">                          </w:t>
      </w:r>
      <w:r>
        <w:t>с улицы.</w:t>
      </w:r>
    </w:p>
    <w:p w:rsidR="00F3716D" w:rsidRDefault="00C4413B">
      <w:pPr>
        <w:pStyle w:val="100"/>
        <w:shd w:val="clear" w:color="auto" w:fill="auto"/>
        <w:ind w:left="40" w:firstLine="720"/>
      </w:pPr>
      <w:r w:rsidRPr="00F035C1">
        <w:rPr>
          <w:rStyle w:val="101"/>
          <w:b/>
          <w:bCs/>
          <w:i/>
          <w:iCs/>
          <w:color w:val="1F4E79" w:themeColor="accent1" w:themeShade="80"/>
        </w:rPr>
        <w:t>ПРИМИТЕ МЕРЫ ПО СОХРАНЕНИЮ ПРОДУКТОВ ПИТАНИЯ</w:t>
      </w:r>
    </w:p>
    <w:p w:rsidR="00F3716D" w:rsidRDefault="00C4413B">
      <w:pPr>
        <w:pStyle w:val="91"/>
        <w:shd w:val="clear" w:color="auto" w:fill="auto"/>
        <w:spacing w:before="0"/>
        <w:ind w:left="40" w:right="20"/>
      </w:pPr>
      <w:r>
        <w:t>Упакуйте продукты в полиэтиленовые пакеты и уберите в шкафы, столы, тумбы, расположенные на полу; скоропортящиеся продукты в холодное время можно убрать на балкон, летом - в наполненную водой ёмкость.</w:t>
      </w:r>
    </w:p>
    <w:p w:rsidR="00F3716D" w:rsidRDefault="00F3716D">
      <w:pPr>
        <w:framePr w:h="576" w:wrap="around" w:vAnchor="text" w:hAnchor="margin" w:x="867" w:y="985"/>
        <w:jc w:val="center"/>
        <w:rPr>
          <w:sz w:val="2"/>
          <w:szCs w:val="2"/>
        </w:rPr>
      </w:pPr>
    </w:p>
    <w:p w:rsidR="00F3716D" w:rsidRDefault="00C4413B">
      <w:pPr>
        <w:pStyle w:val="9"/>
        <w:shd w:val="clear" w:color="auto" w:fill="auto"/>
        <w:spacing w:before="0" w:after="649" w:line="322" w:lineRule="exact"/>
        <w:ind w:left="40" w:right="20" w:firstLine="720"/>
        <w:jc w:val="both"/>
      </w:pPr>
      <w:r w:rsidRPr="00F035C1">
        <w:rPr>
          <w:rStyle w:val="a6"/>
          <w:color w:val="1F4E79" w:themeColor="accent1" w:themeShade="80"/>
        </w:rPr>
        <w:t>ВОЗЬМИТЕ «ТРЕВОЖНЫЙ НАБОР»</w:t>
      </w:r>
      <w:r w:rsidRPr="00F035C1">
        <w:rPr>
          <w:rStyle w:val="a7"/>
          <w:color w:val="1F4E79" w:themeColor="accent1" w:themeShade="80"/>
        </w:rPr>
        <w:t xml:space="preserve"> </w:t>
      </w:r>
      <w:r>
        <w:t>и другие необходимые принадлежности.</w:t>
      </w:r>
    </w:p>
    <w:p w:rsidR="00C4638A" w:rsidRPr="00F035C1" w:rsidRDefault="00A60A3E">
      <w:pPr>
        <w:pStyle w:val="9"/>
        <w:shd w:val="clear" w:color="auto" w:fill="auto"/>
        <w:spacing w:before="0" w:after="649" w:line="322" w:lineRule="exact"/>
        <w:ind w:left="40" w:right="20" w:firstLine="720"/>
        <w:jc w:val="both"/>
        <w:rPr>
          <w:i/>
          <w:color w:val="1F4E79" w:themeColor="accent1" w:themeShade="80"/>
          <w:u w:val="single"/>
        </w:rPr>
      </w:pPr>
      <w:r w:rsidRPr="00A60A3E">
        <w:rPr>
          <w:rStyle w:val="a6"/>
          <w:i w:val="0"/>
          <w:color w:val="FF0000"/>
          <w:u w:val="single"/>
        </w:rPr>
        <w:t xml:space="preserve">!!! </w:t>
      </w:r>
      <w:r>
        <w:rPr>
          <w:rStyle w:val="a6"/>
          <w:i w:val="0"/>
          <w:color w:val="1F4E79" w:themeColor="accent1" w:themeShade="80"/>
          <w:u w:val="single"/>
        </w:rPr>
        <w:t xml:space="preserve"> </w:t>
      </w:r>
      <w:r w:rsidR="00C4638A" w:rsidRPr="00F035C1">
        <w:rPr>
          <w:rStyle w:val="a6"/>
          <w:i w:val="0"/>
          <w:color w:val="1F4E79" w:themeColor="accent1" w:themeShade="80"/>
          <w:u w:val="single"/>
        </w:rPr>
        <w:t>КАК ПРАВИЛЬНО СОБРАТЬ ТРЕВОЖНЫЙ НАБОР</w:t>
      </w:r>
    </w:p>
    <w:p w:rsidR="00F3716D" w:rsidRDefault="00C4413B">
      <w:pPr>
        <w:pStyle w:val="9"/>
        <w:shd w:val="clear" w:color="auto" w:fill="auto"/>
        <w:spacing w:before="0" w:after="604" w:line="322" w:lineRule="exact"/>
        <w:ind w:left="40" w:right="20" w:firstLine="720"/>
        <w:jc w:val="both"/>
      </w:pPr>
      <w:r>
        <w:t>При подготовке к укрытию в заглубленных и других помещениях подземного пространства рекомендовано иметь с собой «Тревожный набор», который должен обеспечить безопасное пребывание в заглубленном или другом помещении подземного пространства в течение 12 часов.</w:t>
      </w:r>
    </w:p>
    <w:p w:rsidR="00C4638A" w:rsidRPr="00F035C1" w:rsidRDefault="00C4638A">
      <w:pPr>
        <w:pStyle w:val="100"/>
        <w:shd w:val="clear" w:color="auto" w:fill="auto"/>
        <w:tabs>
          <w:tab w:val="right" w:pos="8358"/>
        </w:tabs>
        <w:spacing w:line="317" w:lineRule="exact"/>
        <w:ind w:left="40"/>
        <w:rPr>
          <w:rStyle w:val="102"/>
          <w:b/>
          <w:bCs/>
          <w:i/>
          <w:iCs/>
          <w:color w:val="1F4E79" w:themeColor="accent1" w:themeShade="80"/>
        </w:rPr>
      </w:pPr>
      <w:r w:rsidRPr="00F035C1">
        <w:rPr>
          <w:rStyle w:val="102"/>
          <w:bCs/>
          <w:iCs/>
          <w:color w:val="1F4E79" w:themeColor="accent1" w:themeShade="80"/>
          <w:u w:val="none"/>
        </w:rPr>
        <w:t xml:space="preserve">            </w:t>
      </w:r>
      <w:r w:rsidRPr="00F035C1">
        <w:rPr>
          <w:rStyle w:val="102"/>
          <w:b/>
          <w:bCs/>
          <w:i/>
          <w:iCs/>
          <w:color w:val="1F4E79" w:themeColor="accent1" w:themeShade="80"/>
        </w:rPr>
        <w:t xml:space="preserve"> </w:t>
      </w:r>
      <w:r w:rsidR="00C4413B" w:rsidRPr="00F035C1">
        <w:rPr>
          <w:rStyle w:val="102"/>
          <w:b/>
          <w:bCs/>
          <w:i/>
          <w:iCs/>
          <w:color w:val="1F4E79" w:themeColor="accent1" w:themeShade="80"/>
        </w:rPr>
        <w:t>В «тревожном наборе» рекомендовано иметь:</w:t>
      </w:r>
    </w:p>
    <w:p w:rsidR="00C4638A" w:rsidRPr="00C4638A" w:rsidRDefault="00C4638A">
      <w:pPr>
        <w:pStyle w:val="100"/>
        <w:shd w:val="clear" w:color="auto" w:fill="auto"/>
        <w:tabs>
          <w:tab w:val="right" w:pos="8358"/>
        </w:tabs>
        <w:spacing w:line="317" w:lineRule="exact"/>
        <w:ind w:left="40"/>
        <w:rPr>
          <w:rStyle w:val="102"/>
          <w:bCs/>
          <w:iCs/>
          <w:u w:val="none"/>
        </w:rPr>
      </w:pPr>
    </w:p>
    <w:p w:rsidR="00F3716D" w:rsidRPr="00C4638A" w:rsidRDefault="00502DD3" w:rsidP="00C4638A">
      <w:pPr>
        <w:pStyle w:val="100"/>
        <w:shd w:val="clear" w:color="auto" w:fill="auto"/>
        <w:tabs>
          <w:tab w:val="right" w:pos="8358"/>
        </w:tabs>
        <w:spacing w:line="317" w:lineRule="exact"/>
        <w:ind w:left="40"/>
        <w:rPr>
          <w:b w:val="0"/>
          <w:i w:val="0"/>
        </w:rPr>
      </w:pPr>
      <w:r>
        <w:rPr>
          <w:rStyle w:val="104"/>
        </w:rPr>
        <w:t xml:space="preserve">           </w:t>
      </w:r>
      <w:r w:rsidR="00C4638A" w:rsidRPr="00C4638A">
        <w:rPr>
          <w:rStyle w:val="104"/>
        </w:rPr>
        <w:t>С</w:t>
      </w:r>
      <w:r w:rsidR="00C4413B" w:rsidRPr="00C4638A">
        <w:rPr>
          <w:rStyle w:val="104"/>
        </w:rPr>
        <w:t>редства</w:t>
      </w:r>
      <w:r w:rsidR="00C4638A" w:rsidRPr="00C4638A">
        <w:rPr>
          <w:rStyle w:val="104"/>
          <w:b/>
          <w:i/>
        </w:rPr>
        <w:t xml:space="preserve"> </w:t>
      </w:r>
      <w:r w:rsidR="00C4413B" w:rsidRPr="00C4638A">
        <w:rPr>
          <w:b w:val="0"/>
          <w:i w:val="0"/>
        </w:rPr>
        <w:t xml:space="preserve">индивидуальной защиты, основные документы, продукты питания, воду, аптечку, сменную одежду, телефон с зарядным устройством, особо ценные вещи </w:t>
      </w:r>
      <w:r w:rsidR="00C4638A">
        <w:rPr>
          <w:b w:val="0"/>
          <w:i w:val="0"/>
        </w:rPr>
        <w:t xml:space="preserve">                             </w:t>
      </w:r>
      <w:r w:rsidR="00C4413B" w:rsidRPr="00C4638A">
        <w:rPr>
          <w:b w:val="0"/>
          <w:i w:val="0"/>
        </w:rPr>
        <w:t>и некоторые другие необходимые принадлежности.</w:t>
      </w:r>
    </w:p>
    <w:p w:rsidR="00F3716D" w:rsidRDefault="00C4413B">
      <w:pPr>
        <w:pStyle w:val="9"/>
        <w:shd w:val="clear" w:color="auto" w:fill="auto"/>
        <w:spacing w:before="0" w:after="0" w:line="322" w:lineRule="exact"/>
        <w:ind w:left="40" w:right="20" w:firstLine="720"/>
        <w:jc w:val="both"/>
      </w:pPr>
      <w:r>
        <w:rPr>
          <w:rStyle w:val="a8"/>
        </w:rPr>
        <w:t>Аптечка:</w:t>
      </w:r>
      <w:r>
        <w:rPr>
          <w:rStyle w:val="a9"/>
        </w:rPr>
        <w:t xml:space="preserve"> </w:t>
      </w:r>
      <w:r>
        <w:t>бинты, лейкопластырь, йод, а также медицинские препараты (средства), которые члены семьи вынуждены принимать постоянно.</w:t>
      </w:r>
    </w:p>
    <w:p w:rsidR="00F3716D" w:rsidRDefault="00C4413B">
      <w:pPr>
        <w:pStyle w:val="9"/>
        <w:shd w:val="clear" w:color="auto" w:fill="auto"/>
        <w:spacing w:before="0" w:after="300" w:line="322" w:lineRule="exact"/>
        <w:ind w:left="40" w:right="20" w:firstLine="720"/>
        <w:jc w:val="both"/>
      </w:pPr>
      <w:r>
        <w:rPr>
          <w:rStyle w:val="a8"/>
        </w:rPr>
        <w:t>Основные документы:</w:t>
      </w:r>
      <w:r>
        <w:rPr>
          <w:rStyle w:val="a9"/>
        </w:rPr>
        <w:t xml:space="preserve"> </w:t>
      </w:r>
      <w:r>
        <w:t xml:space="preserve">паспорт, военный билет, трудовая книжка, пенсионное удостоверение, свидетельство о браке, свидетельство о рождении детей, документы </w:t>
      </w:r>
      <w:r w:rsidR="00C4638A">
        <w:t xml:space="preserve">                         </w:t>
      </w:r>
      <w:r>
        <w:t>об образовании, свидетельство о государственной</w:t>
      </w:r>
      <w:r w:rsidR="00C4638A">
        <w:t xml:space="preserve"> </w:t>
      </w:r>
      <w:r>
        <w:t>регистрации права собственности, страховое свидетельство Государственного пенсионного фонда, свидетельство</w:t>
      </w:r>
      <w:r w:rsidR="00C4638A">
        <w:t xml:space="preserve">                                   </w:t>
      </w:r>
      <w:r>
        <w:t xml:space="preserve"> о постановке на учет физического лица в налоговом органе, банковские пластиковые карты, денежные знаки.</w:t>
      </w:r>
    </w:p>
    <w:p w:rsidR="00C4638A" w:rsidRDefault="00C4638A">
      <w:pPr>
        <w:pStyle w:val="9"/>
        <w:shd w:val="clear" w:color="auto" w:fill="auto"/>
        <w:spacing w:before="0" w:after="300" w:line="322" w:lineRule="exact"/>
        <w:ind w:left="40" w:right="20" w:firstLine="720"/>
        <w:jc w:val="both"/>
      </w:pPr>
    </w:p>
    <w:p w:rsidR="00F3716D" w:rsidRDefault="00C4413B">
      <w:pPr>
        <w:pStyle w:val="9"/>
        <w:shd w:val="clear" w:color="auto" w:fill="auto"/>
        <w:spacing w:before="0" w:after="0" w:line="322" w:lineRule="exact"/>
        <w:ind w:right="20" w:firstLine="720"/>
        <w:jc w:val="both"/>
      </w:pPr>
      <w:r>
        <w:rPr>
          <w:rStyle w:val="a8"/>
        </w:rPr>
        <w:lastRenderedPageBreak/>
        <w:t>Средства личной гигиены индивидуального пользования:</w:t>
      </w:r>
      <w:r>
        <w:rPr>
          <w:rStyle w:val="a9"/>
        </w:rPr>
        <w:t xml:space="preserve"> </w:t>
      </w:r>
      <w:r>
        <w:t>мыло, зубная паста, зубная щётка, влажные салфетки, туалетная бумага, полотенце, личная посуда (кружка, глубокая тарелка, ложка, нож) из небьющихся материалов (пластиковая или металлическая), одеяло.</w:t>
      </w:r>
    </w:p>
    <w:p w:rsidR="00F3716D" w:rsidRDefault="00C4413B">
      <w:pPr>
        <w:pStyle w:val="9"/>
        <w:shd w:val="clear" w:color="auto" w:fill="auto"/>
        <w:spacing w:before="0" w:after="0" w:line="322" w:lineRule="exact"/>
        <w:ind w:right="20" w:firstLine="720"/>
        <w:jc w:val="both"/>
      </w:pPr>
      <w:r>
        <w:rPr>
          <w:rStyle w:val="a8"/>
        </w:rPr>
        <w:t>Продукты питания:</w:t>
      </w:r>
      <w:r>
        <w:rPr>
          <w:rStyle w:val="a9"/>
        </w:rPr>
        <w:t xml:space="preserve"> </w:t>
      </w:r>
      <w:r>
        <w:t xml:space="preserve">необходимо взять на срок до 12 часов пребывания. </w:t>
      </w:r>
      <w:r w:rsidR="00C4638A">
        <w:t xml:space="preserve">                                </w:t>
      </w:r>
      <w:r>
        <w:t>Из продуктов питания нужно брать такие, которые могут долго храниться без холодильника. Предпочтительнее высококалорийные готовые к употреблению продукты без острых запахов и в защитной упаковке (в пергаментной бумаге, целлофане, различного вида консервы).</w:t>
      </w:r>
    </w:p>
    <w:p w:rsidR="00F3716D" w:rsidRDefault="00C4413B">
      <w:pPr>
        <w:pStyle w:val="9"/>
        <w:shd w:val="clear" w:color="auto" w:fill="auto"/>
        <w:spacing w:before="0" w:after="0" w:line="322" w:lineRule="exact"/>
        <w:ind w:right="20" w:firstLine="720"/>
        <w:jc w:val="both"/>
      </w:pPr>
      <w:r>
        <w:rPr>
          <w:rStyle w:val="a8"/>
        </w:rPr>
        <w:t>Запасы воды:</w:t>
      </w:r>
      <w:r>
        <w:rPr>
          <w:rStyle w:val="a9"/>
        </w:rPr>
        <w:t xml:space="preserve"> </w:t>
      </w:r>
      <w:r>
        <w:t xml:space="preserve">из расчета не менее 2 литров воды на сутки на каждого человека. </w:t>
      </w:r>
      <w:r w:rsidR="00C4638A">
        <w:t xml:space="preserve">                        </w:t>
      </w:r>
      <w:r>
        <w:t>В жару потребность воды увеличивается вдвое. Вода должна храниться в пластиковой или эмалированной таре. Ни в коем случае не используйте стеклотару, которая может разбиться.</w:t>
      </w:r>
    </w:p>
    <w:p w:rsidR="00F3716D" w:rsidRPr="00C4638A" w:rsidRDefault="00C4413B" w:rsidP="00C4638A">
      <w:pPr>
        <w:pStyle w:val="100"/>
        <w:shd w:val="clear" w:color="auto" w:fill="auto"/>
        <w:tabs>
          <w:tab w:val="left" w:pos="6629"/>
        </w:tabs>
        <w:ind w:firstLine="720"/>
        <w:rPr>
          <w:b w:val="0"/>
          <w:i w:val="0"/>
        </w:rPr>
      </w:pPr>
      <w:r>
        <w:t>Средства индивидуальной защиты:</w:t>
      </w:r>
      <w:r>
        <w:rPr>
          <w:rStyle w:val="105"/>
          <w:b/>
          <w:bCs/>
        </w:rPr>
        <w:tab/>
      </w:r>
      <w:r w:rsidR="00C4638A">
        <w:rPr>
          <w:rStyle w:val="105"/>
          <w:b/>
          <w:bCs/>
        </w:rPr>
        <w:t xml:space="preserve">                                                  </w:t>
      </w:r>
      <w:r>
        <w:rPr>
          <w:rStyle w:val="104"/>
        </w:rPr>
        <w:t>простейшие средства</w:t>
      </w:r>
      <w:r w:rsidR="00C4638A">
        <w:rPr>
          <w:rStyle w:val="104"/>
        </w:rPr>
        <w:t xml:space="preserve"> </w:t>
      </w:r>
      <w:r w:rsidRPr="00C4638A">
        <w:rPr>
          <w:b w:val="0"/>
          <w:i w:val="0"/>
        </w:rPr>
        <w:t>индивидуальной защиты (ватно-марлевые повязки) приобретаемые в аптечной сети или изготавливаемые самостоятельно.</w:t>
      </w:r>
    </w:p>
    <w:p w:rsidR="00F3716D" w:rsidRPr="00C4638A" w:rsidRDefault="00C4413B">
      <w:pPr>
        <w:pStyle w:val="100"/>
        <w:shd w:val="clear" w:color="auto" w:fill="auto"/>
        <w:spacing w:after="300"/>
        <w:ind w:firstLine="720"/>
        <w:rPr>
          <w:b w:val="0"/>
          <w:i w:val="0"/>
        </w:rPr>
      </w:pPr>
      <w:r w:rsidRPr="00C4638A">
        <w:rPr>
          <w:b w:val="0"/>
          <w:i w:val="0"/>
        </w:rPr>
        <w:t>Телефон и зарядное устройство для него.</w:t>
      </w:r>
    </w:p>
    <w:p w:rsidR="00F268F1" w:rsidRPr="00F035C1" w:rsidRDefault="00A60A3E" w:rsidP="00A60A3E">
      <w:pPr>
        <w:pStyle w:val="9"/>
        <w:shd w:val="clear" w:color="auto" w:fill="auto"/>
        <w:spacing w:before="0" w:after="540" w:line="322" w:lineRule="exact"/>
        <w:ind w:right="20" w:firstLine="720"/>
        <w:rPr>
          <w:rStyle w:val="a7"/>
          <w:color w:val="1F4E79" w:themeColor="accent1" w:themeShade="80"/>
        </w:rPr>
      </w:pPr>
      <w:r w:rsidRPr="00A60A3E">
        <w:rPr>
          <w:rStyle w:val="aa"/>
          <w:color w:val="FF0000"/>
        </w:rPr>
        <w:t>!!!</w:t>
      </w:r>
      <w:r>
        <w:rPr>
          <w:rStyle w:val="aa"/>
          <w:color w:val="1F4E79" w:themeColor="accent1" w:themeShade="80"/>
        </w:rPr>
        <w:t xml:space="preserve"> </w:t>
      </w:r>
      <w:r w:rsidR="00C4413B" w:rsidRPr="00F035C1">
        <w:rPr>
          <w:rStyle w:val="aa"/>
          <w:color w:val="1F4E79" w:themeColor="accent1" w:themeShade="80"/>
        </w:rPr>
        <w:t>ПРИ НАХОЖДЕНИИ ВНЕ ДОМА</w:t>
      </w:r>
    </w:p>
    <w:p w:rsidR="00F3716D" w:rsidRDefault="00C4413B" w:rsidP="00F268F1">
      <w:pPr>
        <w:pStyle w:val="9"/>
        <w:shd w:val="clear" w:color="auto" w:fill="auto"/>
        <w:spacing w:before="0" w:after="540" w:line="322" w:lineRule="exact"/>
        <w:ind w:right="20" w:firstLine="720"/>
        <w:jc w:val="both"/>
      </w:pPr>
      <w:r>
        <w:t>(отсутствует возможность воспользоваться «тревожным набором») рекомендуется иметь с собой необходимый запас лекарств для лиц, которые нуждаются в постоянном приеме медицинских препаратов.</w:t>
      </w:r>
    </w:p>
    <w:p w:rsidR="00F268F1" w:rsidRPr="00F035C1" w:rsidRDefault="00C4413B" w:rsidP="00F268F1">
      <w:pPr>
        <w:pStyle w:val="9"/>
        <w:shd w:val="clear" w:color="auto" w:fill="auto"/>
        <w:spacing w:before="0" w:after="0" w:line="322" w:lineRule="exact"/>
        <w:ind w:right="20" w:firstLine="720"/>
        <w:jc w:val="both"/>
        <w:rPr>
          <w:rStyle w:val="ae"/>
          <w:b/>
          <w:color w:val="1F4E79" w:themeColor="accent1" w:themeShade="80"/>
        </w:rPr>
      </w:pPr>
      <w:r w:rsidRPr="00F035C1">
        <w:rPr>
          <w:rStyle w:val="ac"/>
          <w:b/>
          <w:color w:val="1F4E79" w:themeColor="accent1" w:themeShade="80"/>
        </w:rPr>
        <w:t xml:space="preserve">покидая </w:t>
      </w:r>
      <w:r w:rsidRPr="00F035C1">
        <w:rPr>
          <w:rStyle w:val="ad"/>
          <w:b/>
          <w:color w:val="1F4E79" w:themeColor="accent1" w:themeShade="80"/>
        </w:rPr>
        <w:t>квартиру</w:t>
      </w:r>
    </w:p>
    <w:p w:rsidR="00F3716D" w:rsidRDefault="00C4413B" w:rsidP="00F268F1">
      <w:pPr>
        <w:pStyle w:val="9"/>
        <w:shd w:val="clear" w:color="auto" w:fill="auto"/>
        <w:spacing w:before="0" w:after="0" w:line="322" w:lineRule="exact"/>
        <w:ind w:right="20" w:firstLine="720"/>
        <w:jc w:val="both"/>
      </w:pPr>
      <w:r>
        <w:rPr>
          <w:rStyle w:val="35"/>
        </w:rPr>
        <w:t xml:space="preserve"> </w:t>
      </w:r>
      <w:r>
        <w:t>не забудьте её закрыть и оставить на двери (прикрепите скотчем или другим способом) записку, в которой будет указано:</w:t>
      </w:r>
    </w:p>
    <w:p w:rsidR="00F3716D" w:rsidRDefault="00C4413B" w:rsidP="00F268F1">
      <w:pPr>
        <w:pStyle w:val="9"/>
        <w:numPr>
          <w:ilvl w:val="0"/>
          <w:numId w:val="1"/>
        </w:numPr>
        <w:shd w:val="clear" w:color="auto" w:fill="auto"/>
        <w:spacing w:before="0" w:after="0" w:line="341" w:lineRule="exact"/>
        <w:ind w:firstLine="720"/>
        <w:jc w:val="both"/>
      </w:pPr>
      <w:r>
        <w:t xml:space="preserve"> дата и время, когда Вы вышли из помещения;</w:t>
      </w:r>
    </w:p>
    <w:p w:rsidR="00F3716D" w:rsidRDefault="00C4413B" w:rsidP="00F268F1">
      <w:pPr>
        <w:pStyle w:val="9"/>
        <w:numPr>
          <w:ilvl w:val="0"/>
          <w:numId w:val="1"/>
        </w:numPr>
        <w:shd w:val="clear" w:color="auto" w:fill="auto"/>
        <w:spacing w:before="0" w:after="0" w:line="341" w:lineRule="exact"/>
        <w:ind w:firstLine="720"/>
        <w:jc w:val="both"/>
      </w:pPr>
      <w:r>
        <w:t xml:space="preserve"> список людей (фамилия, имя, отчество);</w:t>
      </w:r>
    </w:p>
    <w:p w:rsidR="00F3716D" w:rsidRDefault="00C4413B" w:rsidP="00F268F1">
      <w:pPr>
        <w:pStyle w:val="9"/>
        <w:numPr>
          <w:ilvl w:val="0"/>
          <w:numId w:val="1"/>
        </w:numPr>
        <w:shd w:val="clear" w:color="auto" w:fill="auto"/>
        <w:spacing w:before="0" w:after="0" w:line="341" w:lineRule="exact"/>
        <w:ind w:firstLine="720"/>
        <w:jc w:val="both"/>
      </w:pPr>
      <w:r>
        <w:t xml:space="preserve"> адрес укрытия, куда Вы направились (например, в подвал дома);</w:t>
      </w:r>
    </w:p>
    <w:p w:rsidR="00F3716D" w:rsidRDefault="00C4413B" w:rsidP="00F268F1">
      <w:pPr>
        <w:pStyle w:val="9"/>
        <w:numPr>
          <w:ilvl w:val="0"/>
          <w:numId w:val="1"/>
        </w:numPr>
        <w:shd w:val="clear" w:color="auto" w:fill="auto"/>
        <w:spacing w:before="0" w:after="916" w:line="341" w:lineRule="exact"/>
        <w:ind w:firstLine="720"/>
        <w:jc w:val="both"/>
      </w:pPr>
      <w:r>
        <w:t xml:space="preserve"> номера телефонов для связи с Вами.</w:t>
      </w:r>
    </w:p>
    <w:p w:rsidR="00F3716D" w:rsidRPr="00F035C1" w:rsidRDefault="00F035C1" w:rsidP="00F035C1">
      <w:pPr>
        <w:pStyle w:val="80"/>
        <w:shd w:val="clear" w:color="auto" w:fill="auto"/>
        <w:ind w:right="20" w:firstLine="720"/>
        <w:rPr>
          <w:color w:val="1F4E79" w:themeColor="accent1" w:themeShade="80"/>
        </w:rPr>
      </w:pPr>
      <w:r w:rsidRPr="00F035C1">
        <w:rPr>
          <w:rStyle w:val="84"/>
          <w:b/>
          <w:bCs/>
          <w:color w:val="FF0000"/>
        </w:rPr>
        <w:t>!!!</w:t>
      </w:r>
      <w:r>
        <w:rPr>
          <w:rStyle w:val="84"/>
          <w:b/>
          <w:bCs/>
          <w:color w:val="1F4E79" w:themeColor="accent1" w:themeShade="80"/>
        </w:rPr>
        <w:t xml:space="preserve">  </w:t>
      </w:r>
      <w:r w:rsidR="00C4413B" w:rsidRPr="00F035C1">
        <w:rPr>
          <w:rStyle w:val="84"/>
          <w:b/>
          <w:bCs/>
          <w:color w:val="1F4E79" w:themeColor="accent1" w:themeShade="80"/>
        </w:rPr>
        <w:t>ГДЕ УЗНАТЬ О МЕСТАХ РАСПОЛОЖЕНИЯ ЗАГЛУБЛЕННЫХ И</w:t>
      </w:r>
      <w:r w:rsidR="00C4413B" w:rsidRPr="00F035C1">
        <w:rPr>
          <w:rStyle w:val="81"/>
          <w:b/>
          <w:bCs/>
          <w:color w:val="1F4E79" w:themeColor="accent1" w:themeShade="80"/>
        </w:rPr>
        <w:t xml:space="preserve"> </w:t>
      </w:r>
      <w:r w:rsidR="00C4413B" w:rsidRPr="00F035C1">
        <w:rPr>
          <w:rStyle w:val="84"/>
          <w:b/>
          <w:bCs/>
          <w:color w:val="1F4E79" w:themeColor="accent1" w:themeShade="80"/>
        </w:rPr>
        <w:t>ДРУГИХ ПОМЕЩЕНИЙ ПОДЗЕМНОГО ПРОСТРАНСТВА</w:t>
      </w:r>
    </w:p>
    <w:p w:rsidR="00F3716D" w:rsidRDefault="00F3716D">
      <w:pPr>
        <w:pStyle w:val="120"/>
        <w:shd w:val="clear" w:color="auto" w:fill="auto"/>
        <w:spacing w:before="0" w:line="860" w:lineRule="exact"/>
        <w:ind w:left="740"/>
      </w:pPr>
    </w:p>
    <w:p w:rsidR="00F3716D" w:rsidRDefault="00C4413B">
      <w:pPr>
        <w:pStyle w:val="9"/>
        <w:shd w:val="clear" w:color="auto" w:fill="auto"/>
        <w:spacing w:before="0" w:after="0" w:line="322" w:lineRule="exact"/>
        <w:ind w:right="20" w:firstLine="1320"/>
        <w:jc w:val="both"/>
      </w:pPr>
      <w:r>
        <w:rPr>
          <w:rStyle w:val="a8"/>
        </w:rPr>
        <w:t>Под заглубленными и другими помещениями подземного пространства</w:t>
      </w:r>
      <w:r>
        <w:rPr>
          <w:rStyle w:val="a9"/>
        </w:rPr>
        <w:t xml:space="preserve"> </w:t>
      </w:r>
      <w:r>
        <w:t>понимаются помещения, отметка пола которых ниже планировочной отметки земли.</w:t>
      </w:r>
    </w:p>
    <w:p w:rsidR="00F268F1" w:rsidRDefault="00F268F1">
      <w:pPr>
        <w:pStyle w:val="9"/>
        <w:shd w:val="clear" w:color="auto" w:fill="auto"/>
        <w:spacing w:before="0" w:after="0" w:line="322" w:lineRule="exact"/>
        <w:ind w:right="20" w:firstLine="1320"/>
        <w:jc w:val="both"/>
      </w:pPr>
    </w:p>
    <w:p w:rsidR="00F268F1" w:rsidRDefault="00F268F1">
      <w:pPr>
        <w:pStyle w:val="9"/>
        <w:shd w:val="clear" w:color="auto" w:fill="auto"/>
        <w:spacing w:before="0" w:after="0" w:line="322" w:lineRule="exact"/>
        <w:ind w:right="20" w:firstLine="1320"/>
        <w:jc w:val="both"/>
      </w:pPr>
    </w:p>
    <w:p w:rsidR="00F268F1" w:rsidRDefault="00F268F1">
      <w:pPr>
        <w:pStyle w:val="9"/>
        <w:shd w:val="clear" w:color="auto" w:fill="auto"/>
        <w:spacing w:before="0" w:after="0" w:line="322" w:lineRule="exact"/>
        <w:ind w:right="20" w:firstLine="1320"/>
        <w:jc w:val="both"/>
      </w:pPr>
    </w:p>
    <w:p w:rsidR="00F268F1" w:rsidRDefault="00F268F1">
      <w:pPr>
        <w:pStyle w:val="9"/>
        <w:shd w:val="clear" w:color="auto" w:fill="auto"/>
        <w:spacing w:before="0" w:after="0" w:line="322" w:lineRule="exact"/>
        <w:ind w:right="20" w:firstLine="1320"/>
        <w:jc w:val="both"/>
      </w:pPr>
    </w:p>
    <w:p w:rsidR="00F268F1" w:rsidRDefault="00F268F1">
      <w:pPr>
        <w:pStyle w:val="9"/>
        <w:shd w:val="clear" w:color="auto" w:fill="auto"/>
        <w:spacing w:before="0" w:after="0" w:line="322" w:lineRule="exact"/>
        <w:ind w:right="20" w:firstLine="1320"/>
        <w:jc w:val="both"/>
      </w:pPr>
    </w:p>
    <w:p w:rsidR="00F3716D" w:rsidRDefault="00C4413B" w:rsidP="00F268F1">
      <w:pPr>
        <w:pStyle w:val="100"/>
        <w:shd w:val="clear" w:color="auto" w:fill="auto"/>
        <w:spacing w:after="1080"/>
        <w:ind w:firstLine="720"/>
        <w:jc w:val="left"/>
      </w:pPr>
      <w:r w:rsidRPr="00A60A3E">
        <w:rPr>
          <w:color w:val="1F4E79" w:themeColor="accent1" w:themeShade="80"/>
        </w:rPr>
        <w:t>К ним относятся:</w:t>
      </w:r>
      <w:r w:rsidR="00F268F1" w:rsidRPr="00A60A3E">
        <w:rPr>
          <w:color w:val="1F4E79" w:themeColor="accent1" w:themeShade="80"/>
        </w:rPr>
        <w:t xml:space="preserve">                                                                                        </w:t>
      </w:r>
      <w:r>
        <w:rPr>
          <w:rStyle w:val="a4"/>
          <w:b w:val="0"/>
          <w:bCs w:val="0"/>
          <w:i w:val="0"/>
          <w:iCs w:val="0"/>
        </w:rPr>
        <w:t>подвалы и цокольные этажи зданий, включая частный жилой сектор;</w:t>
      </w:r>
    </w:p>
    <w:p w:rsidR="00F3716D" w:rsidRDefault="00B83318">
      <w:pPr>
        <w:framePr w:h="7886" w:wrap="around" w:hAnchor="margin" w:x="11" w:y="97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28825" cy="5019675"/>
            <wp:effectExtent l="0" t="0" r="9525" b="9525"/>
            <wp:docPr id="3" name="Рисунок 3" descr="C:\Users\2CD0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CD0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6D" w:rsidRDefault="00C4413B">
      <w:pPr>
        <w:pStyle w:val="9"/>
        <w:shd w:val="clear" w:color="auto" w:fill="auto"/>
        <w:tabs>
          <w:tab w:val="center" w:pos="4072"/>
          <w:tab w:val="right" w:pos="6251"/>
        </w:tabs>
        <w:spacing w:before="0" w:after="0" w:line="322" w:lineRule="exact"/>
        <w:ind w:left="40"/>
        <w:jc w:val="both"/>
      </w:pPr>
      <w:r>
        <w:t>транспортные подземные сооружения городской инфраструктуры</w:t>
      </w:r>
      <w:r>
        <w:tab/>
        <w:t>(автомобильные</w:t>
      </w:r>
      <w:r>
        <w:tab/>
        <w:t>и</w:t>
      </w:r>
    </w:p>
    <w:p w:rsidR="00F3716D" w:rsidRDefault="00C4413B">
      <w:pPr>
        <w:pStyle w:val="9"/>
        <w:shd w:val="clear" w:color="auto" w:fill="auto"/>
        <w:spacing w:before="0" w:after="1080" w:line="322" w:lineRule="exact"/>
        <w:ind w:left="40"/>
        <w:jc w:val="both"/>
      </w:pPr>
      <w:r>
        <w:t>железнодорожные подземные тоннели, подземные переходы и т.п.);</w:t>
      </w:r>
    </w:p>
    <w:p w:rsidR="00F3716D" w:rsidRDefault="00C4413B">
      <w:pPr>
        <w:pStyle w:val="9"/>
        <w:shd w:val="clear" w:color="auto" w:fill="auto"/>
        <w:spacing w:before="0" w:after="600" w:line="322" w:lineRule="exact"/>
        <w:ind w:left="40"/>
        <w:jc w:val="both"/>
      </w:pPr>
      <w:r>
        <w:t>гаражи, складские и другие помещения, расположенные в отдельно стоящих и подвальных этажах зданий и сооружений, в том числе в торговых и развлекательных центрах;</w:t>
      </w:r>
    </w:p>
    <w:p w:rsidR="00F3716D" w:rsidRDefault="00C4413B">
      <w:pPr>
        <w:pStyle w:val="9"/>
        <w:shd w:val="clear" w:color="auto" w:fill="auto"/>
        <w:spacing w:before="0" w:after="780" w:line="322" w:lineRule="exact"/>
        <w:ind w:left="40"/>
        <w:jc w:val="both"/>
      </w:pPr>
      <w:r>
        <w:t>простейшие укрытия (щели открытые и перекрытые, приспособленные погреба, подполья и т.п.).</w:t>
      </w:r>
    </w:p>
    <w:p w:rsidR="00F268F1" w:rsidRDefault="00F268F1">
      <w:pPr>
        <w:pStyle w:val="9"/>
        <w:shd w:val="clear" w:color="auto" w:fill="auto"/>
        <w:spacing w:before="0" w:after="0" w:line="322" w:lineRule="exact"/>
        <w:ind w:left="40" w:right="280" w:firstLine="680"/>
        <w:jc w:val="both"/>
      </w:pPr>
      <w:r>
        <w:t xml:space="preserve">                                                                                                    </w:t>
      </w:r>
    </w:p>
    <w:p w:rsidR="00F3716D" w:rsidRDefault="00F268F1">
      <w:pPr>
        <w:pStyle w:val="9"/>
        <w:shd w:val="clear" w:color="auto" w:fill="auto"/>
        <w:spacing w:before="0" w:after="0" w:line="322" w:lineRule="exact"/>
        <w:ind w:left="40" w:right="280" w:firstLine="680"/>
        <w:jc w:val="both"/>
      </w:pPr>
      <w:r>
        <w:t xml:space="preserve"> </w:t>
      </w:r>
      <w:r w:rsidR="00C4413B">
        <w:t>Информация (наглядная информация) о местах расположения заглубленных и других помещений подземного пространства, предназначенных для укрытия населения, как правило, размещена в местах общего пользования: в подъездах многоквартирных домов, лифтах, на досках объявлений и т.д.</w:t>
      </w:r>
    </w:p>
    <w:p w:rsidR="00F3716D" w:rsidRDefault="00C4413B">
      <w:pPr>
        <w:pStyle w:val="9"/>
        <w:shd w:val="clear" w:color="auto" w:fill="auto"/>
        <w:spacing w:before="0" w:after="180" w:line="322" w:lineRule="exact"/>
        <w:ind w:left="40" w:right="280" w:firstLine="680"/>
        <w:jc w:val="both"/>
      </w:pPr>
      <w:r>
        <w:t xml:space="preserve">Кроме того, информацию о местах расположения заглубленных и других помещений подземного пространства можно найти на официальных сайтах администрации органа местного самоуправления, обслуживающей организации или учебно-консультационных пунктов гражданской обороны муниципальных образований (которые, как правило, находятся: в крупных населенных пунктах - в центральных библиотеках, в небольших населенных пунктах </w:t>
      </w:r>
      <w:r w:rsidR="003266E1">
        <w:t>–</w:t>
      </w:r>
      <w:r>
        <w:t xml:space="preserve"> </w:t>
      </w:r>
      <w:r w:rsidR="003266E1">
        <w:t xml:space="preserve">в администрациях сельских поселений; </w:t>
      </w:r>
      <w:r>
        <w:t>в домах культуры и библиотеках).</w:t>
      </w:r>
    </w:p>
    <w:p w:rsidR="00F3716D" w:rsidRDefault="00F3716D">
      <w:pPr>
        <w:rPr>
          <w:sz w:val="2"/>
          <w:szCs w:val="2"/>
        </w:rPr>
      </w:pPr>
    </w:p>
    <w:p w:rsidR="00F3716D" w:rsidRDefault="00A60A3E" w:rsidP="00A60A3E">
      <w:pPr>
        <w:pStyle w:val="80"/>
        <w:shd w:val="clear" w:color="auto" w:fill="auto"/>
        <w:spacing w:after="240"/>
        <w:ind w:left="20" w:right="20" w:firstLine="720"/>
      </w:pPr>
      <w:r w:rsidRPr="00A60A3E">
        <w:rPr>
          <w:rStyle w:val="84"/>
          <w:b/>
          <w:bCs/>
          <w:color w:val="FF0000"/>
        </w:rPr>
        <w:t>!!!</w:t>
      </w:r>
      <w:r>
        <w:rPr>
          <w:rStyle w:val="84"/>
          <w:b/>
          <w:bCs/>
        </w:rPr>
        <w:t xml:space="preserve"> </w:t>
      </w:r>
      <w:r w:rsidR="00C4413B" w:rsidRPr="00A60A3E">
        <w:rPr>
          <w:rStyle w:val="84"/>
          <w:b/>
          <w:bCs/>
          <w:color w:val="1F4E79" w:themeColor="accent1" w:themeShade="80"/>
        </w:rPr>
        <w:t>ПОРЯДОК ЗАПОЛНЕНИЯ ЗАГЛУБЛЕННЫХ И ДРУГИХ</w:t>
      </w:r>
      <w:r w:rsidR="00C4413B" w:rsidRPr="00A60A3E">
        <w:rPr>
          <w:rStyle w:val="81"/>
          <w:b/>
          <w:bCs/>
          <w:color w:val="1F4E79" w:themeColor="accent1" w:themeShade="80"/>
        </w:rPr>
        <w:t xml:space="preserve"> </w:t>
      </w:r>
      <w:r w:rsidR="00C4413B" w:rsidRPr="00A60A3E">
        <w:rPr>
          <w:rStyle w:val="84"/>
          <w:b/>
          <w:bCs/>
          <w:color w:val="1F4E79" w:themeColor="accent1" w:themeShade="80"/>
        </w:rPr>
        <w:t>ПОМЕЩЕНИЙ ПОДЗЕМНОГО ПРОСТРАНСТВА</w:t>
      </w:r>
    </w:p>
    <w:p w:rsidR="00F3716D" w:rsidRDefault="00C4413B">
      <w:pPr>
        <w:pStyle w:val="9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42"/>
        </w:rPr>
        <w:t xml:space="preserve">По </w:t>
      </w:r>
      <w:r>
        <w:t>пути к укрытию и при входе в него необходимо соблюдать строгий порядок:</w:t>
      </w:r>
    </w:p>
    <w:p w:rsidR="00F3716D" w:rsidRDefault="00C4413B">
      <w:pPr>
        <w:pStyle w:val="9"/>
        <w:numPr>
          <w:ilvl w:val="0"/>
          <w:numId w:val="1"/>
        </w:numPr>
        <w:shd w:val="clear" w:color="auto" w:fill="auto"/>
        <w:spacing w:before="0" w:after="52" w:line="260" w:lineRule="exact"/>
        <w:ind w:left="20" w:firstLine="720"/>
        <w:jc w:val="both"/>
      </w:pPr>
      <w:r>
        <w:t xml:space="preserve"> не толпиться;</w:t>
      </w:r>
    </w:p>
    <w:p w:rsidR="00F3716D" w:rsidRDefault="00C4413B">
      <w:pPr>
        <w:pStyle w:val="9"/>
        <w:numPr>
          <w:ilvl w:val="0"/>
          <w:numId w:val="1"/>
        </w:numPr>
        <w:shd w:val="clear" w:color="auto" w:fill="auto"/>
        <w:spacing w:before="0" w:after="0" w:line="260" w:lineRule="exact"/>
        <w:ind w:left="20" w:firstLine="720"/>
        <w:jc w:val="both"/>
      </w:pPr>
      <w:r>
        <w:t xml:space="preserve"> не обгонять впереди идущих.</w:t>
      </w:r>
    </w:p>
    <w:p w:rsidR="00F268F1" w:rsidRDefault="00F268F1" w:rsidP="00F268F1">
      <w:pPr>
        <w:pStyle w:val="9"/>
        <w:shd w:val="clear" w:color="auto" w:fill="auto"/>
        <w:spacing w:before="0" w:after="0" w:line="260" w:lineRule="exact"/>
        <w:ind w:left="740"/>
        <w:jc w:val="both"/>
      </w:pPr>
    </w:p>
    <w:p w:rsidR="00F268F1" w:rsidRDefault="00F268F1" w:rsidP="00F268F1">
      <w:pPr>
        <w:pStyle w:val="9"/>
        <w:shd w:val="clear" w:color="auto" w:fill="auto"/>
        <w:spacing w:before="0" w:after="0" w:line="260" w:lineRule="exact"/>
        <w:ind w:left="740"/>
        <w:jc w:val="both"/>
      </w:pPr>
    </w:p>
    <w:p w:rsidR="00F3716D" w:rsidRDefault="00C4413B">
      <w:pPr>
        <w:pStyle w:val="9"/>
        <w:shd w:val="clear" w:color="auto" w:fill="auto"/>
        <w:spacing w:before="0" w:after="0" w:line="322" w:lineRule="exact"/>
        <w:ind w:left="140" w:right="160" w:firstLine="720"/>
        <w:jc w:val="both"/>
      </w:pPr>
      <w:r>
        <w:t>При необходимости окажите помощь детям, престарелым, инвалидам и другим маломобильным категориям граждан.</w:t>
      </w:r>
    </w:p>
    <w:p w:rsidR="00F3716D" w:rsidRDefault="00C4413B">
      <w:pPr>
        <w:pStyle w:val="9"/>
        <w:shd w:val="clear" w:color="auto" w:fill="auto"/>
        <w:spacing w:before="0" w:after="0" w:line="322" w:lineRule="exact"/>
        <w:ind w:left="140" w:right="160" w:firstLine="720"/>
        <w:jc w:val="both"/>
      </w:pPr>
      <w:r>
        <w:t>Выполняйте указания старшего по укрытию и другого персонала группы по обслуживанию укрытий (обозначены нарукавной повязкой или бейджем).</w:t>
      </w:r>
    </w:p>
    <w:p w:rsidR="00F3716D" w:rsidRDefault="00C4413B">
      <w:pPr>
        <w:pStyle w:val="9"/>
        <w:shd w:val="clear" w:color="auto" w:fill="auto"/>
        <w:spacing w:before="0" w:after="0" w:line="322" w:lineRule="exact"/>
        <w:ind w:left="140" w:firstLine="720"/>
        <w:jc w:val="both"/>
      </w:pPr>
      <w:r>
        <w:t>Войдя в помещение, следует без суеты занять свободное место.</w:t>
      </w:r>
    </w:p>
    <w:p w:rsidR="00F3716D" w:rsidRDefault="00C4413B">
      <w:pPr>
        <w:pStyle w:val="9"/>
        <w:shd w:val="clear" w:color="auto" w:fill="auto"/>
        <w:spacing w:before="0" w:after="360" w:line="322" w:lineRule="exact"/>
        <w:ind w:left="140" w:right="160" w:firstLine="720"/>
        <w:jc w:val="both"/>
      </w:pPr>
      <w:r>
        <w:t>При заполнении заглубленных и других помещений подземного пространства закрытие наружных дверей производится по команде старшего по укрытию.</w:t>
      </w:r>
    </w:p>
    <w:p w:rsidR="00F3716D" w:rsidRDefault="00C4413B">
      <w:pPr>
        <w:pStyle w:val="80"/>
        <w:shd w:val="clear" w:color="auto" w:fill="auto"/>
        <w:ind w:left="140" w:right="160" w:firstLine="1320"/>
        <w:jc w:val="left"/>
        <w:rPr>
          <w:rStyle w:val="81"/>
          <w:b/>
          <w:bCs/>
          <w:color w:val="1F4E79" w:themeColor="accent1" w:themeShade="80"/>
        </w:rPr>
      </w:pPr>
      <w:r w:rsidRPr="00F035C1">
        <w:rPr>
          <w:rStyle w:val="81"/>
          <w:b/>
          <w:bCs/>
          <w:color w:val="1F4E79" w:themeColor="accent1" w:themeShade="80"/>
        </w:rPr>
        <w:t>Правила пребывания (поведения) укрываемых в заглубленных и других помещениях подземного пространства</w:t>
      </w:r>
    </w:p>
    <w:p w:rsidR="00F035C1" w:rsidRPr="00F035C1" w:rsidRDefault="00F035C1">
      <w:pPr>
        <w:pStyle w:val="80"/>
        <w:shd w:val="clear" w:color="auto" w:fill="auto"/>
        <w:ind w:left="140" w:right="160" w:firstLine="1320"/>
        <w:jc w:val="left"/>
        <w:rPr>
          <w:color w:val="1F4E79" w:themeColor="accent1" w:themeShade="80"/>
        </w:rPr>
      </w:pPr>
    </w:p>
    <w:p w:rsidR="00F3716D" w:rsidRDefault="00C4413B">
      <w:pPr>
        <w:pStyle w:val="80"/>
        <w:shd w:val="clear" w:color="auto" w:fill="auto"/>
        <w:ind w:left="140" w:right="160" w:firstLine="720"/>
        <w:jc w:val="both"/>
      </w:pPr>
      <w:r>
        <w:t xml:space="preserve">Укрываемые </w:t>
      </w:r>
      <w:r>
        <w:rPr>
          <w:rStyle w:val="89"/>
        </w:rPr>
        <w:t xml:space="preserve">в заглубленных и других помещениях подземного пространства </w:t>
      </w:r>
      <w:r>
        <w:t>обязаны строго соблюдать основные правила поведения</w:t>
      </w:r>
      <w:r>
        <w:rPr>
          <w:rStyle w:val="89"/>
        </w:rPr>
        <w:t>:</w:t>
      </w:r>
    </w:p>
    <w:p w:rsidR="00F3716D" w:rsidRDefault="00C4413B">
      <w:pPr>
        <w:pStyle w:val="9"/>
        <w:numPr>
          <w:ilvl w:val="0"/>
          <w:numId w:val="1"/>
        </w:numPr>
        <w:shd w:val="clear" w:color="auto" w:fill="auto"/>
        <w:spacing w:before="0" w:after="0" w:line="322" w:lineRule="exact"/>
        <w:ind w:left="140" w:right="160" w:firstLine="720"/>
        <w:jc w:val="both"/>
      </w:pPr>
      <w:r>
        <w:t xml:space="preserve"> Спокойно сидеть на своих местах, не допускать случаев паники </w:t>
      </w:r>
      <w:r w:rsidR="00502DD3">
        <w:t xml:space="preserve">                                          </w:t>
      </w:r>
      <w:r>
        <w:t>и нарушений общественного порядка. При частичных разрушениях заглубленного или другого помещения подземного пространства (завал выходов, разрушение стены и т.п.) необходимо сохранять спокойствие, ожидая указаний старшего по укрытию. В случае необходимости, укрывающиеся должны оказывать посильную помощь в выполнении работ по разборке заваленных выходов, вскрытию лазов и пр.</w:t>
      </w:r>
    </w:p>
    <w:p w:rsidR="00F3716D" w:rsidRDefault="00C4413B">
      <w:pPr>
        <w:pStyle w:val="9"/>
        <w:numPr>
          <w:ilvl w:val="0"/>
          <w:numId w:val="1"/>
        </w:numPr>
        <w:shd w:val="clear" w:color="auto" w:fill="auto"/>
        <w:spacing w:before="0" w:after="0" w:line="326" w:lineRule="exact"/>
        <w:ind w:left="140" w:right="160" w:firstLine="720"/>
        <w:jc w:val="both"/>
      </w:pPr>
      <w:r>
        <w:t xml:space="preserve"> Поддерживать чистоту и порядок в помещениях. В помещениях для укрываемых ежедневно производится 2-х разовая уборка помещений силами укрываемых. Пол в помещениях необходимо периодически смачивать водой.</w:t>
      </w:r>
    </w:p>
    <w:p w:rsidR="00F3716D" w:rsidRDefault="00C4413B">
      <w:pPr>
        <w:pStyle w:val="9"/>
        <w:numPr>
          <w:ilvl w:val="0"/>
          <w:numId w:val="1"/>
        </w:numPr>
        <w:shd w:val="clear" w:color="auto" w:fill="auto"/>
        <w:spacing w:before="0" w:after="0" w:line="326" w:lineRule="exact"/>
        <w:ind w:left="140" w:right="160" w:firstLine="720"/>
        <w:jc w:val="both"/>
      </w:pPr>
      <w:r>
        <w:t xml:space="preserve"> Оказывать помощь детям, престарелым, инвалидам и другим маломобильным категориям граждан.</w:t>
      </w:r>
    </w:p>
    <w:p w:rsidR="00F3716D" w:rsidRDefault="00C4413B">
      <w:pPr>
        <w:pStyle w:val="9"/>
        <w:numPr>
          <w:ilvl w:val="0"/>
          <w:numId w:val="1"/>
        </w:numPr>
        <w:shd w:val="clear" w:color="auto" w:fill="auto"/>
        <w:spacing w:before="0" w:after="0" w:line="326" w:lineRule="exact"/>
        <w:ind w:left="140" w:right="160" w:firstLine="720"/>
        <w:jc w:val="both"/>
      </w:pPr>
      <w:r>
        <w:t xml:space="preserve"> В случае отключения освещения оставаться на местах, сохранять спокойствие и ждать, когда будет включен свет или по указанию старшего по укрытию будут зажжены фонари и свечи. При пользовании источниками света с открытым пламенем (керосиновыми лампами, свечами) их следует ставить ближе к вытяжным отверстиям.</w:t>
      </w:r>
    </w:p>
    <w:p w:rsidR="00F3716D" w:rsidRDefault="00C4413B">
      <w:pPr>
        <w:pStyle w:val="9"/>
        <w:numPr>
          <w:ilvl w:val="0"/>
          <w:numId w:val="1"/>
        </w:numPr>
        <w:shd w:val="clear" w:color="auto" w:fill="auto"/>
        <w:spacing w:before="0" w:after="0" w:line="326" w:lineRule="exact"/>
        <w:ind w:left="140" w:right="160" w:firstLine="720"/>
        <w:jc w:val="both"/>
      </w:pPr>
      <w:r>
        <w:t xml:space="preserve"> Соблюдать установленный порядок приёма пищи (2-3 раза в сутки при выключенной приточной вентиляции (если на системе вентиляции отсутствует фильтр)).</w:t>
      </w:r>
    </w:p>
    <w:p w:rsidR="00F3716D" w:rsidRDefault="00C4413B">
      <w:pPr>
        <w:pStyle w:val="9"/>
        <w:numPr>
          <w:ilvl w:val="0"/>
          <w:numId w:val="1"/>
        </w:numPr>
        <w:shd w:val="clear" w:color="auto" w:fill="auto"/>
        <w:spacing w:before="0" w:after="3" w:line="260" w:lineRule="exact"/>
        <w:ind w:left="140" w:firstLine="720"/>
        <w:jc w:val="both"/>
      </w:pPr>
      <w:r>
        <w:t xml:space="preserve"> Соблюдать требования пожарной безопасности.</w:t>
      </w:r>
    </w:p>
    <w:p w:rsidR="00F3716D" w:rsidRDefault="00C4413B">
      <w:pPr>
        <w:pStyle w:val="9"/>
        <w:shd w:val="clear" w:color="auto" w:fill="auto"/>
        <w:spacing w:before="0" w:after="296" w:line="322" w:lineRule="exact"/>
        <w:ind w:left="1580" w:right="160" w:firstLine="720"/>
        <w:jc w:val="left"/>
      </w:pPr>
      <w:r>
        <w:t>• В помещениях рекомендуется: проводить беседы, чтение вслух, слушать радиопередачи, играть в тихие игры.</w:t>
      </w:r>
    </w:p>
    <w:p w:rsidR="00502DD3" w:rsidRDefault="00502DD3">
      <w:pPr>
        <w:pStyle w:val="9"/>
        <w:shd w:val="clear" w:color="auto" w:fill="auto"/>
        <w:spacing w:before="0" w:after="296" w:line="322" w:lineRule="exact"/>
        <w:ind w:left="1580" w:right="160" w:firstLine="720"/>
        <w:jc w:val="left"/>
      </w:pPr>
    </w:p>
    <w:p w:rsidR="00F3716D" w:rsidRPr="00A60A3E" w:rsidRDefault="00C4413B">
      <w:pPr>
        <w:pStyle w:val="37"/>
        <w:framePr w:h="1661" w:wrap="notBeside" w:vAnchor="text" w:hAnchor="text" w:xAlign="center" w:y="1"/>
        <w:shd w:val="clear" w:color="auto" w:fill="auto"/>
        <w:ind w:firstLine="0"/>
        <w:rPr>
          <w:color w:val="1F4E79" w:themeColor="accent1" w:themeShade="80"/>
        </w:rPr>
      </w:pPr>
      <w:r w:rsidRPr="00A60A3E">
        <w:rPr>
          <w:color w:val="1F4E79" w:themeColor="accent1" w:themeShade="80"/>
        </w:rPr>
        <w:lastRenderedPageBreak/>
        <w:t>Укрываемым в заглубленных и других помещениях подземного пространства запрещено:</w:t>
      </w:r>
    </w:p>
    <w:p w:rsidR="00F3716D" w:rsidRDefault="00B83318">
      <w:pPr>
        <w:framePr w:h="166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96025" cy="1057275"/>
            <wp:effectExtent l="0" t="0" r="9525" b="9525"/>
            <wp:docPr id="6" name="Рисунок 6" descr="C:\Users\2CD0~1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CD0~1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6D" w:rsidRDefault="00F371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3043"/>
        <w:gridCol w:w="3298"/>
      </w:tblGrid>
      <w:tr w:rsidR="00F3716D">
        <w:trPr>
          <w:trHeight w:hRule="exact" w:val="658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16D" w:rsidRDefault="00C4413B">
            <w:pPr>
              <w:pStyle w:val="9"/>
              <w:framePr w:w="9922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50"/>
              </w:rPr>
              <w:t>Курить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16D" w:rsidRDefault="00C4413B">
            <w:pPr>
              <w:pStyle w:val="9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50"/>
              </w:rPr>
              <w:t>Употреблять спиртные напитки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16D" w:rsidRDefault="00C4413B">
            <w:pPr>
              <w:pStyle w:val="9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50"/>
              </w:rPr>
              <w:t>Шуметь, громко разговаривать</w:t>
            </w:r>
          </w:p>
        </w:tc>
      </w:tr>
      <w:tr w:rsidR="00F3716D">
        <w:trPr>
          <w:trHeight w:hRule="exact" w:val="162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16D" w:rsidRDefault="0023556E">
            <w:pPr>
              <w:pStyle w:val="9"/>
              <w:framePr w:w="9922" w:wrap="notBeside" w:vAnchor="text" w:hAnchor="text" w:xAlign="center" w:y="1"/>
              <w:shd w:val="clear" w:color="auto" w:fill="auto"/>
              <w:spacing w:before="0" w:after="0" w:line="1800" w:lineRule="exact"/>
              <w:ind w:left="980"/>
              <w:jc w:val="left"/>
            </w:pPr>
            <w:r w:rsidRPr="0023556E">
              <w:rPr>
                <w:noProof/>
                <w:lang w:bidi="ar-SA"/>
              </w:rPr>
              <w:drawing>
                <wp:inline distT="0" distB="0" distL="0" distR="0">
                  <wp:extent cx="1028700" cy="895350"/>
                  <wp:effectExtent l="0" t="0" r="0" b="0"/>
                  <wp:docPr id="1" name="Рисунок 1" descr="C:\Users\ЕДДС\Desktop\istockphoto-890080702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ДДС\Desktop\istockphoto-890080702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16D" w:rsidRDefault="00131F06" w:rsidP="00131F06">
            <w:pPr>
              <w:framePr w:w="9922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131F06">
              <w:rPr>
                <w:noProof/>
                <w:sz w:val="10"/>
                <w:szCs w:val="10"/>
                <w:lang w:bidi="ar-SA"/>
              </w:rPr>
              <w:drawing>
                <wp:inline distT="0" distB="0" distL="0" distR="0">
                  <wp:extent cx="1066800" cy="1047750"/>
                  <wp:effectExtent l="0" t="0" r="0" b="0"/>
                  <wp:docPr id="10" name="Рисунок 10" descr="C:\Users\ЕДДС\Desktop\27371158b6a4e840761d2cbd9c3afde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ЕДДС\Desktop\27371158b6a4e840761d2cbd9c3afde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16D" w:rsidRDefault="00131F06" w:rsidP="00131F06">
            <w:pPr>
              <w:framePr w:w="9922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131F06">
              <w:rPr>
                <w:noProof/>
                <w:sz w:val="10"/>
                <w:szCs w:val="10"/>
                <w:lang w:bidi="ar-SA"/>
              </w:rPr>
              <w:drawing>
                <wp:inline distT="0" distB="0" distL="0" distR="0">
                  <wp:extent cx="1123950" cy="1047750"/>
                  <wp:effectExtent l="0" t="0" r="0" b="0"/>
                  <wp:docPr id="11" name="Рисунок 11" descr="C:\Users\ЕДДС\Desktop\istockphoto-1169514841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ЕДДС\Desktop\istockphoto-1169514841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16D">
        <w:trPr>
          <w:trHeight w:hRule="exact" w:val="1334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16D" w:rsidRDefault="00C4413B">
            <w:pPr>
              <w:pStyle w:val="9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50"/>
              </w:rPr>
              <w:t>Громко слушать без наушников радиоприёмники, магнитофоны и другие радиосредства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16D" w:rsidRDefault="00C4413B">
            <w:pPr>
              <w:pStyle w:val="9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50"/>
              </w:rPr>
              <w:t>Применять источники освещения с открытым пламенем, пользоваться открытым огнем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16D" w:rsidRDefault="00C4413B">
            <w:pPr>
              <w:pStyle w:val="9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50"/>
              </w:rPr>
              <w:t>открывать и закрывать входные двери без разрешения старшего по укрытию</w:t>
            </w:r>
          </w:p>
        </w:tc>
      </w:tr>
      <w:tr w:rsidR="00F3716D">
        <w:trPr>
          <w:trHeight w:hRule="exact" w:val="1646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16D" w:rsidRDefault="00D81452" w:rsidP="00D81452">
            <w:pPr>
              <w:pStyle w:val="9"/>
              <w:framePr w:w="9922" w:wrap="notBeside" w:vAnchor="text" w:hAnchor="text" w:xAlign="center" w:y="1"/>
              <w:shd w:val="clear" w:color="auto" w:fill="auto"/>
              <w:spacing w:before="0" w:after="0" w:line="1800" w:lineRule="exact"/>
              <w:ind w:left="980"/>
              <w:jc w:val="left"/>
            </w:pPr>
            <w:r w:rsidRPr="00D81452">
              <w:rPr>
                <w:noProof/>
                <w:lang w:bidi="ar-SA"/>
              </w:rPr>
              <w:drawing>
                <wp:inline distT="0" distB="0" distL="0" distR="0">
                  <wp:extent cx="981075" cy="866775"/>
                  <wp:effectExtent l="0" t="0" r="9525" b="9525"/>
                  <wp:docPr id="14" name="Рисунок 14" descr="C:\Users\ЕДДС\Desktop\istockphoto-873335542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ЕДДС\Desktop\istockphoto-873335542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16D" w:rsidRDefault="004B2508" w:rsidP="004B2508">
            <w:pPr>
              <w:pStyle w:val="9"/>
              <w:framePr w:w="9922" w:wrap="notBeside" w:vAnchor="text" w:hAnchor="text" w:xAlign="center" w:y="1"/>
              <w:shd w:val="clear" w:color="auto" w:fill="auto"/>
              <w:spacing w:before="0" w:after="0" w:line="1800" w:lineRule="exact"/>
            </w:pPr>
            <w:r w:rsidRPr="009672B8">
              <w:rPr>
                <w:noProof/>
                <w:lang w:bidi="ar-SA"/>
              </w:rPr>
              <w:drawing>
                <wp:inline distT="0" distB="0" distL="0" distR="0" wp14:anchorId="219A1C83" wp14:editId="30448B55">
                  <wp:extent cx="933450" cy="876300"/>
                  <wp:effectExtent l="0" t="0" r="0" b="0"/>
                  <wp:docPr id="21" name="Рисунок 21" descr="C:\Users\ЕДДС\Desktop\sample_pic633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ДДС\Desktop\sample_pic633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16D" w:rsidRDefault="00F3716D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16D">
        <w:trPr>
          <w:trHeight w:hRule="exact" w:val="132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16D" w:rsidRDefault="00C4413B">
            <w:pPr>
              <w:pStyle w:val="9"/>
              <w:framePr w:w="992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50"/>
              </w:rPr>
              <w:t>Ходить без надобности по помещению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16D" w:rsidRDefault="00C4413B">
            <w:pPr>
              <w:pStyle w:val="9"/>
              <w:framePr w:w="9922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60"/>
              </w:rPr>
              <w:t>П</w:t>
            </w:r>
            <w:r>
              <w:rPr>
                <w:rStyle w:val="50"/>
              </w:rPr>
              <w:t>риводить (приносить) в сооружение домашних животных (собак, кошек и др.);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6D" w:rsidRDefault="00F3716D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716D" w:rsidRDefault="00F3716D">
      <w:pPr>
        <w:rPr>
          <w:sz w:val="2"/>
          <w:szCs w:val="2"/>
        </w:rPr>
      </w:pPr>
    </w:p>
    <w:p w:rsidR="00F3716D" w:rsidRPr="00A60A3E" w:rsidRDefault="00502DD3">
      <w:pPr>
        <w:pStyle w:val="1a"/>
        <w:keepNext/>
        <w:keepLines/>
        <w:shd w:val="clear" w:color="auto" w:fill="auto"/>
        <w:spacing w:after="29" w:line="400" w:lineRule="exact"/>
        <w:ind w:left="880"/>
        <w:rPr>
          <w:b/>
          <w:color w:val="1F4E79" w:themeColor="accent1" w:themeShade="80"/>
          <w:sz w:val="26"/>
          <w:szCs w:val="26"/>
          <w:u w:val="single"/>
        </w:rPr>
      </w:pPr>
      <w:r w:rsidRPr="00A60A3E">
        <w:rPr>
          <w:rStyle w:val="1b"/>
          <w:b/>
          <w:color w:val="1F4E79" w:themeColor="accent1" w:themeShade="80"/>
          <w:sz w:val="26"/>
          <w:szCs w:val="26"/>
          <w:u w:val="single"/>
        </w:rPr>
        <w:t>А также :</w:t>
      </w:r>
    </w:p>
    <w:p w:rsidR="00F3716D" w:rsidRDefault="00502DD3" w:rsidP="00502DD3">
      <w:pPr>
        <w:pStyle w:val="9"/>
        <w:shd w:val="clear" w:color="auto" w:fill="auto"/>
        <w:spacing w:before="0" w:after="0" w:line="331" w:lineRule="exact"/>
        <w:ind w:left="900"/>
        <w:jc w:val="both"/>
      </w:pPr>
      <w:r>
        <w:t>-</w:t>
      </w:r>
      <w:r w:rsidR="00C4413B">
        <w:t xml:space="preserve"> самостоятельно включать и выключать освещение;</w:t>
      </w:r>
    </w:p>
    <w:p w:rsidR="00F3716D" w:rsidRDefault="00502DD3" w:rsidP="00502DD3">
      <w:pPr>
        <w:pStyle w:val="9"/>
        <w:shd w:val="clear" w:color="auto" w:fill="auto"/>
        <w:spacing w:before="0" w:after="0" w:line="331" w:lineRule="exact"/>
        <w:ind w:left="900" w:right="160"/>
        <w:jc w:val="both"/>
      </w:pPr>
      <w:r>
        <w:t>-</w:t>
      </w:r>
      <w:r w:rsidR="00C4413B">
        <w:t xml:space="preserve"> брать и пользоваться инструментом, инженерными агрегатами без указания дежурных или старшего по укрытию;</w:t>
      </w:r>
    </w:p>
    <w:p w:rsidR="00F3716D" w:rsidRDefault="00502DD3" w:rsidP="00502DD3">
      <w:pPr>
        <w:pStyle w:val="9"/>
        <w:shd w:val="clear" w:color="auto" w:fill="auto"/>
        <w:tabs>
          <w:tab w:val="center" w:pos="3962"/>
          <w:tab w:val="right" w:pos="6939"/>
          <w:tab w:val="left" w:pos="7177"/>
          <w:tab w:val="right" w:pos="9750"/>
        </w:tabs>
        <w:spacing w:before="0" w:after="0" w:line="322" w:lineRule="exact"/>
        <w:ind w:left="900"/>
        <w:jc w:val="both"/>
      </w:pPr>
      <w:r>
        <w:t xml:space="preserve">- </w:t>
      </w:r>
      <w:r w:rsidR="00C4413B">
        <w:t>без указания дежурных или старшего</w:t>
      </w:r>
      <w:r>
        <w:t xml:space="preserve">  </w:t>
      </w:r>
      <w:r w:rsidR="00C4413B">
        <w:t>по</w:t>
      </w:r>
      <w:r w:rsidR="00C4413B">
        <w:tab/>
        <w:t>укрытию</w:t>
      </w:r>
      <w:r w:rsidR="00C4413B">
        <w:tab/>
        <w:t>входить в</w:t>
      </w:r>
      <w:r>
        <w:t xml:space="preserve"> </w:t>
      </w:r>
      <w:r w:rsidR="00C4413B">
        <w:t>технические помещения, включать (выключать) рубильники, оборудование, прикасаться</w:t>
      </w:r>
      <w:r>
        <w:t xml:space="preserve">                          </w:t>
      </w:r>
      <w:r w:rsidR="00C4413B">
        <w:t xml:space="preserve"> </w:t>
      </w:r>
      <w:r>
        <w:t xml:space="preserve">- </w:t>
      </w:r>
      <w:r w:rsidR="00C4413B">
        <w:t>к электрооборудованию, к запорной арматуре систем водоснабжения, канализации, теплоснабжения, к дверным затворам и другому оборудованию;</w:t>
      </w:r>
    </w:p>
    <w:p w:rsidR="00F3716D" w:rsidRDefault="00502DD3" w:rsidP="00502DD3">
      <w:pPr>
        <w:pStyle w:val="9"/>
        <w:shd w:val="clear" w:color="auto" w:fill="auto"/>
        <w:spacing w:before="0" w:after="956" w:line="322" w:lineRule="exact"/>
        <w:ind w:left="160"/>
        <w:jc w:val="both"/>
      </w:pPr>
      <w:r>
        <w:t xml:space="preserve">            </w:t>
      </w:r>
      <w:r w:rsidR="00C4413B">
        <w:t>самостоятельно выходить из помещений.</w:t>
      </w:r>
    </w:p>
    <w:p w:rsidR="00502DD3" w:rsidRDefault="00502DD3">
      <w:pPr>
        <w:pStyle w:val="9"/>
        <w:shd w:val="clear" w:color="auto" w:fill="auto"/>
        <w:tabs>
          <w:tab w:val="left" w:pos="7111"/>
          <w:tab w:val="left" w:pos="6978"/>
          <w:tab w:val="right" w:pos="9750"/>
        </w:tabs>
        <w:spacing w:before="0" w:after="0" w:line="326" w:lineRule="exact"/>
        <w:ind w:left="1420"/>
        <w:jc w:val="both"/>
        <w:rPr>
          <w:rStyle w:val="35"/>
        </w:rPr>
      </w:pPr>
    </w:p>
    <w:p w:rsidR="00502DD3" w:rsidRDefault="00502DD3">
      <w:pPr>
        <w:pStyle w:val="9"/>
        <w:shd w:val="clear" w:color="auto" w:fill="auto"/>
        <w:tabs>
          <w:tab w:val="left" w:pos="7111"/>
          <w:tab w:val="left" w:pos="6978"/>
          <w:tab w:val="right" w:pos="9750"/>
        </w:tabs>
        <w:spacing w:before="0" w:after="0" w:line="326" w:lineRule="exact"/>
        <w:ind w:left="1420"/>
        <w:jc w:val="both"/>
        <w:rPr>
          <w:rStyle w:val="35"/>
        </w:rPr>
      </w:pPr>
    </w:p>
    <w:p w:rsidR="00502DD3" w:rsidRDefault="00502DD3">
      <w:pPr>
        <w:pStyle w:val="9"/>
        <w:shd w:val="clear" w:color="auto" w:fill="auto"/>
        <w:tabs>
          <w:tab w:val="left" w:pos="7111"/>
          <w:tab w:val="left" w:pos="6978"/>
          <w:tab w:val="right" w:pos="9750"/>
        </w:tabs>
        <w:spacing w:before="0" w:after="0" w:line="326" w:lineRule="exact"/>
        <w:ind w:left="1420"/>
        <w:jc w:val="both"/>
        <w:rPr>
          <w:rStyle w:val="35"/>
        </w:rPr>
      </w:pPr>
    </w:p>
    <w:p w:rsidR="00502DD3" w:rsidRDefault="00502DD3">
      <w:pPr>
        <w:pStyle w:val="9"/>
        <w:shd w:val="clear" w:color="auto" w:fill="auto"/>
        <w:tabs>
          <w:tab w:val="left" w:pos="7111"/>
          <w:tab w:val="left" w:pos="6978"/>
          <w:tab w:val="right" w:pos="9750"/>
        </w:tabs>
        <w:spacing w:before="0" w:after="0" w:line="326" w:lineRule="exact"/>
        <w:ind w:left="1420"/>
        <w:jc w:val="both"/>
        <w:rPr>
          <w:rStyle w:val="35"/>
        </w:rPr>
      </w:pPr>
    </w:p>
    <w:p w:rsidR="00F3716D" w:rsidRPr="00A60A3E" w:rsidRDefault="00C4413B" w:rsidP="00A60A3E">
      <w:pPr>
        <w:pStyle w:val="9"/>
        <w:shd w:val="clear" w:color="auto" w:fill="auto"/>
        <w:tabs>
          <w:tab w:val="left" w:pos="7111"/>
          <w:tab w:val="left" w:pos="6978"/>
          <w:tab w:val="right" w:pos="9750"/>
        </w:tabs>
        <w:spacing w:before="0" w:after="0" w:line="326" w:lineRule="exact"/>
        <w:ind w:left="1420"/>
        <w:rPr>
          <w:rStyle w:val="35"/>
          <w:b/>
          <w:color w:val="1F4E79" w:themeColor="accent1" w:themeShade="80"/>
          <w:u w:val="single"/>
        </w:rPr>
      </w:pPr>
      <w:r w:rsidRPr="00A60A3E">
        <w:rPr>
          <w:rStyle w:val="35"/>
          <w:b/>
          <w:color w:val="1F4E79" w:themeColor="accent1" w:themeShade="80"/>
          <w:u w:val="single"/>
        </w:rPr>
        <w:lastRenderedPageBreak/>
        <w:t>Порядок выхода из заглубленных</w:t>
      </w:r>
      <w:r w:rsidR="00502DD3" w:rsidRPr="00A60A3E">
        <w:rPr>
          <w:rStyle w:val="35"/>
          <w:b/>
          <w:color w:val="1F4E79" w:themeColor="accent1" w:themeShade="80"/>
          <w:u w:val="single"/>
        </w:rPr>
        <w:t xml:space="preserve"> </w:t>
      </w:r>
      <w:r w:rsidRPr="00A60A3E">
        <w:rPr>
          <w:rStyle w:val="35"/>
          <w:b/>
          <w:color w:val="1F4E79" w:themeColor="accent1" w:themeShade="80"/>
          <w:u w:val="single"/>
        </w:rPr>
        <w:t>и</w:t>
      </w:r>
      <w:r w:rsidR="00502DD3" w:rsidRPr="00A60A3E">
        <w:rPr>
          <w:rStyle w:val="35"/>
          <w:b/>
          <w:color w:val="1F4E79" w:themeColor="accent1" w:themeShade="80"/>
          <w:u w:val="single"/>
        </w:rPr>
        <w:t xml:space="preserve"> </w:t>
      </w:r>
      <w:r w:rsidRPr="00A60A3E">
        <w:rPr>
          <w:rStyle w:val="35"/>
          <w:b/>
          <w:color w:val="1F4E79" w:themeColor="accent1" w:themeShade="80"/>
          <w:u w:val="single"/>
        </w:rPr>
        <w:t>других</w:t>
      </w:r>
      <w:r w:rsidR="00502DD3" w:rsidRPr="00A60A3E">
        <w:rPr>
          <w:rStyle w:val="35"/>
          <w:b/>
          <w:color w:val="1F4E79" w:themeColor="accent1" w:themeShade="80"/>
          <w:u w:val="single"/>
        </w:rPr>
        <w:t xml:space="preserve"> п</w:t>
      </w:r>
      <w:r w:rsidRPr="00A60A3E">
        <w:rPr>
          <w:rStyle w:val="35"/>
          <w:b/>
          <w:color w:val="1F4E79" w:themeColor="accent1" w:themeShade="80"/>
          <w:u w:val="single"/>
        </w:rPr>
        <w:t>омещений</w:t>
      </w:r>
      <w:r w:rsidR="00502DD3" w:rsidRPr="00A60A3E">
        <w:rPr>
          <w:rStyle w:val="35"/>
          <w:b/>
          <w:color w:val="1F4E79" w:themeColor="accent1" w:themeShade="80"/>
          <w:u w:val="single"/>
        </w:rPr>
        <w:t xml:space="preserve"> </w:t>
      </w:r>
      <w:r w:rsidRPr="00A60A3E">
        <w:rPr>
          <w:rStyle w:val="35"/>
          <w:b/>
          <w:color w:val="1F4E79" w:themeColor="accent1" w:themeShade="80"/>
          <w:u w:val="single"/>
        </w:rPr>
        <w:t>подземного пространства</w:t>
      </w:r>
    </w:p>
    <w:p w:rsidR="00502DD3" w:rsidRPr="00502DD3" w:rsidRDefault="00502DD3" w:rsidP="00502DD3">
      <w:pPr>
        <w:pStyle w:val="9"/>
        <w:shd w:val="clear" w:color="auto" w:fill="auto"/>
        <w:tabs>
          <w:tab w:val="left" w:pos="7111"/>
          <w:tab w:val="left" w:pos="6978"/>
          <w:tab w:val="right" w:pos="9750"/>
        </w:tabs>
        <w:spacing w:before="0" w:after="0" w:line="326" w:lineRule="exact"/>
        <w:ind w:left="1420"/>
        <w:jc w:val="left"/>
        <w:rPr>
          <w:b/>
          <w:u w:val="single"/>
        </w:rPr>
      </w:pPr>
    </w:p>
    <w:p w:rsidR="00F3716D" w:rsidRDefault="00C4413B">
      <w:pPr>
        <w:pStyle w:val="9"/>
        <w:shd w:val="clear" w:color="auto" w:fill="auto"/>
        <w:spacing w:before="0" w:after="289" w:line="322" w:lineRule="exact"/>
        <w:ind w:left="160" w:right="160" w:firstLine="740"/>
        <w:jc w:val="both"/>
      </w:pPr>
      <w:r>
        <w:rPr>
          <w:rStyle w:val="70"/>
        </w:rPr>
        <w:t xml:space="preserve">После </w:t>
      </w:r>
      <w:r>
        <w:t xml:space="preserve">получения сигнала </w:t>
      </w:r>
      <w:r w:rsidRPr="00A60A3E">
        <w:rPr>
          <w:rStyle w:val="8a"/>
          <w:color w:val="FF0000"/>
        </w:rPr>
        <w:t xml:space="preserve">«ВНИМАНИЕ ВСЕМ!» </w:t>
      </w:r>
      <w:r>
        <w:t>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того, как будет установлена безопасность выхода и возможность спокойного возвращения укрывающихся по домам.</w:t>
      </w:r>
    </w:p>
    <w:p w:rsidR="00F3716D" w:rsidRDefault="00C4413B">
      <w:pPr>
        <w:pStyle w:val="9"/>
        <w:shd w:val="clear" w:color="auto" w:fill="auto"/>
        <w:spacing w:before="0" w:after="0" w:line="260" w:lineRule="exact"/>
        <w:ind w:left="1420"/>
        <w:jc w:val="both"/>
      </w:pPr>
      <w:r w:rsidRPr="00A60A3E">
        <w:rPr>
          <w:rStyle w:val="35"/>
          <w:b/>
        </w:rPr>
        <w:t>Выход из заглубленных</w:t>
      </w:r>
      <w:r>
        <w:rPr>
          <w:rStyle w:val="35"/>
        </w:rPr>
        <w:t xml:space="preserve"> и других помещений подземного</w:t>
      </w:r>
    </w:p>
    <w:p w:rsidR="00F3716D" w:rsidRDefault="00C4413B">
      <w:pPr>
        <w:pStyle w:val="80"/>
        <w:shd w:val="clear" w:color="auto" w:fill="auto"/>
        <w:spacing w:line="317" w:lineRule="exact"/>
        <w:ind w:right="20"/>
        <w:jc w:val="both"/>
      </w:pPr>
      <w:r>
        <w:rPr>
          <w:rStyle w:val="81"/>
          <w:b/>
          <w:bCs/>
        </w:rPr>
        <w:t>пространства не разрешается, если получена информация о наличии вблизи укрытия:</w:t>
      </w:r>
    </w:p>
    <w:p w:rsidR="00F3716D" w:rsidRDefault="00C4413B">
      <w:pPr>
        <w:pStyle w:val="9"/>
        <w:numPr>
          <w:ilvl w:val="0"/>
          <w:numId w:val="1"/>
        </w:numPr>
        <w:shd w:val="clear" w:color="auto" w:fill="auto"/>
        <w:spacing w:before="0" w:after="0" w:line="260" w:lineRule="exact"/>
        <w:ind w:firstLine="720"/>
        <w:jc w:val="both"/>
      </w:pPr>
      <w:r>
        <w:t xml:space="preserve"> неразорвавшихся боеприпасов;</w:t>
      </w:r>
    </w:p>
    <w:p w:rsidR="00F3716D" w:rsidRDefault="00C4413B">
      <w:pPr>
        <w:pStyle w:val="9"/>
        <w:numPr>
          <w:ilvl w:val="0"/>
          <w:numId w:val="1"/>
        </w:numPr>
        <w:shd w:val="clear" w:color="auto" w:fill="auto"/>
        <w:spacing w:before="0" w:after="0" w:line="260" w:lineRule="exact"/>
        <w:ind w:firstLine="720"/>
        <w:jc w:val="both"/>
      </w:pPr>
      <w:r>
        <w:t xml:space="preserve"> пожаров;</w:t>
      </w:r>
    </w:p>
    <w:p w:rsidR="00F3716D" w:rsidRDefault="00C4413B">
      <w:pPr>
        <w:pStyle w:val="9"/>
        <w:numPr>
          <w:ilvl w:val="0"/>
          <w:numId w:val="1"/>
        </w:numPr>
        <w:shd w:val="clear" w:color="auto" w:fill="auto"/>
        <w:spacing w:before="0" w:after="308" w:line="331" w:lineRule="exact"/>
        <w:ind w:right="20" w:firstLine="720"/>
        <w:jc w:val="both"/>
      </w:pPr>
      <w:r>
        <w:t xml:space="preserve"> разрушения здания, в котором расположено заглубленное и другое помещение подземного пространства.</w:t>
      </w:r>
    </w:p>
    <w:p w:rsidR="00F3716D" w:rsidRDefault="00A60A3E" w:rsidP="00A60A3E">
      <w:pPr>
        <w:pStyle w:val="9"/>
        <w:shd w:val="clear" w:color="auto" w:fill="auto"/>
        <w:spacing w:before="0" w:after="0" w:line="322" w:lineRule="exact"/>
        <w:ind w:right="20"/>
        <w:jc w:val="both"/>
      </w:pPr>
      <w:r>
        <w:rPr>
          <w:b/>
        </w:rPr>
        <w:t xml:space="preserve">            </w:t>
      </w:r>
      <w:r w:rsidR="00C4413B" w:rsidRPr="00A60A3E">
        <w:rPr>
          <w:b/>
        </w:rPr>
        <w:t>Вывод укрываемых</w:t>
      </w:r>
      <w:r w:rsidR="00C4413B">
        <w:t xml:space="preserve">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сооружения, угрожающего жизни людей.</w:t>
      </w:r>
    </w:p>
    <w:p w:rsidR="00F3716D" w:rsidRDefault="00C4413B">
      <w:pPr>
        <w:pStyle w:val="9"/>
        <w:shd w:val="clear" w:color="auto" w:fill="auto"/>
        <w:spacing w:before="0" w:after="5689" w:line="322" w:lineRule="exact"/>
        <w:ind w:right="20" w:firstLine="720"/>
        <w:jc w:val="both"/>
      </w:pPr>
      <w:r>
        <w:t>Эвакуация укрываемых из заглубленного и другого помещения подземного пространства производится в следующей последовательности: сначала на поверхность выходят несколько человек, чтобы оказать помощь укрываемым, которые не могут выйти самостоятельно - пострадавшие, престарелые и дети, затем эвакуируются все остальные.</w:t>
      </w:r>
    </w:p>
    <w:sectPr w:rsidR="00F3716D" w:rsidSect="00502DD3">
      <w:type w:val="continuous"/>
      <w:pgSz w:w="11909" w:h="16838"/>
      <w:pgMar w:top="1136" w:right="874" w:bottom="1136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4D" w:rsidRDefault="0008564D">
      <w:r>
        <w:separator/>
      </w:r>
    </w:p>
  </w:endnote>
  <w:endnote w:type="continuationSeparator" w:id="0">
    <w:p w:rsidR="0008564D" w:rsidRDefault="000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4D" w:rsidRDefault="0008564D"/>
  </w:footnote>
  <w:footnote w:type="continuationSeparator" w:id="0">
    <w:p w:rsidR="0008564D" w:rsidRDefault="000856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3BF0"/>
    <w:multiLevelType w:val="multilevel"/>
    <w:tmpl w:val="591AB8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6D"/>
    <w:rsid w:val="0008564D"/>
    <w:rsid w:val="00131F06"/>
    <w:rsid w:val="001A2B33"/>
    <w:rsid w:val="0023556E"/>
    <w:rsid w:val="002F4AC0"/>
    <w:rsid w:val="003266E1"/>
    <w:rsid w:val="004B2508"/>
    <w:rsid w:val="00502DD3"/>
    <w:rsid w:val="007720ED"/>
    <w:rsid w:val="0080674D"/>
    <w:rsid w:val="008845E1"/>
    <w:rsid w:val="00966392"/>
    <w:rsid w:val="0098690B"/>
    <w:rsid w:val="00A60A3E"/>
    <w:rsid w:val="00AD211D"/>
    <w:rsid w:val="00B300F1"/>
    <w:rsid w:val="00B83318"/>
    <w:rsid w:val="00C4413B"/>
    <w:rsid w:val="00C4638A"/>
    <w:rsid w:val="00D81452"/>
    <w:rsid w:val="00F035C1"/>
    <w:rsid w:val="00F268F1"/>
    <w:rsid w:val="00F3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16C4"/>
  <w15:docId w15:val="{F11FAB67-B733-4DD9-82D9-4D369AFF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1"/>
      <w:szCs w:val="11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712pt0ptExact">
    <w:name w:val="Основной текст (7) + 12 pt;Интервал 0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Exact0">
    <w:name w:val="Основной текст (13) Exact"/>
    <w:basedOn w:val="1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15"/>
      <w:sz w:val="30"/>
      <w:szCs w:val="30"/>
      <w:u w:val="none"/>
    </w:rPr>
  </w:style>
  <w:style w:type="character" w:customStyle="1" w:styleId="4Exact2">
    <w:name w:val="Подпись к картинке (4) Exact"/>
    <w:basedOn w:val="4Exact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15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12Exact0">
    <w:name w:val="Основной текст (12) Exact"/>
    <w:basedOn w:val="1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14Exact">
    <w:name w:val="Основной текст (14) Exact"/>
    <w:basedOn w:val="a0"/>
    <w:link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14Exact0">
    <w:name w:val="Основной текст (14) Exact"/>
    <w:basedOn w:val="1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15Exact0">
    <w:name w:val="Основной текст (15) Exact"/>
    <w:basedOn w:val="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16Exact">
    <w:name w:val="Основной текст (16) Exact"/>
    <w:basedOn w:val="a0"/>
    <w:link w:val="1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6Exact0">
    <w:name w:val="Основной текст (16) Exact"/>
    <w:basedOn w:val="16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8Exact0">
    <w:name w:val="Основной текст (18) Exact"/>
    <w:basedOn w:val="18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6pt">
    <w:name w:val="Основной текст (3) + 6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6pt0">
    <w:name w:val="Основной текст (3) + 6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0pt">
    <w:name w:val="Основной текст (4) + 10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0">
    <w:name w:val="Основной текст (4) + 1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4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5">
    <w:name w:val="Основной текст (8) + 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6">
    <w:name w:val="Основной текст (8) + 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7">
    <w:name w:val="Основной текст (8) + 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 + Полужирный"/>
    <w:basedOn w:val="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3">
    <w:name w:val="Основной текст (10) + 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4">
    <w:name w:val="Основной текст (10) + 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">
    <w:name w:val="Основной текст (10) + 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d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121">
    <w:name w:val="Основной текст (12)"/>
    <w:basedOn w:val="1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88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5">
    <w:name w:val="Подпись к картинке (2) + Не 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9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Подпись к картинке (3)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okmanOldStyle90pt-4pt">
    <w:name w:val="Основной текст + Bookman Old Style;90 pt;Интервал -4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90"/>
      <w:w w:val="100"/>
      <w:position w:val="0"/>
      <w:sz w:val="180"/>
      <w:szCs w:val="180"/>
      <w:u w:val="none"/>
      <w:lang w:val="ru-RU" w:eastAsia="ru-RU" w:bidi="ru-RU"/>
    </w:rPr>
  </w:style>
  <w:style w:type="character" w:customStyle="1" w:styleId="BookmanOldStyle90pt-4pt0">
    <w:name w:val="Основной текст + Bookman Old Style;90 pt;Интервал -4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90"/>
      <w:w w:val="100"/>
      <w:position w:val="0"/>
      <w:sz w:val="180"/>
      <w:szCs w:val="180"/>
      <w:u w:val="none"/>
      <w:lang w:val="ru-RU" w:eastAsia="ru-RU" w:bidi="ru-RU"/>
    </w:rPr>
  </w:style>
  <w:style w:type="character" w:customStyle="1" w:styleId="BookmanOldStyle90pt-4pt1">
    <w:name w:val="Основной текст + Bookman Old Style;90 pt;Интервал -4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90"/>
      <w:w w:val="100"/>
      <w:position w:val="0"/>
      <w:sz w:val="180"/>
      <w:szCs w:val="180"/>
      <w:u w:val="none"/>
      <w:lang w:val="ru-RU" w:eastAsia="ru-RU" w:bidi="ru-RU"/>
    </w:rPr>
  </w:style>
  <w:style w:type="character" w:customStyle="1" w:styleId="60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">
    <w:name w:val="Заголовок №1_"/>
    <w:basedOn w:val="a0"/>
    <w:link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40"/>
      <w:szCs w:val="40"/>
      <w:u w:val="none"/>
    </w:rPr>
  </w:style>
  <w:style w:type="character" w:customStyle="1" w:styleId="1b">
    <w:name w:val="Заголовок №1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0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a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28">
    <w:name w:val="Заголовок №2"/>
    <w:basedOn w:val="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51">
    <w:name w:val="Основной текст (15)"/>
    <w:basedOn w:val="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Pr>
      <w:rFonts w:ascii="Arial Narrow" w:eastAsia="Arial Narrow" w:hAnsi="Arial Narrow" w:cs="Arial Narrow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0Exact0">
    <w:name w:val="Основной текст (20) Exact"/>
    <w:basedOn w:val="20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0">
    <w:name w:val="Основной текст (19)_"/>
    <w:basedOn w:val="a0"/>
    <w:link w:val="19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92">
    <w:name w:val="Основной текст (19)"/>
    <w:basedOn w:val="19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1Exact0">
    <w:name w:val="Основной текст (21) Exact"/>
    <w:basedOn w:val="2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Exact1">
    <w:name w:val="Подпись к картинке Exact"/>
    <w:basedOn w:val="Exac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22Exact0">
    <w:name w:val="Основной текст (22) Exact"/>
    <w:basedOn w:val="2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15"/>
      <w:sz w:val="30"/>
      <w:szCs w:val="30"/>
      <w:u w:val="none"/>
    </w:rPr>
  </w:style>
  <w:style w:type="character" w:customStyle="1" w:styleId="19Exact0">
    <w:name w:val="Основной текст (19) Exact"/>
    <w:basedOn w:val="19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5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23Exact0">
    <w:name w:val="Основной текст (23) Exact"/>
    <w:basedOn w:val="2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Exact1">
    <w:name w:val="Основной текст (23) Exact"/>
    <w:basedOn w:val="2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Exact0">
    <w:name w:val="Подпись к картинке (5) Exact"/>
    <w:basedOn w:val="a0"/>
    <w:link w:val="5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5Exact1">
    <w:name w:val="Подпись к картинке (5) Exact"/>
    <w:basedOn w:val="5Exact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"/>
    <w:pPr>
      <w:shd w:val="clear" w:color="auto" w:fill="FFFFFF"/>
      <w:spacing w:before="1140" w:line="25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before="360" w:after="6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spacing w:val="4"/>
      <w:sz w:val="11"/>
      <w:szCs w:val="11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4" w:lineRule="exact"/>
      <w:ind w:firstLine="60"/>
    </w:pPr>
    <w:rPr>
      <w:rFonts w:ascii="Times New Roman" w:eastAsia="Times New Roman" w:hAnsi="Times New Roman" w:cs="Times New Roman"/>
      <w:spacing w:val="7"/>
      <w:sz w:val="13"/>
      <w:szCs w:val="13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before="60" w:line="0" w:lineRule="atLeast"/>
      <w:jc w:val="righ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40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15"/>
      <w:sz w:val="30"/>
      <w:szCs w:val="3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line="0" w:lineRule="atLeast"/>
    </w:pPr>
    <w:rPr>
      <w:rFonts w:ascii="Franklin Gothic Heavy" w:eastAsia="Franklin Gothic Heavy" w:hAnsi="Franklin Gothic Heavy" w:cs="Franklin Gothic Heavy"/>
      <w:b/>
      <w:bCs/>
      <w:sz w:val="86"/>
      <w:szCs w:val="86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58"/>
      <w:szCs w:val="5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11" w:lineRule="exac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b/>
      <w:bCs/>
      <w:sz w:val="40"/>
      <w:szCs w:val="40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before="180" w:line="0" w:lineRule="atLeast"/>
    </w:pPr>
    <w:rPr>
      <w:rFonts w:ascii="Franklin Gothic Heavy" w:eastAsia="Franklin Gothic Heavy" w:hAnsi="Franklin Gothic Heavy" w:cs="Franklin Gothic Heavy"/>
      <w:sz w:val="56"/>
      <w:szCs w:val="5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2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374" w:lineRule="exact"/>
      <w:ind w:firstLine="12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a">
    <w:name w:val="Заголовок №1"/>
    <w:basedOn w:val="a"/>
    <w:link w:val="19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50"/>
      <w:sz w:val="40"/>
      <w:szCs w:val="4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120" w:line="0" w:lineRule="atLeast"/>
      <w:jc w:val="right"/>
      <w:outlineLvl w:val="1"/>
    </w:pPr>
    <w:rPr>
      <w:rFonts w:ascii="Franklin Gothic Heavy" w:eastAsia="Franklin Gothic Heavy" w:hAnsi="Franklin Gothic Heavy" w:cs="Franklin Gothic Heavy"/>
      <w:spacing w:val="20"/>
      <w:sz w:val="32"/>
      <w:szCs w:val="32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28"/>
      <w:szCs w:val="28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20"/>
      <w:sz w:val="30"/>
      <w:szCs w:val="30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customStyle="1" w:styleId="af">
    <w:name w:val="Подпись к картинке"/>
    <w:basedOn w:val="a"/>
    <w:link w:val="Exact0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pacing w:val="7"/>
      <w:sz w:val="13"/>
      <w:szCs w:val="13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187" w:lineRule="exact"/>
    </w:pPr>
    <w:rPr>
      <w:rFonts w:ascii="Franklin Gothic Heavy" w:eastAsia="Franklin Gothic Heavy" w:hAnsi="Franklin Gothic Heavy" w:cs="Franklin Gothic Heavy"/>
      <w:spacing w:val="7"/>
      <w:sz w:val="13"/>
      <w:szCs w:val="13"/>
    </w:rPr>
  </w:style>
  <w:style w:type="paragraph" w:customStyle="1" w:styleId="51">
    <w:name w:val="Подпись к картинке (5)"/>
    <w:basedOn w:val="a"/>
    <w:link w:val="5Exact0"/>
    <w:pPr>
      <w:shd w:val="clear" w:color="auto" w:fill="FFFFFF"/>
      <w:spacing w:before="60" w:line="0" w:lineRule="atLeast"/>
    </w:pPr>
    <w:rPr>
      <w:rFonts w:ascii="MS Reference Sans Serif" w:eastAsia="MS Reference Sans Serif" w:hAnsi="MS Reference Sans Serif" w:cs="MS Reference Sans Serif"/>
      <w:spacing w:val="-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14</cp:revision>
  <dcterms:created xsi:type="dcterms:W3CDTF">2024-02-06T11:43:00Z</dcterms:created>
  <dcterms:modified xsi:type="dcterms:W3CDTF">2024-02-07T09:34:00Z</dcterms:modified>
</cp:coreProperties>
</file>