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8E" w:rsidRPr="00EA6A8E" w:rsidRDefault="00EA6A8E" w:rsidP="00EA6A8E">
      <w:pPr>
        <w:rPr>
          <w:b/>
        </w:rPr>
      </w:pPr>
      <w:r w:rsidRPr="00EA6A8E">
        <w:rPr>
          <w:b/>
        </w:rPr>
        <w:t>Энергетики «</w:t>
      </w:r>
      <w:proofErr w:type="spellStart"/>
      <w:r w:rsidRPr="00EA6A8E">
        <w:rPr>
          <w:b/>
        </w:rPr>
        <w:t>Орелэнерго</w:t>
      </w:r>
      <w:proofErr w:type="spellEnd"/>
      <w:r w:rsidRPr="00EA6A8E">
        <w:rPr>
          <w:b/>
        </w:rPr>
        <w:t>» готовятся к работе в условиях непогоды</w:t>
      </w:r>
    </w:p>
    <w:p w:rsidR="00EA6A8E" w:rsidRDefault="00EA6A8E" w:rsidP="00EA6A8E">
      <w:r>
        <w:t>По прогнозу Гидрометцентра 18 января ожидаются сильные осадки в виде снега, мокрого снега и дождя,</w:t>
      </w:r>
    </w:p>
    <w:p w:rsidR="00EA6A8E" w:rsidRDefault="00EA6A8E" w:rsidP="00EA6A8E">
      <w:proofErr w:type="gramStart"/>
      <w:r>
        <w:t>местами метель, налипание мокрого снега, усиление ветра до 17 м/с. В связи с этим орловские</w:t>
      </w:r>
      <w:proofErr w:type="gramEnd"/>
    </w:p>
    <w:p w:rsidR="00EA6A8E" w:rsidRDefault="00EA6A8E" w:rsidP="00EA6A8E">
      <w:r>
        <w:t xml:space="preserve">энергетики осуществляют усиленный </w:t>
      </w:r>
      <w:proofErr w:type="gramStart"/>
      <w:r>
        <w:t>контроль за</w:t>
      </w:r>
      <w:proofErr w:type="gramEnd"/>
      <w:r>
        <w:t xml:space="preserve"> электроснабжением потребителей Орловской области и</w:t>
      </w:r>
    </w:p>
    <w:p w:rsidR="00EA6A8E" w:rsidRDefault="00EA6A8E" w:rsidP="00EA6A8E">
      <w:r>
        <w:t>продолжают работу в режиме повышенной готовности.</w:t>
      </w:r>
    </w:p>
    <w:p w:rsidR="00EA6A8E" w:rsidRDefault="00EA6A8E" w:rsidP="00EA6A8E">
      <w:r>
        <w:t>К оперативному реагированию готовы 76 бригад в составе 214 человек и 116 единиц техники. Также в</w:t>
      </w:r>
    </w:p>
    <w:p w:rsidR="00EA6A8E" w:rsidRDefault="00EA6A8E" w:rsidP="00EA6A8E">
      <w:proofErr w:type="gramStart"/>
      <w:r>
        <w:t>распоряжении</w:t>
      </w:r>
      <w:proofErr w:type="gramEnd"/>
      <w:r>
        <w:t xml:space="preserve"> «</w:t>
      </w:r>
      <w:proofErr w:type="spellStart"/>
      <w:r>
        <w:t>Орелэнерго</w:t>
      </w:r>
      <w:proofErr w:type="spellEnd"/>
      <w:r>
        <w:t>» находятся резервные источники электроснабжения суммарной мощностью 1,7</w:t>
      </w:r>
    </w:p>
    <w:p w:rsidR="00EA6A8E" w:rsidRDefault="00EA6A8E" w:rsidP="00EA6A8E">
      <w:r>
        <w:t>МВт, которые могут быть использованы для подачи электроэнергии социально значимым объектам региона.</w:t>
      </w:r>
    </w:p>
    <w:p w:rsidR="00EA6A8E" w:rsidRDefault="00EA6A8E" w:rsidP="00EA6A8E">
      <w:r>
        <w:t>Постоянно ведется мониторинг метеорологической и оперативной обстановки, руководство «</w:t>
      </w:r>
      <w:proofErr w:type="spellStart"/>
      <w:r>
        <w:t>Орелэнерго</w:t>
      </w:r>
      <w:proofErr w:type="spellEnd"/>
      <w:r>
        <w:t>»</w:t>
      </w:r>
    </w:p>
    <w:p w:rsidR="00EA6A8E" w:rsidRDefault="00EA6A8E" w:rsidP="00EA6A8E">
      <w:r>
        <w:t>находится в тесном взаимодействии с региональным ГУ МЧС и муниципальными органами власти, работает</w:t>
      </w:r>
    </w:p>
    <w:p w:rsidR="00EA6A8E" w:rsidRDefault="00EA6A8E" w:rsidP="00EA6A8E">
      <w:r>
        <w:t>оперативный штаб.</w:t>
      </w:r>
    </w:p>
    <w:p w:rsidR="00EA6A8E" w:rsidRDefault="00EA6A8E" w:rsidP="00EA6A8E">
      <w:r>
        <w:t>Энергетики призывают жителей быть внимательными и осторожными, при обнаружении оборванных проводов</w:t>
      </w:r>
    </w:p>
    <w:p w:rsidR="00EA6A8E" w:rsidRDefault="00EA6A8E" w:rsidP="00EA6A8E">
      <w:r>
        <w:t>линий электропередачи ни в коем случае не приближаться к ним.</w:t>
      </w:r>
    </w:p>
    <w:p w:rsidR="00EA6A8E" w:rsidRDefault="00EA6A8E" w:rsidP="00EA6A8E">
      <w:r>
        <w:t>«</w:t>
      </w:r>
      <w:proofErr w:type="spellStart"/>
      <w:r>
        <w:t>Орелэнерго</w:t>
      </w:r>
      <w:proofErr w:type="spellEnd"/>
      <w:r>
        <w:t xml:space="preserve">» напоминает, что сообщить о нарушениях энергоснабжения и повреждениях </w:t>
      </w:r>
      <w:proofErr w:type="spellStart"/>
      <w:r>
        <w:t>энергообъектов</w:t>
      </w:r>
      <w:proofErr w:type="spellEnd"/>
    </w:p>
    <w:p w:rsidR="00EA6A8E" w:rsidRDefault="00EA6A8E" w:rsidP="00EA6A8E">
      <w:r>
        <w:t>можно по телефону горячей линии энергетиков «Светлая линия 220»: 8-800-220-0-220</w:t>
      </w:r>
    </w:p>
    <w:p w:rsidR="000B0831" w:rsidRDefault="00EA6A8E" w:rsidP="00EA6A8E">
      <w:r>
        <w:t>(бесплатно/круглосуточно).</w:t>
      </w:r>
    </w:p>
    <w:p w:rsidR="00557E4B" w:rsidRDefault="00557E4B" w:rsidP="00EA6A8E">
      <w:r>
        <w:rPr>
          <w:noProof/>
          <w:lang w:eastAsia="ru-RU"/>
        </w:rPr>
        <w:drawing>
          <wp:inline distT="0" distB="0" distL="0" distR="0">
            <wp:extent cx="3413170" cy="2060620"/>
            <wp:effectExtent l="19050" t="0" r="0" b="0"/>
            <wp:docPr id="1" name="Рисунок 1" descr="C:\Users\User\Desktop\Новая папка\Снегоп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Снегопа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16" cy="206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E4B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A6A8E"/>
    <w:rsid w:val="000B0831"/>
    <w:rsid w:val="000D44D4"/>
    <w:rsid w:val="002379EE"/>
    <w:rsid w:val="00557E4B"/>
    <w:rsid w:val="005E4C1F"/>
    <w:rsid w:val="00853641"/>
    <w:rsid w:val="008C6D86"/>
    <w:rsid w:val="008D27F6"/>
    <w:rsid w:val="009813B6"/>
    <w:rsid w:val="00EA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5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2024-01-18T06:22:00Z</dcterms:created>
  <dcterms:modified xsi:type="dcterms:W3CDTF">2024-01-18T06:25:00Z</dcterms:modified>
</cp:coreProperties>
</file>