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CF" w:rsidRDefault="00F338CF" w:rsidP="00632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8CF">
        <w:rPr>
          <w:rFonts w:ascii="Calibri" w:eastAsia="Times New Roman" w:hAnsi="Calibri" w:cs="Times New Roman"/>
          <w:noProof/>
        </w:rPr>
        <w:drawing>
          <wp:inline distT="0" distB="0" distL="0" distR="0" wp14:anchorId="15A50793" wp14:editId="733C540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CF" w:rsidRDefault="00F338CF" w:rsidP="00F33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6D" w:rsidRPr="007B386D" w:rsidRDefault="00DF5B27" w:rsidP="007B3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НЕЧАЕВСКОГО</w:t>
      </w:r>
      <w:r w:rsidR="007B386D" w:rsidRPr="007B38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386D" w:rsidRPr="007B386D" w:rsidRDefault="007B386D" w:rsidP="007B3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86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4B1490" w:rsidRDefault="004B1490" w:rsidP="00632C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90" w:rsidRPr="00CC3F24" w:rsidRDefault="004B1490" w:rsidP="00BA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38CF" w:rsidRDefault="00F338CF" w:rsidP="00FF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</w:t>
      </w:r>
      <w:r w:rsidR="004B1490">
        <w:rPr>
          <w:rFonts w:ascii="Times New Roman" w:hAnsi="Times New Roman" w:cs="Times New Roman"/>
          <w:sz w:val="28"/>
          <w:szCs w:val="28"/>
        </w:rPr>
        <w:t xml:space="preserve"> </w:t>
      </w:r>
      <w:r w:rsidR="00F305E6">
        <w:rPr>
          <w:rFonts w:ascii="Times New Roman" w:hAnsi="Times New Roman" w:cs="Times New Roman"/>
          <w:sz w:val="28"/>
          <w:szCs w:val="28"/>
        </w:rPr>
        <w:t>30.10.2023</w:t>
      </w:r>
      <w:r w:rsidR="00914DB2">
        <w:rPr>
          <w:rFonts w:ascii="Times New Roman" w:hAnsi="Times New Roman" w:cs="Times New Roman"/>
          <w:sz w:val="28"/>
          <w:szCs w:val="28"/>
        </w:rPr>
        <w:t xml:space="preserve"> год</w:t>
      </w:r>
      <w:r w:rsidR="00141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7D7BB9">
        <w:rPr>
          <w:rFonts w:ascii="Times New Roman" w:hAnsi="Times New Roman" w:cs="Times New Roman"/>
          <w:sz w:val="28"/>
          <w:szCs w:val="28"/>
        </w:rPr>
        <w:t>26</w:t>
      </w:r>
      <w:r w:rsidR="0014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CF" w:rsidRDefault="00F338CF" w:rsidP="00FF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5B27">
        <w:rPr>
          <w:rFonts w:ascii="Times New Roman" w:hAnsi="Times New Roman" w:cs="Times New Roman"/>
          <w:sz w:val="28"/>
          <w:szCs w:val="28"/>
        </w:rPr>
        <w:t>д.Нечаево</w:t>
      </w:r>
      <w:r w:rsidR="00BA4E3A" w:rsidRPr="00BA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B2" w:rsidRDefault="00B732B2" w:rsidP="00B7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3A" w:rsidRDefault="00B732B2" w:rsidP="00B7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переченя</w:t>
      </w:r>
      <w:r w:rsidRPr="00F338C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Нечаевского</w:t>
      </w:r>
      <w:r w:rsidRPr="00F338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2B2" w:rsidRPr="00BA4E3A" w:rsidRDefault="00B732B2" w:rsidP="00B7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3A" w:rsidRPr="00BA4E3A" w:rsidRDefault="00F338CF" w:rsidP="00F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786">
        <w:rPr>
          <w:rFonts w:ascii="Times New Roman" w:hAnsi="Times New Roman" w:cs="Times New Roman"/>
          <w:sz w:val="28"/>
          <w:szCs w:val="28"/>
        </w:rPr>
        <w:t>В соответствии</w:t>
      </w:r>
      <w:r w:rsidRPr="00F338CF">
        <w:rPr>
          <w:rFonts w:ascii="Times New Roman" w:hAnsi="Times New Roman" w:cs="Times New Roman"/>
          <w:sz w:val="28"/>
          <w:szCs w:val="28"/>
        </w:rPr>
        <w:t xml:space="preserve"> </w:t>
      </w:r>
      <w:r w:rsidR="007277A1">
        <w:rPr>
          <w:rFonts w:ascii="Times New Roman" w:hAnsi="Times New Roman" w:cs="Times New Roman"/>
          <w:sz w:val="28"/>
          <w:szCs w:val="28"/>
        </w:rPr>
        <w:t xml:space="preserve">с </w:t>
      </w:r>
      <w:r w:rsidRPr="00F338CF">
        <w:rPr>
          <w:rFonts w:ascii="Times New Roman" w:hAnsi="Times New Roman" w:cs="Times New Roman"/>
          <w:sz w:val="28"/>
          <w:szCs w:val="28"/>
        </w:rPr>
        <w:t>пункта</w:t>
      </w:r>
      <w:r w:rsidR="002C5786">
        <w:rPr>
          <w:rFonts w:ascii="Times New Roman" w:hAnsi="Times New Roman" w:cs="Times New Roman"/>
          <w:sz w:val="28"/>
          <w:szCs w:val="28"/>
        </w:rPr>
        <w:t>ми 3.1,</w:t>
      </w:r>
      <w:r w:rsidRPr="00F338CF">
        <w:rPr>
          <w:rFonts w:ascii="Times New Roman" w:hAnsi="Times New Roman" w:cs="Times New Roman"/>
          <w:sz w:val="28"/>
          <w:szCs w:val="28"/>
        </w:rPr>
        <w:t xml:space="preserve"> 3.2 статьи 160.1</w:t>
      </w:r>
      <w:r w:rsidR="00874E67">
        <w:rPr>
          <w:rFonts w:ascii="Times New Roman" w:hAnsi="Times New Roman" w:cs="Times New Roman"/>
          <w:sz w:val="28"/>
          <w:szCs w:val="28"/>
        </w:rPr>
        <w:t xml:space="preserve">и пунктами </w:t>
      </w:r>
      <w:r w:rsidR="002C5786">
        <w:rPr>
          <w:rFonts w:ascii="Times New Roman" w:hAnsi="Times New Roman" w:cs="Times New Roman"/>
          <w:sz w:val="28"/>
          <w:szCs w:val="28"/>
        </w:rPr>
        <w:t>3 и 4 ст.</w:t>
      </w:r>
      <w:r w:rsidR="00874E67">
        <w:rPr>
          <w:rFonts w:ascii="Times New Roman" w:hAnsi="Times New Roman" w:cs="Times New Roman"/>
          <w:sz w:val="28"/>
          <w:szCs w:val="28"/>
        </w:rPr>
        <w:t xml:space="preserve"> 160.</w:t>
      </w:r>
      <w:r w:rsidR="002C5786">
        <w:rPr>
          <w:rFonts w:ascii="Times New Roman" w:hAnsi="Times New Roman" w:cs="Times New Roman"/>
          <w:sz w:val="28"/>
          <w:szCs w:val="28"/>
        </w:rPr>
        <w:t>2</w:t>
      </w:r>
      <w:r w:rsidRPr="00F338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C578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32736">
        <w:rPr>
          <w:rFonts w:ascii="Times New Roman" w:hAnsi="Times New Roman" w:cs="Times New Roman"/>
          <w:sz w:val="28"/>
          <w:szCs w:val="28"/>
        </w:rPr>
        <w:t>м</w:t>
      </w:r>
      <w:r w:rsidR="002C5786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874E67">
        <w:rPr>
          <w:rFonts w:ascii="Times New Roman" w:hAnsi="Times New Roman" w:cs="Times New Roman"/>
          <w:sz w:val="28"/>
          <w:szCs w:val="28"/>
        </w:rPr>
        <w:t>ельства</w:t>
      </w:r>
      <w:r w:rsidR="002C5786">
        <w:rPr>
          <w:rFonts w:ascii="Times New Roman" w:hAnsi="Times New Roman" w:cs="Times New Roman"/>
          <w:sz w:val="28"/>
          <w:szCs w:val="28"/>
        </w:rPr>
        <w:t xml:space="preserve"> Росс</w:t>
      </w:r>
      <w:r w:rsidR="00874E67"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2C5786">
        <w:rPr>
          <w:rFonts w:ascii="Times New Roman" w:hAnsi="Times New Roman" w:cs="Times New Roman"/>
          <w:sz w:val="28"/>
          <w:szCs w:val="28"/>
        </w:rPr>
        <w:t>Фед</w:t>
      </w:r>
      <w:r w:rsidR="00874E67">
        <w:rPr>
          <w:rFonts w:ascii="Times New Roman" w:hAnsi="Times New Roman" w:cs="Times New Roman"/>
          <w:sz w:val="28"/>
          <w:szCs w:val="28"/>
        </w:rPr>
        <w:t>ерации</w:t>
      </w:r>
      <w:r w:rsidR="00F305E6">
        <w:rPr>
          <w:rFonts w:ascii="Times New Roman" w:hAnsi="Times New Roman" w:cs="Times New Roman"/>
          <w:sz w:val="28"/>
          <w:szCs w:val="28"/>
        </w:rPr>
        <w:t xml:space="preserve"> от 03.11.2022 № 30</w:t>
      </w:r>
      <w:r w:rsidR="002C5786">
        <w:rPr>
          <w:rFonts w:ascii="Times New Roman" w:hAnsi="Times New Roman" w:cs="Times New Roman"/>
          <w:sz w:val="28"/>
          <w:szCs w:val="28"/>
        </w:rPr>
        <w:t xml:space="preserve">, </w:t>
      </w:r>
      <w:r w:rsidR="00132736" w:rsidRPr="001327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1327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F5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Нечаевского</w:t>
      </w:r>
      <w:r w:rsidR="00132736" w:rsidRPr="0013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 w:rsidR="007277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2736" w:rsidRPr="0013273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DF5B27">
        <w:rPr>
          <w:rFonts w:ascii="Times New Roman" w:hAnsi="Times New Roman" w:cs="Times New Roman"/>
          <w:sz w:val="28"/>
          <w:szCs w:val="28"/>
        </w:rPr>
        <w:t>Администрация Нечаевского</w:t>
      </w:r>
      <w:r w:rsidRPr="00F3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47EB">
        <w:rPr>
          <w:rFonts w:ascii="Times New Roman" w:hAnsi="Times New Roman" w:cs="Times New Roman"/>
          <w:sz w:val="28"/>
          <w:szCs w:val="28"/>
        </w:rPr>
        <w:t>Корсаковского</w:t>
      </w:r>
      <w:r w:rsidRPr="00F338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47E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132736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7B386D">
        <w:rPr>
          <w:rFonts w:ascii="Times New Roman" w:hAnsi="Times New Roman" w:cs="Times New Roman"/>
          <w:sz w:val="28"/>
          <w:szCs w:val="28"/>
        </w:rPr>
        <w:t>:</w:t>
      </w:r>
    </w:p>
    <w:p w:rsidR="00F338CF" w:rsidRDefault="00F338CF" w:rsidP="00F338CF">
      <w:pPr>
        <w:ind w:left="708" w:hanging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8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CF">
        <w:rPr>
          <w:rFonts w:ascii="Times New Roman" w:hAnsi="Times New Roman" w:cs="Times New Roman"/>
          <w:sz w:val="28"/>
          <w:szCs w:val="28"/>
        </w:rPr>
        <w:t xml:space="preserve">1.Утвердить перечень главных администраторов доходов бюджета </w:t>
      </w:r>
      <w:r w:rsidR="00DF5B27">
        <w:rPr>
          <w:rFonts w:ascii="Times New Roman" w:hAnsi="Times New Roman" w:cs="Times New Roman"/>
          <w:sz w:val="28"/>
          <w:szCs w:val="28"/>
        </w:rPr>
        <w:t>Нечаевского</w:t>
      </w:r>
      <w:r w:rsidRPr="00F338CF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F338CF" w:rsidRPr="00F338CF" w:rsidRDefault="007B386D" w:rsidP="00F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8CF" w:rsidRPr="00F338CF">
        <w:rPr>
          <w:rFonts w:ascii="Times New Roman" w:hAnsi="Times New Roman" w:cs="Times New Roman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</w:t>
      </w:r>
      <w:r w:rsidR="00DF5B27">
        <w:rPr>
          <w:rFonts w:ascii="Times New Roman" w:hAnsi="Times New Roman" w:cs="Times New Roman"/>
          <w:sz w:val="28"/>
          <w:szCs w:val="28"/>
        </w:rPr>
        <w:t>Нечаевского</w:t>
      </w:r>
      <w:r w:rsidR="00F338CF" w:rsidRPr="00F338CF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BA4E3A" w:rsidRPr="00BA4E3A" w:rsidRDefault="007B386D" w:rsidP="00F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E3A" w:rsidRPr="00BA4E3A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официального   опубликования.</w:t>
      </w:r>
    </w:p>
    <w:p w:rsidR="00BA4E3A" w:rsidRPr="00BA4E3A" w:rsidRDefault="007B386D" w:rsidP="00F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E3A" w:rsidRPr="00BA4E3A">
        <w:rPr>
          <w:rFonts w:ascii="Times New Roman" w:hAnsi="Times New Roman" w:cs="Times New Roman"/>
          <w:sz w:val="28"/>
          <w:szCs w:val="28"/>
        </w:rPr>
        <w:t>4. Контроль за выполнением постановления оставляю за собой.</w:t>
      </w:r>
    </w:p>
    <w:p w:rsidR="00BA4E3A" w:rsidRPr="00BA4E3A" w:rsidRDefault="00BA4E3A" w:rsidP="00F338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4E3A" w:rsidRPr="00BA4E3A" w:rsidRDefault="00BA4E3A" w:rsidP="00F338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4E3A" w:rsidRDefault="00B66F04" w:rsidP="00B732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Менеджер Н</w:t>
      </w:r>
      <w:r w:rsidR="00F305E6">
        <w:rPr>
          <w:rFonts w:ascii="Times New Roman" w:hAnsi="Times New Roman" w:cs="Times New Roman"/>
          <w:sz w:val="28"/>
          <w:szCs w:val="28"/>
        </w:rPr>
        <w:t xml:space="preserve">ечаевского </w:t>
      </w:r>
    </w:p>
    <w:p w:rsidR="00F305E6" w:rsidRPr="00BA4E3A" w:rsidRDefault="00B66F04" w:rsidP="00B732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F305E6">
        <w:rPr>
          <w:rFonts w:ascii="Times New Roman" w:hAnsi="Times New Roman" w:cs="Times New Roman"/>
          <w:sz w:val="28"/>
          <w:szCs w:val="28"/>
        </w:rPr>
        <w:t xml:space="preserve">ельского поселение                     </w:t>
      </w:r>
      <w:r w:rsidR="00B732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B732B2">
        <w:rPr>
          <w:rFonts w:ascii="Times New Roman" w:hAnsi="Times New Roman" w:cs="Times New Roman"/>
          <w:sz w:val="28"/>
          <w:szCs w:val="28"/>
        </w:rPr>
        <w:t xml:space="preserve"> </w:t>
      </w:r>
      <w:r w:rsidR="00F305E6">
        <w:rPr>
          <w:rFonts w:ascii="Times New Roman" w:hAnsi="Times New Roman" w:cs="Times New Roman"/>
          <w:sz w:val="28"/>
          <w:szCs w:val="28"/>
        </w:rPr>
        <w:t>Корнеско</w:t>
      </w:r>
      <w:r w:rsidR="00B732B2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A43DD0" w:rsidRDefault="00A43DD0" w:rsidP="00BA4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2B2" w:rsidRDefault="00B732B2" w:rsidP="00A4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DD0" w:rsidRPr="00A43DD0" w:rsidRDefault="00A43DD0" w:rsidP="00A4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1</w:t>
      </w:r>
    </w:p>
    <w:p w:rsidR="000C29F8" w:rsidRPr="00B732B2" w:rsidRDefault="00A43DD0" w:rsidP="00B732B2">
      <w:pPr>
        <w:spacing w:after="0" w:line="240" w:lineRule="auto"/>
        <w:jc w:val="right"/>
        <w:rPr>
          <w:color w:val="000000"/>
          <w:sz w:val="21"/>
          <w:szCs w:val="21"/>
        </w:rPr>
      </w:pPr>
      <w:r w:rsidRPr="00A43DD0">
        <w:rPr>
          <w:rFonts w:ascii="Times New Roman" w:eastAsia="Times New Roman" w:hAnsi="Times New Roman" w:cs="Times New Roman"/>
          <w:sz w:val="24"/>
          <w:szCs w:val="24"/>
        </w:rPr>
        <w:tab/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29F8" w:rsidRPr="00EB2E4D" w:rsidRDefault="000C29F8" w:rsidP="000C29F8">
      <w:pPr>
        <w:jc w:val="right"/>
        <w:rPr>
          <w:color w:val="000000"/>
        </w:rPr>
      </w:pP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F8">
        <w:rPr>
          <w:rFonts w:ascii="Times New Roman" w:hAnsi="Times New Roman" w:cs="Times New Roman"/>
          <w:b/>
          <w:bCs/>
          <w:sz w:val="24"/>
          <w:szCs w:val="24"/>
        </w:rPr>
        <w:t>Администраторы доходов  и бюджета  поселения -</w:t>
      </w: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F8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 Российской Федерации</w:t>
      </w: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9F8" w:rsidRPr="000C29F8" w:rsidRDefault="000C29F8" w:rsidP="000C29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009"/>
        <w:gridCol w:w="6011"/>
      </w:tblGrid>
      <w:tr w:rsidR="000C29F8" w:rsidRPr="000C29F8" w:rsidTr="00EC7C1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 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sz w:val="24"/>
                <w:szCs w:val="24"/>
              </w:rPr>
              <w:t>МРИ ФНС России №4 по Орловской области</w:t>
            </w:r>
          </w:p>
        </w:tc>
      </w:tr>
      <w:tr w:rsidR="000C29F8" w:rsidRPr="000C29F8" w:rsidTr="00EC7C1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F8" w:rsidRPr="000C29F8" w:rsidTr="00EC7C1A">
        <w:trPr>
          <w:trHeight w:val="68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</w:tr>
      <w:tr w:rsidR="000C29F8" w:rsidRPr="000C29F8" w:rsidTr="00EC7C1A">
        <w:trPr>
          <w:trHeight w:val="6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</w:p>
        </w:tc>
      </w:tr>
      <w:tr w:rsidR="000C29F8" w:rsidRPr="000C29F8" w:rsidTr="00EC7C1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C29F8" w:rsidRPr="000C29F8" w:rsidTr="00EC7C1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C29F8" w:rsidRPr="000C29F8" w:rsidTr="00EC7C1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1 06 06033 10 0000110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29F8" w:rsidRPr="000C29F8" w:rsidTr="00EC7C1A">
        <w:trPr>
          <w:trHeight w:val="1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C29F8" w:rsidRPr="000C29F8" w:rsidTr="00EC7C1A">
        <w:trPr>
          <w:trHeight w:val="4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8" w:rsidRPr="000C29F8" w:rsidRDefault="000C29F8" w:rsidP="00EC7C1A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0C29F8" w:rsidRPr="000C29F8" w:rsidRDefault="000C29F8" w:rsidP="000C29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0C29F8" w:rsidRPr="000C29F8" w:rsidRDefault="000C29F8" w:rsidP="000C29F8">
      <w:pPr>
        <w:tabs>
          <w:tab w:val="left" w:pos="7965"/>
          <w:tab w:val="right" w:pos="95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DF5B27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C2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9F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Администраторы доходов   бюджета поселения -  органы местного самоуправления Корсаковского района</w:t>
      </w:r>
    </w:p>
    <w:p w:rsidR="000C29F8" w:rsidRPr="000C29F8" w:rsidRDefault="000C29F8" w:rsidP="000C29F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9F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3"/>
        <w:gridCol w:w="2421"/>
        <w:gridCol w:w="459"/>
        <w:gridCol w:w="6515"/>
      </w:tblGrid>
      <w:tr w:rsidR="000C29F8" w:rsidRPr="000C29F8" w:rsidTr="000C29F8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tabs>
                <w:tab w:val="left" w:pos="495"/>
                <w:tab w:val="center" w:pos="347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Наименование</w:t>
            </w:r>
          </w:p>
        </w:tc>
      </w:tr>
      <w:tr w:rsidR="000C29F8" w:rsidRPr="000C29F8" w:rsidTr="000C29F8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Нечаевского сельского поселения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находящегося  в  оперативном  управлении   органов   управления сельских поселений  и   созданных   ими   учреждений(за исключением имущества муниципальных бюджетных и автономных учреждений)</w:t>
            </w:r>
          </w:p>
        </w:tc>
      </w:tr>
      <w:tr w:rsidR="000C29F8" w:rsidRPr="000C29F8" w:rsidTr="000C29F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Доходы от продажи  земельных  участков, находящихся в  собственности сельских поселений (за  исключением   земельных   участков муниципальных бюджетных  и автономных учреждений)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 бюджеты сельских поселений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810715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</w:t>
            </w:r>
            <w:r w:rsidR="000C29F8" w:rsidRPr="000C29F8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F305E6" w:rsidRDefault="00810715" w:rsidP="00EC7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E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сельского поселений на выравнивание бюджетной обеспеченности из бюджетов муниципальных районов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Субвенции  бюджетам  сельских поселений  на  осуществление                  первичного воинского учета  на  территориях,  где                              отсутствуют военные комиссариаты</w:t>
            </w: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29F8" w:rsidRPr="000C29F8" w:rsidTr="000C29F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0C29F8" w:rsidRPr="000C29F8" w:rsidRDefault="000C29F8" w:rsidP="00EC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F8" w:rsidRPr="000C29F8" w:rsidTr="000C2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процентов за несвоевременно  осуществление   такого    возврата    и процентов,  начисленных   на излишне взысканные суммы</w:t>
            </w:r>
          </w:p>
        </w:tc>
      </w:tr>
    </w:tbl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29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A43DD0" w:rsidRDefault="00DF5B27" w:rsidP="000C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Приложение 2</w:t>
      </w:r>
    </w:p>
    <w:p w:rsidR="000C29F8" w:rsidRDefault="000C29F8" w:rsidP="00F305E6">
      <w:pPr>
        <w:spacing w:after="0" w:line="240" w:lineRule="auto"/>
        <w:jc w:val="right"/>
        <w:rPr>
          <w:color w:val="000000"/>
          <w:sz w:val="21"/>
          <w:szCs w:val="21"/>
        </w:rPr>
      </w:pPr>
      <w:r w:rsidRPr="00A43DD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3D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29F8" w:rsidRPr="000C29F8" w:rsidRDefault="000C29F8" w:rsidP="000C29F8">
      <w:pPr>
        <w:tabs>
          <w:tab w:val="left" w:pos="7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tabs>
          <w:tab w:val="left" w:pos="7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9F8" w:rsidRPr="000C29F8" w:rsidRDefault="000C29F8" w:rsidP="000C29F8">
      <w:pPr>
        <w:tabs>
          <w:tab w:val="left" w:pos="77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b/>
          <w:color w:val="000000"/>
          <w:sz w:val="24"/>
          <w:szCs w:val="24"/>
        </w:rPr>
        <w:t>Перечень главных администраторов источников финансирования дефицита бюджета</w:t>
      </w: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F8" w:rsidRPr="000C29F8" w:rsidRDefault="000C29F8" w:rsidP="000C29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5812"/>
      </w:tblGrid>
      <w:tr w:rsidR="000C29F8" w:rsidRPr="000C29F8" w:rsidTr="00EC7C1A">
        <w:tc>
          <w:tcPr>
            <w:tcW w:w="1134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5812" w:type="dxa"/>
          </w:tcPr>
          <w:p w:rsidR="000C29F8" w:rsidRPr="000C29F8" w:rsidRDefault="000C29F8" w:rsidP="00EC7C1A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Администрация Нечаевского сельского поселения</w:t>
            </w:r>
          </w:p>
        </w:tc>
      </w:tr>
      <w:tr w:rsidR="000C29F8" w:rsidRPr="000C29F8" w:rsidTr="00EC7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402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C29F8" w:rsidRPr="000C29F8" w:rsidTr="00EC7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402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</w:tcPr>
          <w:p w:rsidR="000C29F8" w:rsidRPr="000C29F8" w:rsidRDefault="000C29F8" w:rsidP="00EC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C29F8" w:rsidRDefault="000C29F8" w:rsidP="000C29F8">
      <w:pPr>
        <w:tabs>
          <w:tab w:val="left" w:pos="952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F8" w:rsidRDefault="000C29F8" w:rsidP="000C29F8">
      <w:pPr>
        <w:tabs>
          <w:tab w:val="left" w:pos="952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F8" w:rsidRDefault="000C29F8" w:rsidP="000C29F8">
      <w:pPr>
        <w:tabs>
          <w:tab w:val="left" w:pos="952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F8" w:rsidRPr="000C29F8" w:rsidRDefault="000C29F8" w:rsidP="000C29F8">
      <w:pPr>
        <w:tabs>
          <w:tab w:val="left" w:pos="952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tabs>
          <w:tab w:val="left" w:pos="8700"/>
          <w:tab w:val="left" w:pos="8850"/>
          <w:tab w:val="right" w:pos="107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C29F8" w:rsidRPr="000C29F8" w:rsidRDefault="000C29F8" w:rsidP="000C29F8">
      <w:pPr>
        <w:tabs>
          <w:tab w:val="left" w:pos="8700"/>
          <w:tab w:val="left" w:pos="8850"/>
          <w:tab w:val="right" w:pos="107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0C29F8" w:rsidRPr="000C29F8" w:rsidRDefault="000C29F8" w:rsidP="000C29F8">
      <w:pPr>
        <w:tabs>
          <w:tab w:val="left" w:pos="8700"/>
          <w:tab w:val="left" w:pos="8850"/>
          <w:tab w:val="right" w:pos="107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C29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pStyle w:val="af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  <w:r w:rsidRPr="000C29F8">
        <w:rPr>
          <w:b/>
          <w:color w:val="000000"/>
          <w:sz w:val="24"/>
          <w:szCs w:val="24"/>
        </w:rPr>
        <w:t>Источники финансирования дефицита бюд</w:t>
      </w:r>
      <w:r w:rsidR="00F305E6">
        <w:rPr>
          <w:b/>
          <w:color w:val="000000"/>
          <w:sz w:val="24"/>
          <w:szCs w:val="24"/>
        </w:rPr>
        <w:t>жета сельского поселения на 2024</w:t>
      </w:r>
      <w:r w:rsidRPr="000C29F8">
        <w:rPr>
          <w:b/>
          <w:color w:val="000000"/>
          <w:sz w:val="24"/>
          <w:szCs w:val="24"/>
        </w:rPr>
        <w:t xml:space="preserve"> год</w:t>
      </w:r>
    </w:p>
    <w:p w:rsidR="000C29F8" w:rsidRPr="000C29F8" w:rsidRDefault="00F305E6" w:rsidP="000C29F8">
      <w:pPr>
        <w:pStyle w:val="af"/>
        <w:tabs>
          <w:tab w:val="left" w:pos="2835"/>
        </w:tabs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и плановый период 2025-2026</w:t>
      </w:r>
      <w:r w:rsidR="000C29F8" w:rsidRPr="000C29F8">
        <w:rPr>
          <w:b/>
          <w:color w:val="000000"/>
          <w:sz w:val="24"/>
          <w:szCs w:val="24"/>
        </w:rPr>
        <w:t xml:space="preserve"> г.</w:t>
      </w:r>
    </w:p>
    <w:p w:rsidR="000C29F8" w:rsidRPr="000C29F8" w:rsidRDefault="000C29F8" w:rsidP="000C29F8">
      <w:pPr>
        <w:pStyle w:val="af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p w:rsidR="000C29F8" w:rsidRPr="000C29F8" w:rsidRDefault="000C29F8" w:rsidP="000C29F8">
      <w:pPr>
        <w:pStyle w:val="af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tbl>
      <w:tblPr>
        <w:tblW w:w="10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398"/>
        <w:gridCol w:w="1440"/>
        <w:gridCol w:w="1356"/>
        <w:gridCol w:w="1542"/>
      </w:tblGrid>
      <w:tr w:rsidR="000C29F8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635EC9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К</w:t>
            </w:r>
            <w:r w:rsidR="000C29F8" w:rsidRPr="000C29F8"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Сумма тыс.руб.</w:t>
            </w:r>
          </w:p>
          <w:p w:rsidR="000C29F8" w:rsidRPr="000C29F8" w:rsidRDefault="00F305E6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Сумма тыс.руб.</w:t>
            </w:r>
          </w:p>
          <w:p w:rsidR="000C29F8" w:rsidRPr="000C29F8" w:rsidRDefault="00F305E6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Default="009F3856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тыс.руб</w:t>
            </w:r>
          </w:p>
          <w:p w:rsidR="000C29F8" w:rsidRPr="000C29F8" w:rsidRDefault="00F305E6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C29F8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C29F8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0C29F8" w:rsidRDefault="000C29F8" w:rsidP="00EC7C1A">
            <w:pPr>
              <w:pStyle w:val="af"/>
              <w:tabs>
                <w:tab w:val="left" w:pos="28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C29F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0715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15" w:rsidRPr="000C29F8" w:rsidRDefault="00810715" w:rsidP="00810715">
            <w:pPr>
              <w:pStyle w:val="af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0C29F8" w:rsidRDefault="00810715" w:rsidP="00810715">
            <w:pPr>
              <w:pStyle w:val="af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810715" w:rsidRPr="000C29F8" w:rsidRDefault="00810715" w:rsidP="00810715">
            <w:pPr>
              <w:pStyle w:val="af"/>
              <w:tabs>
                <w:tab w:val="left" w:pos="2835"/>
                <w:tab w:val="left" w:pos="3705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715" w:rsidRPr="000C29F8" w:rsidRDefault="00810715" w:rsidP="00810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1185900,00</w:t>
            </w:r>
          </w:p>
        </w:tc>
      </w:tr>
      <w:tr w:rsidR="00810715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15" w:rsidRPr="000C29F8" w:rsidRDefault="00810715" w:rsidP="00810715">
            <w:pPr>
              <w:pStyle w:val="af"/>
              <w:tabs>
                <w:tab w:val="left" w:pos="175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15" w:rsidRPr="000C29F8" w:rsidRDefault="00810715" w:rsidP="00810715">
            <w:pPr>
              <w:pStyle w:val="af"/>
              <w:tabs>
                <w:tab w:val="left" w:pos="2550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0C29F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715" w:rsidRPr="000C29F8" w:rsidRDefault="00810715" w:rsidP="00810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1185900,00</w:t>
            </w:r>
          </w:p>
        </w:tc>
      </w:tr>
      <w:tr w:rsidR="00810715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15" w:rsidRPr="000C29F8" w:rsidRDefault="00810715" w:rsidP="00810715">
            <w:pPr>
              <w:pStyle w:val="af"/>
              <w:tabs>
                <w:tab w:val="left" w:pos="465"/>
                <w:tab w:val="left" w:pos="2835"/>
              </w:tabs>
              <w:jc w:val="left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0C29F8" w:rsidRDefault="00810715" w:rsidP="00810715">
            <w:pPr>
              <w:pStyle w:val="af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810715" w:rsidRPr="000C29F8" w:rsidRDefault="00810715" w:rsidP="00810715">
            <w:pPr>
              <w:pStyle w:val="af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715" w:rsidRPr="000C29F8" w:rsidRDefault="00810715" w:rsidP="00810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1802190,00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15" w:rsidRPr="000C29F8" w:rsidRDefault="00810715" w:rsidP="0081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1185900,00</w:t>
            </w:r>
          </w:p>
        </w:tc>
      </w:tr>
      <w:tr w:rsidR="00225557" w:rsidRPr="000C29F8" w:rsidTr="00DF5B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57" w:rsidRPr="000C29F8" w:rsidRDefault="00225557" w:rsidP="00225557">
            <w:pPr>
              <w:pStyle w:val="af"/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57" w:rsidRPr="000C29F8" w:rsidRDefault="00225557" w:rsidP="00225557">
            <w:pPr>
              <w:pStyle w:val="af"/>
              <w:tabs>
                <w:tab w:val="left" w:pos="2835"/>
              </w:tabs>
              <w:jc w:val="center"/>
              <w:rPr>
                <w:color w:val="000000"/>
                <w:sz w:val="24"/>
                <w:szCs w:val="24"/>
              </w:rPr>
            </w:pPr>
            <w:r w:rsidRPr="000C29F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557" w:rsidRPr="000C29F8" w:rsidRDefault="00810715" w:rsidP="002255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1802190</w:t>
            </w:r>
            <w:r w:rsidR="002255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57" w:rsidRPr="000C29F8" w:rsidRDefault="00810715" w:rsidP="0022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1174900</w:t>
            </w:r>
            <w:r w:rsidR="002255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557" w:rsidRPr="000C29F8" w:rsidRDefault="00810715" w:rsidP="0022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1185900</w:t>
            </w:r>
            <w:r w:rsidR="002255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C29F8" w:rsidRPr="000C29F8" w:rsidRDefault="000C29F8" w:rsidP="000C29F8">
      <w:pPr>
        <w:pStyle w:val="af"/>
        <w:tabs>
          <w:tab w:val="left" w:pos="2835"/>
        </w:tabs>
        <w:jc w:val="center"/>
        <w:rPr>
          <w:b/>
          <w:color w:val="000000"/>
          <w:sz w:val="24"/>
          <w:szCs w:val="24"/>
        </w:rPr>
      </w:pPr>
    </w:p>
    <w:p w:rsidR="000C29F8" w:rsidRPr="000C29F8" w:rsidRDefault="000C29F8" w:rsidP="000C29F8">
      <w:pPr>
        <w:pStyle w:val="af"/>
        <w:jc w:val="center"/>
        <w:rPr>
          <w:b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Pr="000C29F8" w:rsidRDefault="000C29F8" w:rsidP="000C29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0C29F8" w:rsidRDefault="000C29F8" w:rsidP="000C29F8">
      <w:pPr>
        <w:rPr>
          <w:color w:val="000000"/>
          <w:sz w:val="20"/>
          <w:szCs w:val="20"/>
        </w:rPr>
      </w:pPr>
    </w:p>
    <w:p w:rsidR="00A43DD0" w:rsidRDefault="00A43DD0" w:rsidP="00A4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3DD0" w:rsidSect="00F338CF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E3" w:rsidRDefault="00584BE3" w:rsidP="00B30A62">
      <w:pPr>
        <w:spacing w:after="0" w:line="240" w:lineRule="auto"/>
      </w:pPr>
      <w:r>
        <w:separator/>
      </w:r>
    </w:p>
  </w:endnote>
  <w:endnote w:type="continuationSeparator" w:id="0">
    <w:p w:rsidR="00584BE3" w:rsidRDefault="00584BE3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E3" w:rsidRDefault="00584BE3" w:rsidP="00B30A62">
      <w:pPr>
        <w:spacing w:after="0" w:line="240" w:lineRule="auto"/>
      </w:pPr>
      <w:r>
        <w:separator/>
      </w:r>
    </w:p>
  </w:footnote>
  <w:footnote w:type="continuationSeparator" w:id="0">
    <w:p w:rsidR="00584BE3" w:rsidRDefault="00584BE3" w:rsidP="00B3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0"/>
    <w:rsid w:val="000013DB"/>
    <w:rsid w:val="000A6A77"/>
    <w:rsid w:val="000C29F8"/>
    <w:rsid w:val="00132736"/>
    <w:rsid w:val="001416C6"/>
    <w:rsid w:val="00194971"/>
    <w:rsid w:val="001A12D2"/>
    <w:rsid w:val="001A29C6"/>
    <w:rsid w:val="001F47EB"/>
    <w:rsid w:val="00225557"/>
    <w:rsid w:val="0025555E"/>
    <w:rsid w:val="002C379D"/>
    <w:rsid w:val="002C5786"/>
    <w:rsid w:val="002D3892"/>
    <w:rsid w:val="004311CD"/>
    <w:rsid w:val="00444C9E"/>
    <w:rsid w:val="004B1490"/>
    <w:rsid w:val="004D28B1"/>
    <w:rsid w:val="00584BE3"/>
    <w:rsid w:val="005B0BB6"/>
    <w:rsid w:val="005F78F6"/>
    <w:rsid w:val="00632CED"/>
    <w:rsid w:val="00635EC9"/>
    <w:rsid w:val="00640A3E"/>
    <w:rsid w:val="007277A1"/>
    <w:rsid w:val="00783FDB"/>
    <w:rsid w:val="007B386D"/>
    <w:rsid w:val="007D7BB9"/>
    <w:rsid w:val="00810715"/>
    <w:rsid w:val="00832BD1"/>
    <w:rsid w:val="00836D16"/>
    <w:rsid w:val="00857B7E"/>
    <w:rsid w:val="00874E67"/>
    <w:rsid w:val="008779A9"/>
    <w:rsid w:val="00881118"/>
    <w:rsid w:val="008C2B0C"/>
    <w:rsid w:val="008D436C"/>
    <w:rsid w:val="00914DB2"/>
    <w:rsid w:val="009F3856"/>
    <w:rsid w:val="009F4AA0"/>
    <w:rsid w:val="00A43DD0"/>
    <w:rsid w:val="00A46D74"/>
    <w:rsid w:val="00AC200A"/>
    <w:rsid w:val="00B30A62"/>
    <w:rsid w:val="00B66F04"/>
    <w:rsid w:val="00B732B2"/>
    <w:rsid w:val="00BA4E3A"/>
    <w:rsid w:val="00BB7842"/>
    <w:rsid w:val="00C3365B"/>
    <w:rsid w:val="00C34FA7"/>
    <w:rsid w:val="00C5691C"/>
    <w:rsid w:val="00CB6AEF"/>
    <w:rsid w:val="00CD3527"/>
    <w:rsid w:val="00D01EFF"/>
    <w:rsid w:val="00DA0A12"/>
    <w:rsid w:val="00DA7DBC"/>
    <w:rsid w:val="00DF5B27"/>
    <w:rsid w:val="00EE2FCF"/>
    <w:rsid w:val="00F24253"/>
    <w:rsid w:val="00F305E6"/>
    <w:rsid w:val="00F338CF"/>
    <w:rsid w:val="00F730D4"/>
    <w:rsid w:val="00FA5D08"/>
    <w:rsid w:val="00FE4B0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491A"/>
  <w15:docId w15:val="{C4DD3C86-7386-4003-9E51-EF790D6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B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B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14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A62"/>
  </w:style>
  <w:style w:type="paragraph" w:styleId="a6">
    <w:name w:val="footer"/>
    <w:basedOn w:val="a"/>
    <w:link w:val="a7"/>
    <w:uiPriority w:val="99"/>
    <w:unhideWhenUsed/>
    <w:rsid w:val="00B3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A62"/>
  </w:style>
  <w:style w:type="paragraph" w:styleId="a8">
    <w:name w:val="endnote text"/>
    <w:basedOn w:val="a"/>
    <w:link w:val="a9"/>
    <w:uiPriority w:val="99"/>
    <w:semiHidden/>
    <w:unhideWhenUsed/>
    <w:rsid w:val="00C34FA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4FA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4FA7"/>
    <w:rPr>
      <w:vertAlign w:val="superscript"/>
    </w:rPr>
  </w:style>
  <w:style w:type="table" w:styleId="ab">
    <w:name w:val="Table Grid"/>
    <w:basedOn w:val="a1"/>
    <w:uiPriority w:val="59"/>
    <w:rsid w:val="001A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9C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A6A77"/>
    <w:pPr>
      <w:spacing w:after="0" w:line="240" w:lineRule="auto"/>
    </w:pPr>
  </w:style>
  <w:style w:type="paragraph" w:styleId="af">
    <w:name w:val="Body Text"/>
    <w:basedOn w:val="a"/>
    <w:link w:val="af0"/>
    <w:rsid w:val="000C29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0C29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55BA-9649-4CBF-9BE2-F676106E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Владелеца</cp:lastModifiedBy>
  <cp:revision>3</cp:revision>
  <cp:lastPrinted>2023-11-09T06:50:00Z</cp:lastPrinted>
  <dcterms:created xsi:type="dcterms:W3CDTF">2023-11-13T08:25:00Z</dcterms:created>
  <dcterms:modified xsi:type="dcterms:W3CDTF">2023-11-13T16:27:00Z</dcterms:modified>
</cp:coreProperties>
</file>