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EA" w:rsidRDefault="009435EA">
      <w:pPr>
        <w:ind w:left="4397" w:right="4416"/>
        <w:rPr>
          <w:noProof/>
          <w:sz w:val="24"/>
          <w:szCs w:val="24"/>
        </w:rPr>
      </w:pPr>
    </w:p>
    <w:p w:rsidR="009435EA" w:rsidRDefault="009435EA">
      <w:pPr>
        <w:ind w:left="4397" w:right="441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2C69AD">
            <wp:extent cx="55245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8A4" w:rsidRPr="009435EA" w:rsidRDefault="009435EA">
      <w:pPr>
        <w:shd w:val="clear" w:color="auto" w:fill="FFFFFF"/>
        <w:spacing w:line="326" w:lineRule="exact"/>
        <w:ind w:left="1147" w:hanging="408"/>
        <w:rPr>
          <w:b/>
        </w:rPr>
      </w:pPr>
      <w:r w:rsidRPr="009435EA">
        <w:rPr>
          <w:rFonts w:eastAsia="Times New Roman"/>
          <w:b/>
          <w:bCs/>
          <w:color w:val="414141"/>
          <w:sz w:val="28"/>
          <w:szCs w:val="28"/>
        </w:rPr>
        <w:t xml:space="preserve">ГАГАРИНСКИЙ </w:t>
      </w:r>
      <w:r w:rsidR="000E142A" w:rsidRPr="009435EA">
        <w:rPr>
          <w:rFonts w:eastAsia="Times New Roman"/>
          <w:b/>
          <w:bCs/>
          <w:color w:val="414141"/>
          <w:sz w:val="28"/>
          <w:szCs w:val="28"/>
        </w:rPr>
        <w:t xml:space="preserve"> </w:t>
      </w:r>
      <w:r w:rsidR="000E142A" w:rsidRPr="009435EA">
        <w:rPr>
          <w:rFonts w:eastAsia="Times New Roman"/>
          <w:b/>
          <w:color w:val="414141"/>
          <w:sz w:val="28"/>
          <w:szCs w:val="28"/>
        </w:rPr>
        <w:t xml:space="preserve">СЕЛЬСКИЙ СОВЕТ НАРОДНЫХ ДЕПУТАТОВ </w:t>
      </w:r>
      <w:r w:rsidR="000E142A" w:rsidRPr="009435EA">
        <w:rPr>
          <w:rFonts w:eastAsia="Times New Roman"/>
          <w:b/>
          <w:bCs/>
          <w:color w:val="414141"/>
          <w:spacing w:val="-2"/>
          <w:sz w:val="28"/>
          <w:szCs w:val="28"/>
        </w:rPr>
        <w:t xml:space="preserve">КОРСАКОВСКОГО </w:t>
      </w:r>
      <w:r w:rsidR="000E142A" w:rsidRPr="009435EA">
        <w:rPr>
          <w:rFonts w:eastAsia="Times New Roman"/>
          <w:b/>
          <w:color w:val="414141"/>
          <w:spacing w:val="-2"/>
          <w:sz w:val="28"/>
          <w:szCs w:val="28"/>
        </w:rPr>
        <w:t xml:space="preserve">РАЙОНА ОРЛОВСКОЙ </w:t>
      </w:r>
      <w:r w:rsidR="000E142A" w:rsidRPr="009435EA">
        <w:rPr>
          <w:rFonts w:eastAsia="Times New Roman"/>
          <w:b/>
          <w:bCs/>
          <w:color w:val="414141"/>
          <w:spacing w:val="-2"/>
          <w:sz w:val="28"/>
          <w:szCs w:val="28"/>
        </w:rPr>
        <w:t>ОБЛАСТИ</w:t>
      </w:r>
    </w:p>
    <w:p w:rsidR="009848A4" w:rsidRPr="005A423F" w:rsidRDefault="000E142A">
      <w:pPr>
        <w:shd w:val="clear" w:color="auto" w:fill="FFFFFF"/>
        <w:spacing w:before="307"/>
        <w:ind w:left="701"/>
        <w:jc w:val="center"/>
      </w:pPr>
      <w:r>
        <w:rPr>
          <w:rFonts w:eastAsia="Times New Roman"/>
          <w:b/>
          <w:bCs/>
          <w:color w:val="414141"/>
          <w:spacing w:val="-2"/>
          <w:sz w:val="28"/>
          <w:szCs w:val="28"/>
        </w:rPr>
        <w:t xml:space="preserve">РЕШЕНИЕ   </w:t>
      </w:r>
      <w:r w:rsidR="00590B2E" w:rsidRPr="005A423F">
        <w:rPr>
          <w:rFonts w:eastAsia="Times New Roman"/>
          <w:color w:val="414141"/>
          <w:spacing w:val="-2"/>
          <w:sz w:val="28"/>
          <w:szCs w:val="28"/>
        </w:rPr>
        <w:t>№3</w:t>
      </w:r>
      <w:r w:rsidRPr="005A423F">
        <w:rPr>
          <w:rFonts w:eastAsia="Times New Roman"/>
          <w:color w:val="414141"/>
          <w:spacing w:val="-2"/>
          <w:sz w:val="28"/>
          <w:szCs w:val="28"/>
        </w:rPr>
        <w:t>2</w:t>
      </w:r>
    </w:p>
    <w:p w:rsidR="009848A4" w:rsidRPr="005A423F" w:rsidRDefault="009848A4">
      <w:pPr>
        <w:shd w:val="clear" w:color="auto" w:fill="FFFFFF"/>
        <w:spacing w:before="307"/>
        <w:ind w:left="701"/>
        <w:jc w:val="center"/>
        <w:sectPr w:rsidR="009848A4" w:rsidRPr="005A423F">
          <w:type w:val="continuous"/>
          <w:pgSz w:w="11909" w:h="16834"/>
          <w:pgMar w:top="727" w:right="1112" w:bottom="360" w:left="1111" w:header="720" w:footer="720" w:gutter="0"/>
          <w:cols w:space="60"/>
          <w:noEndnote/>
        </w:sectPr>
      </w:pPr>
    </w:p>
    <w:p w:rsidR="009435EA" w:rsidRPr="005A423F" w:rsidRDefault="00590B2E" w:rsidP="009435EA">
      <w:pPr>
        <w:framePr w:w="3197" w:h="766" w:hRule="exact" w:hSpace="38" w:vSpace="58" w:wrap="notBeside" w:vAnchor="text" w:hAnchor="page" w:x="1298" w:y="732"/>
        <w:shd w:val="clear" w:color="auto" w:fill="FFFFFF"/>
        <w:spacing w:line="322" w:lineRule="exact"/>
        <w:ind w:left="67"/>
        <w:rPr>
          <w:rFonts w:eastAsia="Times New Roman"/>
          <w:color w:val="000000"/>
          <w:spacing w:val="-13"/>
          <w:w w:val="105"/>
          <w:sz w:val="28"/>
          <w:szCs w:val="28"/>
        </w:rPr>
      </w:pPr>
      <w:r w:rsidRPr="005A423F">
        <w:rPr>
          <w:color w:val="000000"/>
          <w:spacing w:val="-13"/>
          <w:w w:val="105"/>
          <w:sz w:val="28"/>
          <w:szCs w:val="28"/>
        </w:rPr>
        <w:t>01.08</w:t>
      </w:r>
      <w:r w:rsidR="000E142A" w:rsidRPr="005A423F">
        <w:rPr>
          <w:color w:val="000000"/>
          <w:spacing w:val="-13"/>
          <w:w w:val="105"/>
          <w:sz w:val="28"/>
          <w:szCs w:val="28"/>
        </w:rPr>
        <w:t>.2023</w:t>
      </w:r>
      <w:r w:rsidR="000E142A" w:rsidRPr="005A423F">
        <w:rPr>
          <w:rFonts w:eastAsia="Times New Roman"/>
          <w:color w:val="000000"/>
          <w:spacing w:val="-13"/>
          <w:w w:val="105"/>
          <w:sz w:val="28"/>
          <w:szCs w:val="28"/>
        </w:rPr>
        <w:t xml:space="preserve">г. </w:t>
      </w:r>
    </w:p>
    <w:p w:rsidR="009848A4" w:rsidRPr="005A423F" w:rsidRDefault="000E142A" w:rsidP="009435EA">
      <w:pPr>
        <w:framePr w:w="3197" w:h="766" w:hRule="exact" w:hSpace="38" w:vSpace="58" w:wrap="notBeside" w:vAnchor="text" w:hAnchor="page" w:x="1298" w:y="732"/>
        <w:shd w:val="clear" w:color="auto" w:fill="FFFFFF"/>
        <w:spacing w:line="322" w:lineRule="exact"/>
        <w:ind w:left="67"/>
        <w:rPr>
          <w:sz w:val="24"/>
          <w:szCs w:val="24"/>
        </w:rPr>
      </w:pPr>
      <w:r w:rsidRPr="005A423F">
        <w:rPr>
          <w:rFonts w:eastAsia="Times New Roman"/>
          <w:color w:val="000000"/>
          <w:spacing w:val="-12"/>
          <w:w w:val="105"/>
          <w:sz w:val="24"/>
          <w:szCs w:val="24"/>
        </w:rPr>
        <w:t xml:space="preserve">д. </w:t>
      </w:r>
      <w:r w:rsidR="009435EA" w:rsidRPr="005A423F">
        <w:rPr>
          <w:rFonts w:eastAsia="Times New Roman"/>
          <w:color w:val="000000"/>
          <w:spacing w:val="-12"/>
          <w:w w:val="105"/>
          <w:sz w:val="24"/>
          <w:szCs w:val="24"/>
        </w:rPr>
        <w:t xml:space="preserve">Мельничная Слобода </w:t>
      </w:r>
    </w:p>
    <w:p w:rsidR="009848A4" w:rsidRDefault="00590B2E">
      <w:pPr>
        <w:shd w:val="clear" w:color="auto" w:fill="FFFFFF"/>
        <w:spacing w:before="648" w:line="317" w:lineRule="exact"/>
        <w:ind w:left="29"/>
      </w:pPr>
      <w:r w:rsidRPr="005A423F">
        <w:rPr>
          <w:rFonts w:eastAsia="Times New Roman"/>
          <w:color w:val="000000"/>
          <w:spacing w:val="-6"/>
          <w:sz w:val="28"/>
          <w:szCs w:val="28"/>
        </w:rPr>
        <w:lastRenderedPageBreak/>
        <w:t>Принято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на 16</w:t>
      </w:r>
      <w:r w:rsidR="000E142A">
        <w:rPr>
          <w:rFonts w:eastAsia="Times New Roman"/>
          <w:color w:val="000000"/>
          <w:spacing w:val="-6"/>
          <w:sz w:val="28"/>
          <w:szCs w:val="28"/>
        </w:rPr>
        <w:t xml:space="preserve">-ом заседании сельского Совета народных </w:t>
      </w:r>
      <w:r w:rsidR="000E142A">
        <w:rPr>
          <w:rFonts w:eastAsia="Times New Roman"/>
          <w:color w:val="000000"/>
          <w:spacing w:val="-8"/>
          <w:sz w:val="28"/>
          <w:szCs w:val="28"/>
        </w:rPr>
        <w:t>депутатов</w:t>
      </w:r>
    </w:p>
    <w:p w:rsidR="009848A4" w:rsidRDefault="009848A4">
      <w:pPr>
        <w:shd w:val="clear" w:color="auto" w:fill="FFFFFF"/>
        <w:spacing w:before="648" w:line="317" w:lineRule="exact"/>
        <w:ind w:left="29"/>
        <w:sectPr w:rsidR="009848A4">
          <w:type w:val="continuous"/>
          <w:pgSz w:w="11909" w:h="16834"/>
          <w:pgMar w:top="727" w:right="1357" w:bottom="360" w:left="7149" w:header="720" w:footer="720" w:gutter="0"/>
          <w:cols w:space="60"/>
          <w:noEndnote/>
        </w:sectPr>
      </w:pPr>
    </w:p>
    <w:p w:rsidR="009848A4" w:rsidRDefault="000E142A">
      <w:pPr>
        <w:shd w:val="clear" w:color="auto" w:fill="FFFFFF"/>
        <w:spacing w:before="648" w:line="322" w:lineRule="exact"/>
        <w:ind w:left="336" w:firstLine="149"/>
      </w:pPr>
      <w:r>
        <w:rPr>
          <w:rFonts w:eastAsia="Times New Roman"/>
          <w:b/>
          <w:bCs/>
          <w:color w:val="414141"/>
          <w:spacing w:val="-5"/>
          <w:sz w:val="28"/>
          <w:szCs w:val="28"/>
        </w:rPr>
        <w:lastRenderedPageBreak/>
        <w:t xml:space="preserve">О принятии решения «О внесении изменений и дополнений в Устав </w:t>
      </w:r>
      <w:r w:rsidR="009435EA">
        <w:rPr>
          <w:rFonts w:eastAsia="Times New Roman"/>
          <w:b/>
          <w:bCs/>
          <w:color w:val="414141"/>
          <w:spacing w:val="-5"/>
          <w:sz w:val="28"/>
          <w:szCs w:val="28"/>
        </w:rPr>
        <w:t>Гагаринс</w:t>
      </w:r>
      <w:r>
        <w:rPr>
          <w:rFonts w:eastAsia="Times New Roman"/>
          <w:b/>
          <w:bCs/>
          <w:color w:val="414141"/>
          <w:spacing w:val="-5"/>
          <w:sz w:val="28"/>
          <w:szCs w:val="28"/>
        </w:rPr>
        <w:t xml:space="preserve">кого сельского поселения Корсаковского района </w:t>
      </w:r>
      <w:proofErr w:type="gramStart"/>
      <w:r>
        <w:rPr>
          <w:rFonts w:eastAsia="Times New Roman"/>
          <w:b/>
          <w:bCs/>
          <w:color w:val="414141"/>
          <w:spacing w:val="-5"/>
          <w:sz w:val="28"/>
          <w:szCs w:val="28"/>
        </w:rPr>
        <w:t>Орловской</w:t>
      </w:r>
      <w:proofErr w:type="gramEnd"/>
    </w:p>
    <w:p w:rsidR="009848A4" w:rsidRDefault="000E142A">
      <w:pPr>
        <w:shd w:val="clear" w:color="auto" w:fill="FFFFFF"/>
        <w:spacing w:line="322" w:lineRule="exact"/>
        <w:ind w:left="10"/>
        <w:jc w:val="center"/>
      </w:pPr>
      <w:r>
        <w:rPr>
          <w:rFonts w:eastAsia="Times New Roman"/>
          <w:b/>
          <w:bCs/>
          <w:color w:val="414141"/>
          <w:spacing w:val="-10"/>
          <w:sz w:val="28"/>
          <w:szCs w:val="28"/>
        </w:rPr>
        <w:t>области».</w:t>
      </w:r>
    </w:p>
    <w:p w:rsidR="009848A4" w:rsidRDefault="000E142A">
      <w:pPr>
        <w:shd w:val="clear" w:color="auto" w:fill="FFFFFF"/>
        <w:spacing w:before="322" w:line="317" w:lineRule="exact"/>
        <w:jc w:val="both"/>
      </w:pPr>
      <w:proofErr w:type="gramStart"/>
      <w:r>
        <w:rPr>
          <w:rFonts w:eastAsia="Times New Roman"/>
          <w:color w:val="414141"/>
          <w:w w:val="104"/>
          <w:sz w:val="28"/>
          <w:szCs w:val="28"/>
        </w:rPr>
        <w:t xml:space="preserve">В соответствии с Федеральным законом от 06.10.2003 года № 131-ФЗ «Об </w:t>
      </w:r>
      <w:r>
        <w:rPr>
          <w:rFonts w:eastAsia="Times New Roman"/>
          <w:color w:val="414141"/>
          <w:spacing w:val="-7"/>
          <w:w w:val="104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eastAsia="Times New Roman"/>
          <w:color w:val="414141"/>
          <w:spacing w:val="-10"/>
          <w:w w:val="104"/>
          <w:sz w:val="28"/>
          <w:szCs w:val="28"/>
        </w:rPr>
        <w:t xml:space="preserve">Федерации», Уставом </w:t>
      </w:r>
      <w:r w:rsidR="009435EA">
        <w:rPr>
          <w:rFonts w:eastAsia="Times New Roman"/>
          <w:color w:val="414141"/>
          <w:spacing w:val="-10"/>
          <w:w w:val="104"/>
          <w:sz w:val="28"/>
          <w:szCs w:val="28"/>
        </w:rPr>
        <w:t>Гагаринского</w:t>
      </w:r>
      <w:r>
        <w:rPr>
          <w:rFonts w:eastAsia="Times New Roman"/>
          <w:color w:val="414141"/>
          <w:spacing w:val="-10"/>
          <w:w w:val="104"/>
          <w:sz w:val="28"/>
          <w:szCs w:val="28"/>
        </w:rPr>
        <w:t xml:space="preserve"> сельского поселений, согласно замечаний, </w:t>
      </w:r>
      <w:r>
        <w:rPr>
          <w:rFonts w:eastAsia="Times New Roman"/>
          <w:color w:val="414141"/>
          <w:spacing w:val="-8"/>
          <w:w w:val="104"/>
          <w:sz w:val="28"/>
          <w:szCs w:val="28"/>
        </w:rPr>
        <w:t xml:space="preserve">дополнений и предложений внесенных на публичных слушаниях, </w:t>
      </w:r>
      <w:r>
        <w:rPr>
          <w:rFonts w:eastAsia="Times New Roman"/>
          <w:color w:val="414141"/>
          <w:spacing w:val="-10"/>
          <w:w w:val="104"/>
          <w:sz w:val="28"/>
          <w:szCs w:val="28"/>
        </w:rPr>
        <w:t xml:space="preserve">проходивших в администрации </w:t>
      </w:r>
      <w:r w:rsidR="009435EA">
        <w:rPr>
          <w:rFonts w:eastAsia="Times New Roman"/>
          <w:color w:val="414141"/>
          <w:spacing w:val="-10"/>
          <w:w w:val="104"/>
          <w:sz w:val="28"/>
          <w:szCs w:val="28"/>
        </w:rPr>
        <w:t>Гагаринского</w:t>
      </w:r>
      <w:r>
        <w:rPr>
          <w:rFonts w:eastAsia="Times New Roman"/>
          <w:color w:val="414141"/>
          <w:spacing w:val="-10"/>
          <w:w w:val="104"/>
          <w:sz w:val="28"/>
          <w:szCs w:val="28"/>
        </w:rPr>
        <w:t xml:space="preserve"> сельского поселения </w:t>
      </w:r>
      <w:r w:rsidRPr="005A423F">
        <w:rPr>
          <w:rFonts w:eastAsia="Times New Roman"/>
          <w:color w:val="414141"/>
          <w:spacing w:val="-10"/>
          <w:w w:val="104"/>
          <w:sz w:val="28"/>
          <w:szCs w:val="28"/>
        </w:rPr>
        <w:t>24.07.2023г</w:t>
      </w:r>
      <w:r>
        <w:rPr>
          <w:rFonts w:eastAsia="Times New Roman"/>
          <w:color w:val="414141"/>
          <w:spacing w:val="-10"/>
          <w:w w:val="104"/>
          <w:sz w:val="28"/>
          <w:szCs w:val="28"/>
        </w:rPr>
        <w:t xml:space="preserve">. </w:t>
      </w:r>
      <w:r>
        <w:rPr>
          <w:rFonts w:eastAsia="Times New Roman"/>
          <w:color w:val="414141"/>
          <w:spacing w:val="-7"/>
          <w:w w:val="104"/>
          <w:sz w:val="28"/>
          <w:szCs w:val="28"/>
        </w:rPr>
        <w:t xml:space="preserve">в «Проект изменений, и дополнений в Устав </w:t>
      </w:r>
      <w:r w:rsidR="009435EA">
        <w:rPr>
          <w:rFonts w:eastAsia="Times New Roman"/>
          <w:color w:val="414141"/>
          <w:spacing w:val="-7"/>
          <w:w w:val="104"/>
          <w:sz w:val="28"/>
          <w:szCs w:val="28"/>
        </w:rPr>
        <w:t>Гагаринского</w:t>
      </w:r>
      <w:r>
        <w:rPr>
          <w:rFonts w:eastAsia="Times New Roman"/>
          <w:color w:val="414141"/>
          <w:spacing w:val="-7"/>
          <w:w w:val="104"/>
          <w:sz w:val="28"/>
          <w:szCs w:val="28"/>
        </w:rPr>
        <w:t xml:space="preserve"> сельского </w:t>
      </w:r>
      <w:r>
        <w:rPr>
          <w:rFonts w:eastAsia="Times New Roman"/>
          <w:color w:val="414141"/>
          <w:spacing w:val="-8"/>
          <w:w w:val="104"/>
          <w:sz w:val="28"/>
          <w:szCs w:val="28"/>
        </w:rPr>
        <w:t xml:space="preserve">поселения» принятый решением </w:t>
      </w:r>
      <w:r w:rsidR="00590B2E" w:rsidRPr="005A423F">
        <w:rPr>
          <w:rFonts w:eastAsia="Times New Roman"/>
          <w:color w:val="414141"/>
          <w:spacing w:val="-8"/>
          <w:w w:val="104"/>
          <w:sz w:val="28"/>
          <w:szCs w:val="28"/>
        </w:rPr>
        <w:t>№ 3</w:t>
      </w:r>
      <w:r w:rsidR="00590B2E">
        <w:rPr>
          <w:rFonts w:eastAsia="Times New Roman"/>
          <w:color w:val="414141"/>
          <w:spacing w:val="-8"/>
          <w:w w:val="104"/>
          <w:sz w:val="28"/>
          <w:szCs w:val="28"/>
        </w:rPr>
        <w:t>1</w:t>
      </w:r>
      <w:r>
        <w:rPr>
          <w:rFonts w:eastAsia="Times New Roman"/>
          <w:color w:val="414141"/>
          <w:spacing w:val="-8"/>
          <w:w w:val="104"/>
          <w:sz w:val="28"/>
          <w:szCs w:val="28"/>
        </w:rPr>
        <w:t xml:space="preserve"> </w:t>
      </w:r>
      <w:r w:rsidR="009435EA">
        <w:rPr>
          <w:rFonts w:eastAsia="Times New Roman"/>
          <w:color w:val="414141"/>
          <w:spacing w:val="-8"/>
          <w:w w:val="104"/>
          <w:sz w:val="28"/>
          <w:szCs w:val="28"/>
        </w:rPr>
        <w:t>Гагаринского</w:t>
      </w:r>
      <w:r>
        <w:rPr>
          <w:rFonts w:eastAsia="Times New Roman"/>
          <w:color w:val="414141"/>
          <w:spacing w:val="-8"/>
          <w:w w:val="104"/>
          <w:sz w:val="28"/>
          <w:szCs w:val="28"/>
        </w:rPr>
        <w:t xml:space="preserve"> сельского Совета </w:t>
      </w:r>
      <w:r>
        <w:rPr>
          <w:rFonts w:eastAsia="Times New Roman"/>
          <w:color w:val="414141"/>
          <w:spacing w:val="-6"/>
          <w:w w:val="104"/>
          <w:sz w:val="28"/>
          <w:szCs w:val="28"/>
        </w:rPr>
        <w:t xml:space="preserve">народных депутатов от </w:t>
      </w:r>
      <w:r w:rsidR="00590B2E" w:rsidRPr="005A423F">
        <w:rPr>
          <w:rFonts w:eastAsia="Times New Roman"/>
          <w:color w:val="414141"/>
          <w:spacing w:val="-6"/>
          <w:w w:val="104"/>
          <w:sz w:val="28"/>
          <w:szCs w:val="28"/>
        </w:rPr>
        <w:t>23</w:t>
      </w:r>
      <w:r w:rsidRPr="005A423F">
        <w:rPr>
          <w:rFonts w:eastAsia="Times New Roman"/>
          <w:color w:val="414141"/>
          <w:spacing w:val="-6"/>
          <w:w w:val="104"/>
          <w:sz w:val="28"/>
          <w:szCs w:val="28"/>
        </w:rPr>
        <w:t>.06.2023г</w:t>
      </w:r>
      <w:proofErr w:type="gramEnd"/>
      <w:r w:rsidRPr="005A423F">
        <w:rPr>
          <w:rFonts w:eastAsia="Times New Roman"/>
          <w:color w:val="414141"/>
          <w:spacing w:val="-6"/>
          <w:w w:val="104"/>
          <w:sz w:val="28"/>
          <w:szCs w:val="28"/>
        </w:rPr>
        <w:t xml:space="preserve">., решения </w:t>
      </w:r>
      <w:r w:rsidR="00590B2E" w:rsidRPr="005A423F">
        <w:rPr>
          <w:rFonts w:eastAsia="Times New Roman"/>
          <w:color w:val="414141"/>
          <w:spacing w:val="-6"/>
          <w:w w:val="104"/>
          <w:sz w:val="28"/>
          <w:szCs w:val="28"/>
        </w:rPr>
        <w:t>№ 3</w:t>
      </w:r>
      <w:r w:rsidRPr="005A423F">
        <w:rPr>
          <w:rFonts w:eastAsia="Times New Roman"/>
          <w:color w:val="414141"/>
          <w:spacing w:val="-6"/>
          <w:w w:val="104"/>
          <w:sz w:val="28"/>
          <w:szCs w:val="28"/>
        </w:rPr>
        <w:t xml:space="preserve">2 «О внесении изменений и </w:t>
      </w:r>
      <w:r w:rsidRPr="005A423F">
        <w:rPr>
          <w:rFonts w:eastAsia="Times New Roman"/>
          <w:color w:val="414141"/>
          <w:spacing w:val="-8"/>
          <w:w w:val="104"/>
          <w:sz w:val="28"/>
          <w:szCs w:val="28"/>
        </w:rPr>
        <w:t xml:space="preserve">дополнений в Устав </w:t>
      </w:r>
      <w:r w:rsidR="009435EA" w:rsidRPr="005A423F">
        <w:rPr>
          <w:rFonts w:eastAsia="Times New Roman"/>
          <w:color w:val="414141"/>
          <w:spacing w:val="-8"/>
          <w:w w:val="104"/>
          <w:sz w:val="28"/>
          <w:szCs w:val="28"/>
        </w:rPr>
        <w:t>Гагаринского</w:t>
      </w:r>
      <w:r w:rsidRPr="005A423F">
        <w:rPr>
          <w:rFonts w:eastAsia="Times New Roman"/>
          <w:color w:val="414141"/>
          <w:spacing w:val="-8"/>
          <w:w w:val="104"/>
          <w:sz w:val="28"/>
          <w:szCs w:val="28"/>
        </w:rPr>
        <w:t xml:space="preserve"> сельского поселения Корсаковского района </w:t>
      </w:r>
      <w:r w:rsidRPr="005A423F">
        <w:rPr>
          <w:rFonts w:eastAsia="Times New Roman"/>
          <w:color w:val="414141"/>
          <w:spacing w:val="-10"/>
          <w:w w:val="104"/>
          <w:sz w:val="28"/>
          <w:szCs w:val="28"/>
        </w:rPr>
        <w:t xml:space="preserve">Орловской области» от </w:t>
      </w:r>
      <w:r w:rsidR="00590B2E" w:rsidRPr="005A423F">
        <w:rPr>
          <w:rFonts w:eastAsia="Times New Roman"/>
          <w:color w:val="414141"/>
          <w:spacing w:val="-10"/>
          <w:w w:val="104"/>
          <w:sz w:val="28"/>
          <w:szCs w:val="28"/>
        </w:rPr>
        <w:t>01.08</w:t>
      </w:r>
      <w:r w:rsidRPr="005A423F">
        <w:rPr>
          <w:rFonts w:eastAsia="Times New Roman"/>
          <w:color w:val="414141"/>
          <w:spacing w:val="-10"/>
          <w:w w:val="104"/>
          <w:sz w:val="28"/>
          <w:szCs w:val="28"/>
        </w:rPr>
        <w:t>.2023г.</w:t>
      </w:r>
      <w:bookmarkStart w:id="0" w:name="_GoBack"/>
      <w:bookmarkEnd w:id="0"/>
    </w:p>
    <w:p w:rsidR="009848A4" w:rsidRDefault="009435EA">
      <w:pPr>
        <w:shd w:val="clear" w:color="auto" w:fill="FFFFFF"/>
        <w:spacing w:before="5" w:line="317" w:lineRule="exact"/>
        <w:ind w:left="797"/>
      </w:pPr>
      <w:r>
        <w:rPr>
          <w:rFonts w:eastAsia="Times New Roman"/>
          <w:color w:val="414141"/>
          <w:spacing w:val="-11"/>
          <w:w w:val="104"/>
          <w:sz w:val="28"/>
          <w:szCs w:val="28"/>
        </w:rPr>
        <w:t>Гагаринский</w:t>
      </w:r>
      <w:r w:rsidR="000E142A">
        <w:rPr>
          <w:rFonts w:eastAsia="Times New Roman"/>
          <w:color w:val="414141"/>
          <w:spacing w:val="-11"/>
          <w:w w:val="104"/>
          <w:sz w:val="28"/>
          <w:szCs w:val="28"/>
        </w:rPr>
        <w:t xml:space="preserve"> сельский Совет народных депутатов</w:t>
      </w:r>
    </w:p>
    <w:p w:rsidR="009848A4" w:rsidRDefault="000E142A">
      <w:pPr>
        <w:shd w:val="clear" w:color="auto" w:fill="FFFFFF"/>
        <w:spacing w:line="317" w:lineRule="exact"/>
        <w:ind w:left="4608"/>
      </w:pPr>
      <w:r>
        <w:rPr>
          <w:rFonts w:eastAsia="Times New Roman"/>
          <w:color w:val="414141"/>
          <w:spacing w:val="30"/>
          <w:w w:val="104"/>
          <w:sz w:val="28"/>
          <w:szCs w:val="28"/>
        </w:rPr>
        <w:t>РЕШИЛ:</w:t>
      </w:r>
    </w:p>
    <w:p w:rsidR="009848A4" w:rsidRDefault="000E142A">
      <w:pPr>
        <w:shd w:val="clear" w:color="auto" w:fill="FFFFFF"/>
        <w:spacing w:line="317" w:lineRule="exact"/>
        <w:ind w:left="14" w:right="10" w:firstLine="739"/>
        <w:jc w:val="both"/>
      </w:pPr>
      <w:r>
        <w:rPr>
          <w:color w:val="414141"/>
          <w:spacing w:val="-4"/>
          <w:w w:val="104"/>
          <w:sz w:val="28"/>
          <w:szCs w:val="28"/>
        </w:rPr>
        <w:t xml:space="preserve">1. </w:t>
      </w:r>
      <w:r>
        <w:rPr>
          <w:rFonts w:eastAsia="Times New Roman"/>
          <w:color w:val="414141"/>
          <w:spacing w:val="-4"/>
          <w:w w:val="104"/>
          <w:sz w:val="28"/>
          <w:szCs w:val="28"/>
        </w:rPr>
        <w:t xml:space="preserve">Принять Устав </w:t>
      </w:r>
      <w:r w:rsidR="009435EA">
        <w:rPr>
          <w:rFonts w:eastAsia="Times New Roman"/>
          <w:color w:val="414141"/>
          <w:spacing w:val="-4"/>
          <w:w w:val="104"/>
          <w:sz w:val="28"/>
          <w:szCs w:val="28"/>
        </w:rPr>
        <w:t xml:space="preserve">Гагаринского </w:t>
      </w:r>
      <w:r>
        <w:rPr>
          <w:rFonts w:eastAsia="Times New Roman"/>
          <w:color w:val="414141"/>
          <w:spacing w:val="-4"/>
          <w:w w:val="104"/>
          <w:sz w:val="28"/>
          <w:szCs w:val="28"/>
        </w:rPr>
        <w:t xml:space="preserve">сельского поселения в окончательном </w:t>
      </w:r>
      <w:r>
        <w:rPr>
          <w:rFonts w:eastAsia="Times New Roman"/>
          <w:color w:val="414141"/>
          <w:spacing w:val="-15"/>
          <w:w w:val="104"/>
          <w:sz w:val="28"/>
          <w:szCs w:val="28"/>
        </w:rPr>
        <w:t>чтении.</w:t>
      </w:r>
    </w:p>
    <w:p w:rsidR="009848A4" w:rsidRDefault="000E142A" w:rsidP="009435EA">
      <w:pPr>
        <w:shd w:val="clear" w:color="auto" w:fill="FFFFFF"/>
        <w:tabs>
          <w:tab w:val="left" w:pos="2448"/>
        </w:tabs>
        <w:spacing w:before="5" w:line="317" w:lineRule="exact"/>
        <w:ind w:left="19" w:right="19" w:firstLine="758"/>
        <w:jc w:val="both"/>
      </w:pPr>
      <w:r>
        <w:rPr>
          <w:color w:val="414141"/>
          <w:spacing w:val="-6"/>
          <w:w w:val="104"/>
          <w:sz w:val="28"/>
          <w:szCs w:val="28"/>
        </w:rPr>
        <w:t xml:space="preserve">2. </w:t>
      </w:r>
      <w:r>
        <w:rPr>
          <w:rFonts w:eastAsia="Times New Roman"/>
          <w:color w:val="414141"/>
          <w:spacing w:val="-6"/>
          <w:w w:val="104"/>
          <w:sz w:val="28"/>
          <w:szCs w:val="28"/>
        </w:rPr>
        <w:t>Направить на государственную регистрацию в Управление</w:t>
      </w:r>
      <w:r>
        <w:rPr>
          <w:rFonts w:eastAsia="Times New Roman"/>
          <w:color w:val="414141"/>
          <w:spacing w:val="-6"/>
          <w:w w:val="104"/>
          <w:sz w:val="28"/>
          <w:szCs w:val="28"/>
        </w:rPr>
        <w:br/>
      </w:r>
      <w:r>
        <w:rPr>
          <w:rFonts w:eastAsia="Times New Roman"/>
          <w:color w:val="414141"/>
          <w:spacing w:val="-4"/>
          <w:w w:val="104"/>
          <w:sz w:val="28"/>
          <w:szCs w:val="28"/>
        </w:rPr>
        <w:t>Министерства юстиции Российской Федерации по Орловской области и для</w:t>
      </w:r>
      <w:r>
        <w:rPr>
          <w:rFonts w:eastAsia="Times New Roman"/>
          <w:color w:val="414141"/>
          <w:spacing w:val="-4"/>
          <w:w w:val="104"/>
          <w:sz w:val="28"/>
          <w:szCs w:val="28"/>
        </w:rPr>
        <w:br/>
      </w:r>
      <w:r w:rsidR="009435EA">
        <w:rPr>
          <w:rFonts w:eastAsia="Times New Roman"/>
          <w:color w:val="414141"/>
          <w:spacing w:val="-8"/>
          <w:w w:val="104"/>
          <w:sz w:val="28"/>
          <w:szCs w:val="28"/>
        </w:rPr>
        <w:t xml:space="preserve">дальнейшего </w:t>
      </w:r>
      <w:r>
        <w:rPr>
          <w:rFonts w:eastAsia="Times New Roman"/>
          <w:color w:val="414141"/>
          <w:spacing w:val="-8"/>
          <w:w w:val="104"/>
          <w:sz w:val="28"/>
          <w:szCs w:val="28"/>
        </w:rPr>
        <w:t>официального обнародования на</w:t>
      </w:r>
      <w:r w:rsidR="009435EA">
        <w:rPr>
          <w:rFonts w:eastAsia="Times New Roman"/>
          <w:color w:val="414141"/>
          <w:spacing w:val="-8"/>
          <w:w w:val="104"/>
          <w:sz w:val="28"/>
          <w:szCs w:val="28"/>
        </w:rPr>
        <w:t xml:space="preserve"> </w:t>
      </w:r>
      <w:r>
        <w:rPr>
          <w:rFonts w:eastAsia="Times New Roman"/>
          <w:color w:val="414141"/>
          <w:spacing w:val="-8"/>
          <w:w w:val="104"/>
          <w:sz w:val="28"/>
          <w:szCs w:val="28"/>
        </w:rPr>
        <w:t>официальном сайте администрации Корсаковского района Орловской области</w:t>
      </w:r>
      <w:r w:rsidR="009435EA">
        <w:rPr>
          <w:rFonts w:eastAsia="Times New Roman"/>
          <w:color w:val="414141"/>
          <w:spacing w:val="-8"/>
          <w:w w:val="104"/>
          <w:sz w:val="28"/>
          <w:szCs w:val="28"/>
        </w:rPr>
        <w:t xml:space="preserve"> </w:t>
      </w:r>
      <w:r>
        <w:rPr>
          <w:rFonts w:eastAsia="Times New Roman"/>
          <w:color w:val="414141"/>
          <w:spacing w:val="-8"/>
          <w:w w:val="104"/>
          <w:sz w:val="28"/>
          <w:szCs w:val="28"/>
        </w:rPr>
        <w:t>на странице администрации сельского поселения в информационн</w:t>
      </w:r>
      <w:proofErr w:type="gramStart"/>
      <w:r>
        <w:rPr>
          <w:rFonts w:eastAsia="Times New Roman"/>
          <w:color w:val="414141"/>
          <w:spacing w:val="-8"/>
          <w:w w:val="104"/>
          <w:sz w:val="28"/>
          <w:szCs w:val="28"/>
        </w:rPr>
        <w:t>о-</w:t>
      </w:r>
      <w:proofErr w:type="gramEnd"/>
      <w:r w:rsidR="009435EA">
        <w:rPr>
          <w:rFonts w:eastAsia="Times New Roman"/>
          <w:color w:val="414141"/>
          <w:spacing w:val="-8"/>
          <w:w w:val="104"/>
          <w:sz w:val="28"/>
          <w:szCs w:val="28"/>
        </w:rPr>
        <w:t xml:space="preserve"> </w:t>
      </w:r>
      <w:r>
        <w:rPr>
          <w:rFonts w:eastAsia="Times New Roman"/>
          <w:color w:val="414141"/>
          <w:spacing w:val="-12"/>
          <w:w w:val="104"/>
          <w:sz w:val="28"/>
          <w:szCs w:val="28"/>
        </w:rPr>
        <w:t>телекоммуникационной сети Интернет (</w:t>
      </w:r>
      <w:r w:rsidR="009435EA">
        <w:rPr>
          <w:rFonts w:eastAsia="Times New Roman"/>
          <w:color w:val="414141"/>
          <w:spacing w:val="-12"/>
          <w:w w:val="104"/>
          <w:sz w:val="28"/>
          <w:szCs w:val="28"/>
          <w:lang w:val="en-US"/>
        </w:rPr>
        <w:t>www</w:t>
      </w:r>
      <w:r>
        <w:rPr>
          <w:rFonts w:eastAsia="Times New Roman"/>
          <w:color w:val="414141"/>
          <w:spacing w:val="-12"/>
          <w:w w:val="104"/>
          <w:sz w:val="28"/>
          <w:szCs w:val="28"/>
        </w:rPr>
        <w:t>.корсаково57.рф).</w:t>
      </w:r>
    </w:p>
    <w:p w:rsidR="009848A4" w:rsidRDefault="009848A4">
      <w:pPr>
        <w:shd w:val="clear" w:color="auto" w:fill="FFFFFF"/>
        <w:tabs>
          <w:tab w:val="left" w:pos="2448"/>
        </w:tabs>
        <w:spacing w:before="5" w:line="317" w:lineRule="exact"/>
        <w:ind w:left="19" w:right="19" w:firstLine="758"/>
        <w:jc w:val="both"/>
        <w:sectPr w:rsidR="009848A4">
          <w:type w:val="continuous"/>
          <w:pgSz w:w="11909" w:h="16834"/>
          <w:pgMar w:top="727" w:right="1112" w:bottom="360" w:left="1111" w:header="720" w:footer="720" w:gutter="0"/>
          <w:cols w:space="60"/>
          <w:noEndnote/>
        </w:sectPr>
      </w:pPr>
    </w:p>
    <w:p w:rsidR="009848A4" w:rsidRDefault="009848A4">
      <w:pPr>
        <w:framePr w:h="2362" w:hSpace="38" w:vSpace="58" w:wrap="notBeside" w:vAnchor="text" w:hAnchor="margin" w:x="5276" w:y="673"/>
        <w:rPr>
          <w:sz w:val="24"/>
          <w:szCs w:val="24"/>
        </w:rPr>
      </w:pPr>
    </w:p>
    <w:p w:rsidR="009848A4" w:rsidRDefault="009435EA">
      <w:pPr>
        <w:framePr w:h="326" w:hRule="exact" w:hSpace="38" w:vSpace="58" w:wrap="notBeside" w:vAnchor="text" w:hAnchor="margin" w:x="8007" w:y="1633"/>
        <w:shd w:val="clear" w:color="auto" w:fill="FFFFFF"/>
      </w:pPr>
      <w:proofErr w:type="spellStart"/>
      <w:r>
        <w:rPr>
          <w:rFonts w:eastAsia="Times New Roman"/>
          <w:color w:val="414141"/>
          <w:spacing w:val="-8"/>
          <w:sz w:val="28"/>
          <w:szCs w:val="28"/>
        </w:rPr>
        <w:t>Х.С.Тушаев</w:t>
      </w:r>
      <w:proofErr w:type="spellEnd"/>
    </w:p>
    <w:p w:rsidR="009848A4" w:rsidRPr="009435EA" w:rsidRDefault="000E142A">
      <w:pPr>
        <w:shd w:val="clear" w:color="auto" w:fill="FFFFFF"/>
        <w:spacing w:before="643" w:line="322" w:lineRule="exact"/>
      </w:pPr>
      <w:r>
        <w:rPr>
          <w:rFonts w:eastAsia="Times New Roman"/>
          <w:color w:val="414141"/>
          <w:spacing w:val="-5"/>
          <w:sz w:val="28"/>
          <w:szCs w:val="28"/>
        </w:rPr>
        <w:lastRenderedPageBreak/>
        <w:t xml:space="preserve">Председатель </w:t>
      </w:r>
      <w:r w:rsidR="009435EA">
        <w:rPr>
          <w:rFonts w:eastAsia="Times New Roman"/>
          <w:color w:val="414141"/>
          <w:spacing w:val="-5"/>
          <w:sz w:val="28"/>
          <w:szCs w:val="28"/>
        </w:rPr>
        <w:t>Гагаринского</w:t>
      </w:r>
    </w:p>
    <w:p w:rsidR="009848A4" w:rsidRDefault="000E142A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414141"/>
          <w:spacing w:val="-5"/>
          <w:sz w:val="28"/>
          <w:szCs w:val="28"/>
        </w:rPr>
        <w:t>сельского Совета</w:t>
      </w:r>
    </w:p>
    <w:p w:rsidR="009848A4" w:rsidRDefault="000E142A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414141"/>
          <w:spacing w:val="-5"/>
          <w:sz w:val="28"/>
          <w:szCs w:val="28"/>
        </w:rPr>
        <w:t>народных депутатов</w:t>
      </w:r>
    </w:p>
    <w:p w:rsidR="000E142A" w:rsidRDefault="000E142A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414141"/>
          <w:spacing w:val="-5"/>
          <w:sz w:val="28"/>
          <w:szCs w:val="28"/>
        </w:rPr>
        <w:t>Корсаковского района Орловской области</w:t>
      </w:r>
    </w:p>
    <w:sectPr w:rsidR="000E142A">
      <w:type w:val="continuous"/>
      <w:pgSz w:w="11909" w:h="16834"/>
      <w:pgMar w:top="727" w:right="5677" w:bottom="360" w:left="113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2A"/>
    <w:rsid w:val="000E142A"/>
    <w:rsid w:val="00590B2E"/>
    <w:rsid w:val="005A423F"/>
    <w:rsid w:val="009435EA"/>
    <w:rsid w:val="009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2023-08-11T08:41:00Z</cp:lastPrinted>
  <dcterms:created xsi:type="dcterms:W3CDTF">2023-08-10T06:28:00Z</dcterms:created>
  <dcterms:modified xsi:type="dcterms:W3CDTF">2023-08-11T08:41:00Z</dcterms:modified>
</cp:coreProperties>
</file>