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C8" w:rsidRDefault="00A677C8" w:rsidP="00A67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национальному проекту </w:t>
      </w:r>
      <w:r w:rsidRPr="00DB0ADC">
        <w:rPr>
          <w:rFonts w:ascii="Times New Roman" w:hAnsi="Times New Roman" w:cs="Times New Roman"/>
          <w:b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</w:t>
      </w:r>
      <w:r w:rsidRPr="00A677C8">
        <w:t xml:space="preserve"> </w:t>
      </w:r>
      <w:r w:rsidRPr="00A677C8">
        <w:rPr>
          <w:rFonts w:ascii="Times New Roman" w:hAnsi="Times New Roman" w:cs="Times New Roman"/>
          <w:sz w:val="28"/>
          <w:szCs w:val="28"/>
        </w:rPr>
        <w:t>на базе сельских школ и общеобразовательных учреждений малых городов численностью до 60 тыс. человек</w:t>
      </w:r>
      <w:r>
        <w:rPr>
          <w:rFonts w:ascii="Times New Roman" w:hAnsi="Times New Roman" w:cs="Times New Roman"/>
          <w:sz w:val="28"/>
          <w:szCs w:val="28"/>
        </w:rPr>
        <w:t xml:space="preserve"> открываются центры </w:t>
      </w:r>
      <w:r w:rsidRPr="00A677C8">
        <w:rPr>
          <w:rFonts w:ascii="Times New Roman" w:hAnsi="Times New Roman" w:cs="Times New Roman"/>
          <w:sz w:val="28"/>
          <w:szCs w:val="28"/>
        </w:rPr>
        <w:t>образования цифрового, естественнонаучного, технического и гуманитарного профилей</w:t>
      </w:r>
      <w:r w:rsidR="00C96823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7C8" w:rsidRDefault="00A677C8" w:rsidP="00A677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Корсаковский район Орловской области </w:t>
      </w:r>
      <w:r w:rsidR="00425A0F">
        <w:rPr>
          <w:rFonts w:ascii="Times New Roman" w:hAnsi="Times New Roman" w:cs="Times New Roman"/>
          <w:sz w:val="28"/>
          <w:szCs w:val="28"/>
        </w:rPr>
        <w:t xml:space="preserve">не является исключением. Уже на базе Совхозной средней школы, </w:t>
      </w:r>
      <w:proofErr w:type="spellStart"/>
      <w:r w:rsidR="00425A0F">
        <w:rPr>
          <w:rFonts w:ascii="Times New Roman" w:hAnsi="Times New Roman" w:cs="Times New Roman"/>
          <w:sz w:val="28"/>
          <w:szCs w:val="28"/>
        </w:rPr>
        <w:t>Парамоновской</w:t>
      </w:r>
      <w:proofErr w:type="spellEnd"/>
      <w:r w:rsidR="00425A0F">
        <w:rPr>
          <w:rFonts w:ascii="Times New Roman" w:hAnsi="Times New Roman" w:cs="Times New Roman"/>
          <w:sz w:val="28"/>
          <w:szCs w:val="28"/>
        </w:rPr>
        <w:t xml:space="preserve"> основной школы и Корсаковской СОШ </w:t>
      </w:r>
      <w:r>
        <w:rPr>
          <w:rFonts w:ascii="Times New Roman" w:hAnsi="Times New Roman" w:cs="Times New Roman"/>
          <w:sz w:val="28"/>
          <w:szCs w:val="28"/>
        </w:rPr>
        <w:t xml:space="preserve">района открыты и функционируют данные центры. </w:t>
      </w:r>
    </w:p>
    <w:p w:rsidR="0043095F" w:rsidRDefault="00A677C8" w:rsidP="00425A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425A0F">
        <w:rPr>
          <w:rFonts w:ascii="Times New Roman" w:hAnsi="Times New Roman" w:cs="Times New Roman"/>
          <w:sz w:val="28"/>
          <w:szCs w:val="28"/>
        </w:rPr>
        <w:t xml:space="preserve">также «Точка роста» откроется в </w:t>
      </w:r>
      <w:proofErr w:type="spellStart"/>
      <w:r w:rsidR="00425A0F" w:rsidRPr="00425A0F">
        <w:rPr>
          <w:rFonts w:ascii="Times New Roman" w:hAnsi="Times New Roman" w:cs="Times New Roman"/>
          <w:sz w:val="28"/>
          <w:szCs w:val="28"/>
        </w:rPr>
        <w:t>Спешневск</w:t>
      </w:r>
      <w:r w:rsidR="00425A0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25A0F" w:rsidRPr="00425A0F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25A0F">
        <w:rPr>
          <w:rFonts w:ascii="Times New Roman" w:hAnsi="Times New Roman" w:cs="Times New Roman"/>
          <w:sz w:val="28"/>
          <w:szCs w:val="28"/>
        </w:rPr>
        <w:t>ой</w:t>
      </w:r>
      <w:r w:rsidR="00425A0F" w:rsidRPr="00425A0F">
        <w:rPr>
          <w:rFonts w:ascii="Times New Roman" w:hAnsi="Times New Roman" w:cs="Times New Roman"/>
          <w:sz w:val="28"/>
          <w:szCs w:val="28"/>
        </w:rPr>
        <w:t xml:space="preserve"> школ</w:t>
      </w:r>
      <w:r w:rsidR="00425A0F">
        <w:rPr>
          <w:rFonts w:ascii="Times New Roman" w:hAnsi="Times New Roman" w:cs="Times New Roman"/>
          <w:sz w:val="28"/>
          <w:szCs w:val="28"/>
        </w:rPr>
        <w:t>е</w:t>
      </w:r>
      <w:r w:rsidR="00425A0F" w:rsidRPr="00425A0F">
        <w:rPr>
          <w:rFonts w:ascii="Times New Roman" w:hAnsi="Times New Roman" w:cs="Times New Roman"/>
          <w:sz w:val="28"/>
          <w:szCs w:val="28"/>
        </w:rPr>
        <w:t xml:space="preserve"> имени Героя РФ Александра Рязанцева</w:t>
      </w:r>
      <w:r w:rsidR="00425A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25A0F">
        <w:rPr>
          <w:rFonts w:ascii="Times New Roman" w:hAnsi="Times New Roman" w:cs="Times New Roman"/>
          <w:sz w:val="28"/>
          <w:szCs w:val="28"/>
        </w:rPr>
        <w:t>Спешневском</w:t>
      </w:r>
      <w:proofErr w:type="spellEnd"/>
      <w:r w:rsidR="00425A0F">
        <w:rPr>
          <w:rFonts w:ascii="Times New Roman" w:hAnsi="Times New Roman" w:cs="Times New Roman"/>
          <w:sz w:val="28"/>
          <w:szCs w:val="28"/>
        </w:rPr>
        <w:t xml:space="preserve"> сельском поселении Корсаковского района Орловской области.</w:t>
      </w:r>
    </w:p>
    <w:p w:rsidR="00425A0F" w:rsidRDefault="00425A0F" w:rsidP="00425A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выделены денежные средства и ведется ремонт помещений для кабинетов химии и физики. На данном этапе уже закуплена мебель, заменены окна и двери. </w:t>
      </w:r>
      <w:bookmarkStart w:id="0" w:name="_GoBack"/>
      <w:bookmarkEnd w:id="0"/>
    </w:p>
    <w:sectPr w:rsidR="0042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C8"/>
    <w:rsid w:val="002D51B4"/>
    <w:rsid w:val="00425A0F"/>
    <w:rsid w:val="005738BF"/>
    <w:rsid w:val="00606F92"/>
    <w:rsid w:val="00A677C8"/>
    <w:rsid w:val="00C96823"/>
    <w:rsid w:val="00D46CE3"/>
    <w:rsid w:val="00DB0ADC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B201-5863-4BB6-8061-C89ECE7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2023-06-29T10:31:00Z</cp:lastPrinted>
  <dcterms:created xsi:type="dcterms:W3CDTF">2023-06-29T08:50:00Z</dcterms:created>
  <dcterms:modified xsi:type="dcterms:W3CDTF">2023-07-04T12:04:00Z</dcterms:modified>
</cp:coreProperties>
</file>