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F7F3" w14:textId="77777777" w:rsidR="00B60A46" w:rsidRPr="00B60A46" w:rsidRDefault="00B60A46" w:rsidP="00892542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14:paraId="71DE2447" w14:textId="77777777" w:rsidR="00A6187C" w:rsidRDefault="00A6187C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E7F5272" w14:textId="78D45A67" w:rsidR="00892542" w:rsidRPr="008D6412" w:rsidRDefault="00892542" w:rsidP="00892542">
      <w:pPr>
        <w:spacing w:after="0" w:line="240" w:lineRule="auto"/>
        <w:jc w:val="center"/>
        <w:rPr>
          <w:noProof/>
        </w:rPr>
      </w:pPr>
      <w:r w:rsidRPr="008D6412">
        <w:rPr>
          <w:rFonts w:ascii="Times New Roman" w:hAnsi="Times New Roman"/>
          <w:b/>
          <w:sz w:val="24"/>
          <w:szCs w:val="24"/>
        </w:rPr>
        <w:t xml:space="preserve">      </w:t>
      </w:r>
      <w:r w:rsidRPr="008D6412">
        <w:rPr>
          <w:noProof/>
        </w:rPr>
        <w:t xml:space="preserve">       </w:t>
      </w:r>
      <w:r w:rsidR="00F22698">
        <w:rPr>
          <w:noProof/>
          <w:lang w:eastAsia="ru-RU"/>
        </w:rPr>
        <w:drawing>
          <wp:inline distT="0" distB="0" distL="0" distR="0" wp14:anchorId="68931AFD" wp14:editId="3E87BFC2">
            <wp:extent cx="540385" cy="695960"/>
            <wp:effectExtent l="0" t="0" r="0" b="0"/>
            <wp:docPr id="1" name="Рисунок 1" descr="9F355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F35517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412">
        <w:rPr>
          <w:noProof/>
        </w:rPr>
        <w:t xml:space="preserve">      </w:t>
      </w:r>
    </w:p>
    <w:p w14:paraId="258AC6E4" w14:textId="77777777" w:rsidR="00892542" w:rsidRPr="008D6412" w:rsidRDefault="00892542" w:rsidP="00892542">
      <w:pPr>
        <w:spacing w:after="0" w:line="240" w:lineRule="auto"/>
        <w:jc w:val="center"/>
        <w:rPr>
          <w:noProof/>
        </w:rPr>
      </w:pPr>
    </w:p>
    <w:p w14:paraId="57FCECD2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1625E2" w14:textId="7F770E40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2B00D7">
        <w:rPr>
          <w:rFonts w:ascii="Times New Roman" w:hAnsi="Times New Roman"/>
          <w:color w:val="000000"/>
          <w:sz w:val="28"/>
          <w:szCs w:val="28"/>
        </w:rPr>
        <w:t>НЕЧАЕВСКОГО</w:t>
      </w:r>
      <w:r w:rsidRPr="008D64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14:paraId="75B810A9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>КОРСАКОВСКОГО РАЙОНА ОРЛОВСКОЙ ОБЛАСТИ</w:t>
      </w:r>
    </w:p>
    <w:p w14:paraId="31642120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> </w:t>
      </w:r>
    </w:p>
    <w:p w14:paraId="69579AAB" w14:textId="27922A9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0D58E5A" w14:textId="77777777" w:rsidR="00892542" w:rsidRPr="008D6412" w:rsidRDefault="00892542" w:rsidP="00892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> </w:t>
      </w:r>
    </w:p>
    <w:p w14:paraId="7BC2F2AD" w14:textId="77777777" w:rsidR="00892542" w:rsidRPr="008D6412" w:rsidRDefault="00892542" w:rsidP="0089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sz w:val="24"/>
          <w:szCs w:val="24"/>
        </w:rPr>
        <w:t xml:space="preserve">     </w:t>
      </w:r>
    </w:p>
    <w:p w14:paraId="00E4CAD7" w14:textId="7ECEFCAE" w:rsidR="00892542" w:rsidRPr="008D6412" w:rsidRDefault="00892542" w:rsidP="00892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41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6516A">
        <w:rPr>
          <w:rFonts w:ascii="Times New Roman" w:hAnsi="Times New Roman"/>
          <w:color w:val="000000"/>
          <w:sz w:val="28"/>
          <w:szCs w:val="28"/>
        </w:rPr>
        <w:t>___________</w:t>
      </w:r>
      <w:r w:rsidR="001729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6412">
        <w:rPr>
          <w:rFonts w:ascii="Times New Roman" w:hAnsi="Times New Roman"/>
          <w:color w:val="000000"/>
          <w:sz w:val="28"/>
          <w:szCs w:val="28"/>
        </w:rPr>
        <w:t>года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8D6412">
        <w:rPr>
          <w:rFonts w:ascii="Times New Roman" w:hAnsi="Times New Roman"/>
          <w:color w:val="000000"/>
          <w:sz w:val="28"/>
          <w:szCs w:val="28"/>
        </w:rPr>
        <w:t>     №</w:t>
      </w:r>
      <w:r w:rsidR="0056516A">
        <w:rPr>
          <w:rFonts w:ascii="Times New Roman" w:hAnsi="Times New Roman"/>
          <w:color w:val="000000"/>
          <w:sz w:val="28"/>
          <w:szCs w:val="28"/>
        </w:rPr>
        <w:t>___</w:t>
      </w:r>
      <w:r w:rsidRPr="008D641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4465479" w14:textId="2576E243" w:rsidR="00892542" w:rsidRPr="008D6412" w:rsidRDefault="002B00D7" w:rsidP="00892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Нечаево</w:t>
      </w:r>
      <w:proofErr w:type="spellEnd"/>
    </w:p>
    <w:p w14:paraId="792392E7" w14:textId="77777777" w:rsidR="00892542" w:rsidRDefault="00892542" w:rsidP="00892542">
      <w:pPr>
        <w:pStyle w:val="aff0"/>
        <w:shd w:val="clear" w:color="auto" w:fill="FFFFFF"/>
        <w:spacing w:before="75" w:beforeAutospacing="0" w:after="0" w:afterAutospacing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05F9074E" w14:textId="307888A7" w:rsidR="00892542" w:rsidRPr="00D66AF7" w:rsidRDefault="00892542" w:rsidP="00892542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D66AF7">
        <w:rPr>
          <w:rFonts w:cs="Times New Roman"/>
          <w:b/>
          <w:bCs/>
          <w:sz w:val="28"/>
          <w:szCs w:val="28"/>
        </w:rPr>
        <w:t xml:space="preserve">Об утверждении </w:t>
      </w:r>
      <w:bookmarkStart w:id="0" w:name="_Hlk138334801"/>
      <w:r w:rsidRPr="00D66AF7">
        <w:rPr>
          <w:rFonts w:cs="Times New Roman"/>
          <w:b/>
          <w:bCs/>
          <w:sz w:val="28"/>
          <w:szCs w:val="28"/>
        </w:rPr>
        <w:t>Правил</w:t>
      </w:r>
      <w:r>
        <w:rPr>
          <w:rFonts w:cs="Times New Roman"/>
          <w:b/>
          <w:bCs/>
          <w:sz w:val="28"/>
          <w:szCs w:val="28"/>
        </w:rPr>
        <w:t xml:space="preserve"> обмена деловыми подарками и знаками делового гостеприимства в </w:t>
      </w:r>
      <w:proofErr w:type="spellStart"/>
      <w:r w:rsidR="002B00D7">
        <w:rPr>
          <w:rFonts w:cs="Times New Roman"/>
          <w:b/>
          <w:bCs/>
          <w:sz w:val="28"/>
          <w:szCs w:val="28"/>
        </w:rPr>
        <w:t>Нечаевском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сельском</w:t>
      </w:r>
      <w:r w:rsidRPr="00D66AF7">
        <w:rPr>
          <w:rFonts w:cs="Times New Roman"/>
          <w:b/>
          <w:bCs/>
          <w:sz w:val="28"/>
          <w:szCs w:val="28"/>
        </w:rPr>
        <w:t xml:space="preserve"> поселени</w:t>
      </w:r>
      <w:r>
        <w:rPr>
          <w:rFonts w:cs="Times New Roman"/>
          <w:b/>
          <w:bCs/>
          <w:sz w:val="28"/>
          <w:szCs w:val="28"/>
        </w:rPr>
        <w:t xml:space="preserve">и </w:t>
      </w:r>
      <w:proofErr w:type="spellStart"/>
      <w:r>
        <w:rPr>
          <w:rFonts w:cs="Times New Roman"/>
          <w:b/>
          <w:bCs/>
          <w:sz w:val="28"/>
          <w:szCs w:val="28"/>
        </w:rPr>
        <w:t>Корсаковского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Орловской области</w:t>
      </w:r>
      <w:bookmarkEnd w:id="0"/>
    </w:p>
    <w:p w14:paraId="3D9A0225" w14:textId="77777777" w:rsidR="00892542" w:rsidRDefault="00892542" w:rsidP="00892542">
      <w:pPr>
        <w:pStyle w:val="aff0"/>
        <w:shd w:val="clear" w:color="auto" w:fill="FFFFFF"/>
        <w:spacing w:before="75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85111DE" w14:textId="17BC4AD3" w:rsidR="00892542" w:rsidRPr="00FA370C" w:rsidRDefault="00892542" w:rsidP="00892542">
      <w:pPr>
        <w:pStyle w:val="aff0"/>
        <w:shd w:val="clear" w:color="auto" w:fill="FFFFFF"/>
        <w:spacing w:before="0" w:beforeAutospacing="0" w:after="150" w:afterAutospacing="0"/>
        <w:ind w:firstLine="708"/>
        <w:jc w:val="both"/>
      </w:pPr>
      <w:r w:rsidRPr="00BD053D">
        <w:rPr>
          <w:bCs/>
          <w:color w:val="000000"/>
          <w:sz w:val="28"/>
          <w:szCs w:val="28"/>
          <w:shd w:val="clear" w:color="auto" w:fill="FFFFFF"/>
        </w:rPr>
        <w:t xml:space="preserve">  В соответствии с Федеральным законом от 25.12.2008 № 273-ФЗ «О противодействии коррупции»,</w:t>
      </w:r>
      <w:r w:rsidRPr="008D641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A370C">
        <w:rPr>
          <w:sz w:val="28"/>
          <w:szCs w:val="28"/>
        </w:rPr>
        <w:t xml:space="preserve"> целях приведения в соответствие с действующим законодательством нормативной правовой базы администрации </w:t>
      </w:r>
      <w:proofErr w:type="spellStart"/>
      <w:r w:rsidR="002B00D7">
        <w:rPr>
          <w:sz w:val="28"/>
          <w:szCs w:val="28"/>
        </w:rPr>
        <w:t>Нечаевского</w:t>
      </w:r>
      <w:proofErr w:type="spellEnd"/>
      <w:r w:rsidRPr="00FA370C">
        <w:rPr>
          <w:sz w:val="28"/>
          <w:szCs w:val="28"/>
        </w:rPr>
        <w:t xml:space="preserve"> сельского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 руководствуясь Уставом сельского поселения, администрация </w:t>
      </w:r>
      <w:proofErr w:type="spellStart"/>
      <w:r w:rsidR="002B00D7">
        <w:rPr>
          <w:sz w:val="28"/>
          <w:szCs w:val="28"/>
        </w:rPr>
        <w:t>Нечаевского</w:t>
      </w:r>
      <w:proofErr w:type="spellEnd"/>
      <w:r w:rsidRPr="00FA370C">
        <w:rPr>
          <w:sz w:val="28"/>
          <w:szCs w:val="28"/>
        </w:rPr>
        <w:t xml:space="preserve"> сельского поселения  </w:t>
      </w:r>
      <w:proofErr w:type="gramStart"/>
      <w:r w:rsidRPr="008D6412">
        <w:rPr>
          <w:b/>
          <w:bCs/>
          <w:sz w:val="28"/>
          <w:szCs w:val="28"/>
        </w:rPr>
        <w:t>п</w:t>
      </w:r>
      <w:proofErr w:type="gramEnd"/>
      <w:r w:rsidRPr="008D6412">
        <w:rPr>
          <w:b/>
          <w:bCs/>
          <w:sz w:val="28"/>
          <w:szCs w:val="28"/>
        </w:rPr>
        <w:t xml:space="preserve"> о с т а н о в л я е </w:t>
      </w:r>
      <w:proofErr w:type="gramStart"/>
      <w:r w:rsidRPr="008D6412">
        <w:rPr>
          <w:b/>
          <w:bCs/>
          <w:sz w:val="28"/>
          <w:szCs w:val="28"/>
        </w:rPr>
        <w:t>т</w:t>
      </w:r>
      <w:proofErr w:type="gramEnd"/>
      <w:r w:rsidRPr="008D6412">
        <w:rPr>
          <w:b/>
          <w:bCs/>
          <w:sz w:val="28"/>
          <w:szCs w:val="28"/>
        </w:rPr>
        <w:t>:</w:t>
      </w:r>
      <w:r w:rsidRPr="00FA370C">
        <w:rPr>
          <w:sz w:val="28"/>
          <w:szCs w:val="28"/>
        </w:rPr>
        <w:t>  </w:t>
      </w:r>
    </w:p>
    <w:p w14:paraId="392755FA" w14:textId="65D30802" w:rsidR="00892542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D053D">
        <w:rPr>
          <w:bCs/>
          <w:color w:val="000000"/>
          <w:sz w:val="28"/>
          <w:szCs w:val="28"/>
          <w:shd w:val="clear" w:color="auto" w:fill="FFFFFF"/>
        </w:rPr>
        <w:t>Утвердить Правила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D053D">
        <w:rPr>
          <w:bCs/>
          <w:color w:val="000000"/>
          <w:sz w:val="28"/>
          <w:szCs w:val="28"/>
          <w:shd w:val="clear" w:color="auto" w:fill="FFFFFF"/>
        </w:rPr>
        <w:t xml:space="preserve">обмена деловыми подарками и знаками делового гостеприимства в </w:t>
      </w:r>
      <w:proofErr w:type="spellStart"/>
      <w:r w:rsidR="002B00D7">
        <w:rPr>
          <w:sz w:val="28"/>
          <w:szCs w:val="28"/>
        </w:rPr>
        <w:t>Нечаевском</w:t>
      </w:r>
      <w:proofErr w:type="spellEnd"/>
      <w:r w:rsidRPr="00FA370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FA370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и.</w:t>
      </w:r>
    </w:p>
    <w:p w14:paraId="4A2F03B6" w14:textId="77777777" w:rsidR="00892542" w:rsidRPr="007B20C8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B20C8">
        <w:rPr>
          <w:color w:val="000000"/>
          <w:sz w:val="28"/>
          <w:szCs w:val="28"/>
        </w:rPr>
        <w:t xml:space="preserve">Настоящее постановление вступает в силу с момента его подписания и обнародования на официальном сайте администрации </w:t>
      </w:r>
      <w:proofErr w:type="spellStart"/>
      <w:r w:rsidRPr="007B20C8">
        <w:rPr>
          <w:color w:val="000000"/>
          <w:sz w:val="28"/>
          <w:szCs w:val="28"/>
        </w:rPr>
        <w:t>Корсаковского</w:t>
      </w:r>
      <w:proofErr w:type="spellEnd"/>
      <w:r w:rsidRPr="007B20C8">
        <w:rPr>
          <w:color w:val="000000"/>
          <w:sz w:val="28"/>
          <w:szCs w:val="28"/>
        </w:rPr>
        <w:t xml:space="preserve"> района Орловской области на странице</w:t>
      </w:r>
      <w:r w:rsidRPr="007B20C8">
        <w:rPr>
          <w:sz w:val="28"/>
          <w:szCs w:val="28"/>
        </w:rPr>
        <w:t xml:space="preserve"> администрации сельского поселения в информационно-телекоммуникационной сети Интернет</w:t>
      </w:r>
      <w:r w:rsidRPr="007B20C8">
        <w:rPr>
          <w:color w:val="000000"/>
          <w:sz w:val="28"/>
          <w:szCs w:val="28"/>
        </w:rPr>
        <w:t xml:space="preserve"> (</w:t>
      </w:r>
      <w:hyperlink r:id="rId9" w:history="1">
        <w:r w:rsidRPr="0046524F">
          <w:rPr>
            <w:rStyle w:val="afd"/>
            <w:sz w:val="28"/>
            <w:szCs w:val="28"/>
          </w:rPr>
          <w:t>www.корсаково57.рф</w:t>
        </w:r>
      </w:hyperlink>
      <w:r w:rsidRPr="007B20C8">
        <w:rPr>
          <w:color w:val="000000"/>
          <w:sz w:val="28"/>
          <w:szCs w:val="28"/>
        </w:rPr>
        <w:t>).</w:t>
      </w:r>
    </w:p>
    <w:p w14:paraId="08AE396F" w14:textId="77777777" w:rsidR="00892542" w:rsidRPr="007B20C8" w:rsidRDefault="00892542" w:rsidP="00892542">
      <w:pPr>
        <w:pStyle w:val="aff0"/>
        <w:numPr>
          <w:ilvl w:val="0"/>
          <w:numId w:val="11"/>
        </w:numPr>
        <w:shd w:val="clear" w:color="auto" w:fill="FFFFFF"/>
        <w:spacing w:before="75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B20C8">
        <w:rPr>
          <w:sz w:val="28"/>
          <w:szCs w:val="28"/>
        </w:rPr>
        <w:t xml:space="preserve"> </w:t>
      </w:r>
      <w:proofErr w:type="gramStart"/>
      <w:r w:rsidRPr="007B20C8">
        <w:rPr>
          <w:sz w:val="28"/>
          <w:szCs w:val="28"/>
        </w:rPr>
        <w:t>Контроль за</w:t>
      </w:r>
      <w:proofErr w:type="gramEnd"/>
      <w:r w:rsidRPr="007B20C8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1EDE0269" w14:textId="77777777" w:rsidR="00892542" w:rsidRPr="007B20C8" w:rsidRDefault="00892542" w:rsidP="00892542">
      <w:pPr>
        <w:spacing w:after="0"/>
        <w:ind w:left="644"/>
      </w:pPr>
      <w:r w:rsidRPr="007B20C8">
        <w:t> </w:t>
      </w:r>
    </w:p>
    <w:p w14:paraId="460F3AA1" w14:textId="77777777" w:rsidR="00892542" w:rsidRDefault="00892542" w:rsidP="00892542">
      <w:pPr>
        <w:shd w:val="clear" w:color="auto" w:fill="FFFFFF"/>
        <w:ind w:left="644"/>
        <w:rPr>
          <w:rFonts w:ascii="Times New Roman" w:hAnsi="Times New Roman"/>
          <w:sz w:val="28"/>
          <w:szCs w:val="28"/>
        </w:rPr>
      </w:pPr>
    </w:p>
    <w:p w14:paraId="0450AA2C" w14:textId="77777777" w:rsidR="002B00D7" w:rsidRDefault="002B00D7" w:rsidP="002B00D7">
      <w:pPr>
        <w:shd w:val="clear" w:color="auto" w:fill="FFFFFF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</w:p>
    <w:p w14:paraId="51490D13" w14:textId="1CA2F387" w:rsidR="00892542" w:rsidRPr="007B20C8" w:rsidRDefault="00892542" w:rsidP="002B00D7">
      <w:pPr>
        <w:shd w:val="clear" w:color="auto" w:fill="FFFFFF"/>
        <w:spacing w:after="0"/>
        <w:ind w:left="644"/>
        <w:rPr>
          <w:rFonts w:ascii="Times New Roman" w:hAnsi="Times New Roman"/>
        </w:rPr>
      </w:pPr>
      <w:proofErr w:type="spellStart"/>
      <w:r w:rsidRPr="007B20C8">
        <w:rPr>
          <w:rFonts w:ascii="Times New Roman" w:hAnsi="Times New Roman"/>
          <w:sz w:val="28"/>
          <w:szCs w:val="28"/>
        </w:rPr>
        <w:t>сель</w:t>
      </w:r>
      <w:proofErr w:type="gramStart"/>
      <w:r w:rsidRPr="007B20C8">
        <w:rPr>
          <w:rFonts w:ascii="Times New Roman" w:hAnsi="Times New Roman"/>
          <w:sz w:val="28"/>
          <w:szCs w:val="28"/>
        </w:rPr>
        <w:t>c</w:t>
      </w:r>
      <w:proofErr w:type="gramEnd"/>
      <w:r w:rsidRPr="007B20C8">
        <w:rPr>
          <w:rFonts w:ascii="Times New Roman" w:hAnsi="Times New Roman"/>
          <w:sz w:val="28"/>
          <w:szCs w:val="28"/>
        </w:rPr>
        <w:t>кого</w:t>
      </w:r>
      <w:proofErr w:type="spellEnd"/>
      <w:r w:rsidRPr="007B20C8">
        <w:rPr>
          <w:rFonts w:ascii="Times New Roman" w:hAnsi="Times New Roman"/>
          <w:sz w:val="28"/>
          <w:szCs w:val="28"/>
        </w:rPr>
        <w:t xml:space="preserve"> поселения               </w:t>
      </w:r>
      <w:r w:rsidR="002B00D7">
        <w:rPr>
          <w:rFonts w:ascii="Times New Roman" w:hAnsi="Times New Roman"/>
          <w:sz w:val="28"/>
          <w:szCs w:val="28"/>
        </w:rPr>
        <w:t xml:space="preserve"> </w:t>
      </w:r>
      <w:r w:rsidRPr="007B20C8">
        <w:rPr>
          <w:rFonts w:ascii="Times New Roman" w:hAnsi="Times New Roman"/>
          <w:sz w:val="28"/>
          <w:szCs w:val="28"/>
        </w:rPr>
        <w:t xml:space="preserve">                         </w:t>
      </w:r>
      <w:r w:rsidR="002B00D7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2B00D7">
        <w:rPr>
          <w:rFonts w:ascii="Times New Roman" w:hAnsi="Times New Roman"/>
          <w:sz w:val="28"/>
          <w:szCs w:val="28"/>
        </w:rPr>
        <w:t>Корнеско</w:t>
      </w:r>
      <w:proofErr w:type="spellEnd"/>
      <w:r w:rsidR="002B00D7">
        <w:rPr>
          <w:rFonts w:ascii="Times New Roman" w:hAnsi="Times New Roman"/>
          <w:sz w:val="28"/>
          <w:szCs w:val="28"/>
        </w:rPr>
        <w:t xml:space="preserve"> М.Ю.</w:t>
      </w:r>
    </w:p>
    <w:p w14:paraId="7A8782E4" w14:textId="77777777" w:rsidR="00892542" w:rsidRDefault="00892542" w:rsidP="002B00D7">
      <w:pPr>
        <w:pStyle w:val="aff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0E8B5A3C" w14:textId="77777777" w:rsidR="002B00D7" w:rsidRDefault="002B00D7" w:rsidP="002B00D7">
      <w:pPr>
        <w:pStyle w:val="a3"/>
        <w:spacing w:after="0"/>
      </w:pPr>
    </w:p>
    <w:p w14:paraId="13116A65" w14:textId="77777777" w:rsidR="002B00D7" w:rsidRPr="002B00D7" w:rsidRDefault="002B00D7" w:rsidP="002B00D7">
      <w:pPr>
        <w:pStyle w:val="a3"/>
      </w:pPr>
    </w:p>
    <w:p w14:paraId="3BB561BC" w14:textId="77777777" w:rsidR="00892542" w:rsidRDefault="00892542" w:rsidP="008925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C0531">
        <w:rPr>
          <w:bCs/>
          <w:color w:val="000000"/>
          <w:shd w:val="clear" w:color="auto" w:fill="FFFFFF"/>
        </w:rPr>
        <w:t xml:space="preserve">                  </w:t>
      </w:r>
      <w:r w:rsidRPr="00A64494">
        <w:rPr>
          <w:rFonts w:ascii="Times New Roman" w:hAnsi="Times New Roman"/>
          <w:bCs/>
          <w:sz w:val="24"/>
          <w:szCs w:val="24"/>
        </w:rPr>
        <w:t xml:space="preserve">Приложение                                                                 </w:t>
      </w:r>
    </w:p>
    <w:p w14:paraId="38733B58" w14:textId="15E1BF70" w:rsidR="00892542" w:rsidRPr="00A64494" w:rsidRDefault="00892542" w:rsidP="0089254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A64494">
        <w:rPr>
          <w:rFonts w:ascii="Times New Roman" w:hAnsi="Times New Roman"/>
          <w:bCs/>
          <w:sz w:val="24"/>
          <w:szCs w:val="24"/>
        </w:rPr>
        <w:t xml:space="preserve">    к 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A64494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Pr="00A6449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2B00D7">
        <w:rPr>
          <w:rFonts w:ascii="Times New Roman" w:hAnsi="Times New Roman"/>
          <w:sz w:val="24"/>
          <w:szCs w:val="24"/>
        </w:rPr>
        <w:t>Нечаевского</w:t>
      </w:r>
      <w:proofErr w:type="spellEnd"/>
      <w:r w:rsidRPr="00A6449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</w:p>
    <w:p w14:paraId="37B874D6" w14:textId="77777777" w:rsidR="00892542" w:rsidRPr="00A64494" w:rsidRDefault="00892542" w:rsidP="00892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49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64494">
        <w:rPr>
          <w:rFonts w:ascii="Times New Roman" w:hAnsi="Times New Roman"/>
          <w:bCs/>
          <w:sz w:val="24"/>
          <w:szCs w:val="24"/>
        </w:rPr>
        <w:t>Корсаковского</w:t>
      </w:r>
      <w:proofErr w:type="spellEnd"/>
      <w:r w:rsidRPr="00A64494">
        <w:rPr>
          <w:rFonts w:ascii="Times New Roman" w:hAnsi="Times New Roman"/>
          <w:bCs/>
          <w:sz w:val="24"/>
          <w:szCs w:val="24"/>
        </w:rPr>
        <w:t xml:space="preserve"> района Орловской области</w:t>
      </w:r>
    </w:p>
    <w:p w14:paraId="3A6715BA" w14:textId="0213C133" w:rsidR="00892542" w:rsidRPr="00A64494" w:rsidRDefault="00892542" w:rsidP="00892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4494">
        <w:rPr>
          <w:rFonts w:ascii="Times New Roman" w:hAnsi="Times New Roman"/>
          <w:bCs/>
          <w:sz w:val="24"/>
          <w:szCs w:val="24"/>
        </w:rPr>
        <w:t xml:space="preserve">от </w:t>
      </w:r>
      <w:r w:rsidR="0056516A">
        <w:rPr>
          <w:rFonts w:ascii="Times New Roman" w:hAnsi="Times New Roman"/>
          <w:bCs/>
          <w:sz w:val="24"/>
          <w:szCs w:val="24"/>
        </w:rPr>
        <w:t>_______</w:t>
      </w:r>
      <w:proofErr w:type="gramStart"/>
      <w:r w:rsidRPr="00A64494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A64494">
        <w:rPr>
          <w:rFonts w:ascii="Times New Roman" w:hAnsi="Times New Roman"/>
          <w:bCs/>
          <w:sz w:val="24"/>
          <w:szCs w:val="24"/>
        </w:rPr>
        <w:t>. №</w:t>
      </w:r>
      <w:r w:rsidR="0056516A">
        <w:rPr>
          <w:rFonts w:ascii="Times New Roman" w:hAnsi="Times New Roman"/>
          <w:bCs/>
          <w:sz w:val="24"/>
          <w:szCs w:val="24"/>
        </w:rPr>
        <w:t>___</w:t>
      </w:r>
    </w:p>
    <w:p w14:paraId="7222B37F" w14:textId="77777777" w:rsidR="00124CB7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4D0B25" w14:textId="77777777" w:rsidR="00124CB7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4EAF4CF" w14:textId="1CFB01C3" w:rsidR="00124CB7" w:rsidRPr="00892542" w:rsidRDefault="00892542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bCs/>
          <w:sz w:val="28"/>
          <w:szCs w:val="28"/>
        </w:rPr>
        <w:t xml:space="preserve">Правила обмена деловыми подарками и знаками делового гостеприимства в </w:t>
      </w:r>
      <w:proofErr w:type="spellStart"/>
      <w:r w:rsidR="002B00D7">
        <w:rPr>
          <w:rFonts w:ascii="Times New Roman" w:hAnsi="Times New Roman"/>
          <w:b/>
          <w:bCs/>
          <w:sz w:val="28"/>
          <w:szCs w:val="28"/>
        </w:rPr>
        <w:t>Нечаевском</w:t>
      </w:r>
      <w:proofErr w:type="spellEnd"/>
      <w:r w:rsidRPr="00892542">
        <w:rPr>
          <w:rFonts w:ascii="Times New Roman" w:hAnsi="Times New Roman"/>
          <w:b/>
          <w:bCs/>
          <w:sz w:val="28"/>
          <w:szCs w:val="28"/>
        </w:rPr>
        <w:t xml:space="preserve"> сельском поселении                     </w:t>
      </w:r>
      <w:proofErr w:type="spellStart"/>
      <w:r w:rsidRPr="00892542">
        <w:rPr>
          <w:rFonts w:ascii="Times New Roman" w:hAnsi="Times New Roman"/>
          <w:b/>
          <w:bCs/>
          <w:sz w:val="28"/>
          <w:szCs w:val="28"/>
        </w:rPr>
        <w:t>Корсаковского</w:t>
      </w:r>
      <w:proofErr w:type="spellEnd"/>
      <w:r w:rsidRPr="00892542">
        <w:rPr>
          <w:rFonts w:ascii="Times New Roman" w:hAnsi="Times New Roman"/>
          <w:b/>
          <w:bCs/>
          <w:sz w:val="28"/>
          <w:szCs w:val="28"/>
        </w:rPr>
        <w:t xml:space="preserve"> района Орловской области</w:t>
      </w:r>
    </w:p>
    <w:p w14:paraId="64BE7C4B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1. Общие положения</w:t>
      </w:r>
    </w:p>
    <w:p w14:paraId="7AB333F1" w14:textId="77777777" w:rsidR="00124CB7" w:rsidRPr="00892542" w:rsidRDefault="00124CB7" w:rsidP="007C41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DC9791" w14:textId="01B97F46" w:rsidR="00124CB7" w:rsidRPr="00892542" w:rsidRDefault="00124CB7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1.1. Правила обмена деловыми подарками и зн</w:t>
      </w:r>
      <w:r w:rsidR="00B60A46" w:rsidRPr="00892542">
        <w:rPr>
          <w:rFonts w:ascii="Times New Roman" w:hAnsi="Times New Roman"/>
          <w:sz w:val="28"/>
          <w:szCs w:val="28"/>
        </w:rPr>
        <w:t xml:space="preserve">аками делового гостеприимства в </w:t>
      </w:r>
      <w:proofErr w:type="spellStart"/>
      <w:r w:rsidR="002B00D7">
        <w:rPr>
          <w:rFonts w:ascii="Times New Roman" w:hAnsi="Times New Roman"/>
          <w:sz w:val="28"/>
          <w:szCs w:val="28"/>
        </w:rPr>
        <w:t>Нечаевском</w:t>
      </w:r>
      <w:proofErr w:type="spellEnd"/>
      <w:r w:rsidR="00B60A46" w:rsidRPr="00892542">
        <w:rPr>
          <w:rFonts w:ascii="Times New Roman" w:hAnsi="Times New Roman"/>
          <w:sz w:val="28"/>
          <w:szCs w:val="28"/>
        </w:rPr>
        <w:t xml:space="preserve"> </w:t>
      </w:r>
      <w:r w:rsidRPr="00892542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892542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892542">
        <w:rPr>
          <w:rFonts w:ascii="Times New Roman" w:hAnsi="Times New Roman"/>
          <w:sz w:val="28"/>
          <w:szCs w:val="28"/>
        </w:rPr>
        <w:t xml:space="preserve"> </w:t>
      </w:r>
      <w:r w:rsidRPr="00892542">
        <w:rPr>
          <w:rFonts w:ascii="Times New Roman" w:hAnsi="Times New Roman"/>
          <w:sz w:val="28"/>
          <w:szCs w:val="28"/>
        </w:rPr>
        <w:t xml:space="preserve">района Орловской области (далее ‒ Правила) разработаны в соответствии с положениями Конституции Российской Федерации, Федерального закона от 25.12.2008. № 273-ФЗ </w:t>
      </w:r>
      <w:r w:rsidR="00892542">
        <w:rPr>
          <w:rFonts w:ascii="Times New Roman" w:hAnsi="Times New Roman"/>
          <w:sz w:val="28"/>
          <w:szCs w:val="28"/>
        </w:rPr>
        <w:t>«</w:t>
      </w:r>
      <w:r w:rsidRPr="00892542">
        <w:rPr>
          <w:rFonts w:ascii="Times New Roman" w:hAnsi="Times New Roman"/>
          <w:sz w:val="28"/>
          <w:szCs w:val="28"/>
        </w:rPr>
        <w:t>О противодействии коррупции» и принятыми в соответствии с ними иными законодательными и локальными актами.</w:t>
      </w:r>
    </w:p>
    <w:p w14:paraId="74AF689E" w14:textId="77777777" w:rsidR="00124CB7" w:rsidRPr="00892542" w:rsidRDefault="00124CB7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1.2. Правила определяют единые для всех работников администрации сельского поселения (далее ‒ Учреждение) требования к дарению и принятию деловых подарков.</w:t>
      </w:r>
    </w:p>
    <w:p w14:paraId="084D7887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1.3. Действие Правил распространяется на всех работников Учреждения, вне зависимости от уровня занимаемой должности. </w:t>
      </w:r>
    </w:p>
    <w:p w14:paraId="1F1581BA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1.5. Данные Правила преследует следующие цели: </w:t>
      </w:r>
    </w:p>
    <w:p w14:paraId="171E764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14:paraId="06ABE34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14:paraId="0B3BB739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14:paraId="0CF0CCAB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14:paraId="0CE8702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E77C32" w14:textId="77777777" w:rsidR="0056516A" w:rsidRDefault="0056516A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946CA0" w14:textId="77777777" w:rsidR="0056516A" w:rsidRDefault="0056516A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17F42B" w14:textId="77777777" w:rsidR="0056516A" w:rsidRDefault="0056516A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C223159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892542">
        <w:rPr>
          <w:rFonts w:ascii="Times New Roman" w:hAnsi="Times New Roman"/>
          <w:b/>
          <w:sz w:val="28"/>
          <w:szCs w:val="28"/>
        </w:rPr>
        <w:lastRenderedPageBreak/>
        <w:t>2. Требования, предъявляемые к деловым подаркам</w:t>
      </w:r>
    </w:p>
    <w:p w14:paraId="56CC063C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и знакам делового гостеприимства</w:t>
      </w:r>
    </w:p>
    <w:p w14:paraId="6C182301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03DD3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14:paraId="3049762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14:paraId="0D463F1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14:paraId="5AEEFA1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</w:t>
      </w:r>
      <w:proofErr w:type="gramStart"/>
      <w:r w:rsidRPr="00892542">
        <w:rPr>
          <w:rFonts w:ascii="Times New Roman" w:hAnsi="Times New Roman"/>
          <w:sz w:val="28"/>
          <w:szCs w:val="28"/>
        </w:rPr>
        <w:t>быть прямо связаны</w:t>
      </w:r>
      <w:proofErr w:type="gramEnd"/>
      <w:r w:rsidRPr="00892542">
        <w:rPr>
          <w:rFonts w:ascii="Times New Roman" w:hAnsi="Times New Roman"/>
          <w:sz w:val="28"/>
          <w:szCs w:val="28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14:paraId="1CFC5E8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14:paraId="18C340A7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14:paraId="159417D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542">
        <w:rPr>
          <w:rFonts w:ascii="Times New Roman" w:hAnsi="Times New Roman"/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14:paraId="6D627BE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- не создавать </w:t>
      </w:r>
      <w:proofErr w:type="spellStart"/>
      <w:r w:rsidRPr="00892542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Pr="00892542">
        <w:rPr>
          <w:rFonts w:ascii="Times New Roman" w:hAnsi="Times New Roman"/>
          <w:sz w:val="28"/>
          <w:szCs w:val="28"/>
        </w:rPr>
        <w:t xml:space="preserve">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14:paraId="763811A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не противоречить принципам и требованиям антикоррупционного законодательства Российской Федерации, Кодексу этики и служебного поведения работников Учреждения и общепринятым нормам морали и нравственности.</w:t>
      </w:r>
    </w:p>
    <w:p w14:paraId="600916B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57B86FF9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14:paraId="59AC7DF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lastRenderedPageBreak/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14:paraId="49697D1E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2.7. Подарки и услуги не должны ставить под сомнение имидж или деловую репутацию Учреждения или его работников.</w:t>
      </w:r>
    </w:p>
    <w:p w14:paraId="6EF1C28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1DFE9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3. Права и обязанности работников</w:t>
      </w:r>
      <w:r w:rsidRPr="00892542">
        <w:rPr>
          <w:rFonts w:ascii="Times New Roman" w:hAnsi="Times New Roman"/>
          <w:sz w:val="28"/>
          <w:szCs w:val="28"/>
        </w:rPr>
        <w:t xml:space="preserve"> </w:t>
      </w:r>
      <w:r w:rsidRPr="00892542">
        <w:rPr>
          <w:rFonts w:ascii="Times New Roman" w:hAnsi="Times New Roman"/>
          <w:b/>
          <w:sz w:val="28"/>
          <w:szCs w:val="28"/>
        </w:rPr>
        <w:t xml:space="preserve">Учреждения при обмене деловыми подарками и знаками делового гостеприимства </w:t>
      </w:r>
    </w:p>
    <w:p w14:paraId="67B7C023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F52FE6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14:paraId="7DF62FF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14:paraId="689A4D2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3.3. При любых сомнениях в правомерности или этичности своих действий работники Учреждения обязаны поставить в известность руководителя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028E9CE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14:paraId="3426D5B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3.5. Работники Учреждения не вправе использовать служебное положение в личных целях, включая использование имущества Учреждения, 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14:paraId="50E1880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14:paraId="772B5385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14:paraId="5430084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14:paraId="51B99807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14:paraId="580A2C64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lastRenderedPageBreak/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</w:t>
      </w:r>
    </w:p>
    <w:p w14:paraId="1955EF1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892542">
        <w:rPr>
          <w:rFonts w:ascii="Times New Roman" w:hAnsi="Times New Roman"/>
          <w:sz w:val="28"/>
          <w:szCs w:val="28"/>
        </w:rPr>
        <w:t>вознаграждение</w:t>
      </w:r>
      <w:proofErr w:type="gramEnd"/>
      <w:r w:rsidRPr="00892542">
        <w:rPr>
          <w:rFonts w:ascii="Times New Roman" w:hAnsi="Times New Roman"/>
          <w:sz w:val="28"/>
          <w:szCs w:val="28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14:paraId="10C21B6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отказаться от них о немедленно уведомить руководителя Учреждения о факте предложения подарка (вознаграждения);</w:t>
      </w:r>
    </w:p>
    <w:p w14:paraId="01A0F970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14:paraId="178DDCB6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</w:t>
      </w:r>
      <w:proofErr w:type="gramStart"/>
      <w:r w:rsidRPr="00892542">
        <w:rPr>
          <w:rFonts w:ascii="Times New Roman" w:hAnsi="Times New Roman"/>
          <w:sz w:val="28"/>
          <w:szCs w:val="28"/>
        </w:rPr>
        <w:t>случае</w:t>
      </w:r>
      <w:proofErr w:type="gramEnd"/>
      <w:r w:rsidRPr="00892542">
        <w:rPr>
          <w:rFonts w:ascii="Times New Roman" w:hAnsi="Times New Roman"/>
          <w:sz w:val="28"/>
          <w:szCs w:val="28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14:paraId="3858ED3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коррупции.</w:t>
      </w:r>
    </w:p>
    <w:p w14:paraId="46920833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 xml:space="preserve">3.13. Работникам Учреждения запрещается: </w:t>
      </w:r>
    </w:p>
    <w:p w14:paraId="6B51762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14:paraId="2F2F7A89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принимать без согласования с руководителем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14:paraId="4B7C99A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14:paraId="0620A618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14:paraId="2D90A031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14:paraId="205E377E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lastRenderedPageBreak/>
        <w:t xml:space="preserve">3.14. Учреждение может принять решение об участии в благотворительных мероприятиях, направленных на создание и упрочение имиджа Учреждения. </w:t>
      </w:r>
    </w:p>
    <w:p w14:paraId="59839F6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14:paraId="29865ECD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14:paraId="22EF9D0A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14:paraId="5D6855C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B0C37D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2542">
        <w:rPr>
          <w:rFonts w:ascii="Times New Roman" w:hAnsi="Times New Roman"/>
          <w:b/>
          <w:sz w:val="28"/>
          <w:szCs w:val="28"/>
        </w:rPr>
        <w:t>4. Область применения</w:t>
      </w:r>
    </w:p>
    <w:p w14:paraId="46484B5B" w14:textId="77777777" w:rsidR="00124CB7" w:rsidRPr="00892542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7FBDB2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14:paraId="659D351F" w14:textId="77777777" w:rsidR="00124CB7" w:rsidRPr="00892542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42">
        <w:rPr>
          <w:rFonts w:ascii="Times New Roman" w:hAnsi="Times New Roman"/>
          <w:sz w:val="28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14:paraId="5B0BCFD6" w14:textId="77777777" w:rsidR="00124CB7" w:rsidRPr="00892542" w:rsidRDefault="00124CB7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  <w:r w:rsidRPr="00892542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14:paraId="6F311BF5" w14:textId="77777777" w:rsidR="00124CB7" w:rsidRPr="00892542" w:rsidRDefault="00124CB7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</w:p>
    <w:sectPr w:rsidR="00124CB7" w:rsidRPr="00892542" w:rsidSect="00892542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75131" w14:textId="77777777" w:rsidR="006706D6" w:rsidRDefault="006706D6" w:rsidP="00F77DBF">
      <w:pPr>
        <w:spacing w:after="0" w:line="240" w:lineRule="auto"/>
      </w:pPr>
      <w:r>
        <w:separator/>
      </w:r>
    </w:p>
  </w:endnote>
  <w:endnote w:type="continuationSeparator" w:id="0">
    <w:p w14:paraId="552FCC3A" w14:textId="77777777" w:rsidR="006706D6" w:rsidRDefault="006706D6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00226" w14:textId="77777777" w:rsidR="006706D6" w:rsidRDefault="006706D6" w:rsidP="00F77DBF">
      <w:pPr>
        <w:spacing w:after="0" w:line="240" w:lineRule="auto"/>
      </w:pPr>
      <w:r>
        <w:separator/>
      </w:r>
    </w:p>
  </w:footnote>
  <w:footnote w:type="continuationSeparator" w:id="0">
    <w:p w14:paraId="1F10341A" w14:textId="77777777" w:rsidR="006706D6" w:rsidRDefault="006706D6" w:rsidP="00F7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A5F28" w14:textId="23A97023" w:rsidR="0056516A" w:rsidRPr="0056516A" w:rsidRDefault="0056516A" w:rsidP="0056516A">
    <w:pPr>
      <w:pStyle w:val="a8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40248B"/>
    <w:multiLevelType w:val="hybridMultilevel"/>
    <w:tmpl w:val="4600DE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013370"/>
    <w:rsid w:val="00106686"/>
    <w:rsid w:val="00124CB7"/>
    <w:rsid w:val="00172901"/>
    <w:rsid w:val="001B51C4"/>
    <w:rsid w:val="002B00D7"/>
    <w:rsid w:val="002F4290"/>
    <w:rsid w:val="003C56FD"/>
    <w:rsid w:val="003E50C1"/>
    <w:rsid w:val="00422717"/>
    <w:rsid w:val="00475560"/>
    <w:rsid w:val="004D4A85"/>
    <w:rsid w:val="00520BC4"/>
    <w:rsid w:val="0056516A"/>
    <w:rsid w:val="006706D6"/>
    <w:rsid w:val="007728A2"/>
    <w:rsid w:val="007C20FD"/>
    <w:rsid w:val="007C41E7"/>
    <w:rsid w:val="00884F5F"/>
    <w:rsid w:val="00892542"/>
    <w:rsid w:val="008D6927"/>
    <w:rsid w:val="00A001E7"/>
    <w:rsid w:val="00A1065C"/>
    <w:rsid w:val="00A17C11"/>
    <w:rsid w:val="00A30B62"/>
    <w:rsid w:val="00A6187C"/>
    <w:rsid w:val="00B60A46"/>
    <w:rsid w:val="00B8756B"/>
    <w:rsid w:val="00B94018"/>
    <w:rsid w:val="00BC1968"/>
    <w:rsid w:val="00C65E8F"/>
    <w:rsid w:val="00CB2CD3"/>
    <w:rsid w:val="00D51295"/>
    <w:rsid w:val="00D655B8"/>
    <w:rsid w:val="00DF6F99"/>
    <w:rsid w:val="00E76BA8"/>
    <w:rsid w:val="00F22698"/>
    <w:rsid w:val="00F3640E"/>
    <w:rsid w:val="00F77DBF"/>
    <w:rsid w:val="00F807B6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A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DBF"/>
    <w:rPr>
      <w:rFonts w:ascii="Cambria" w:hAnsi="Cambria" w:cs="Times New Roman"/>
      <w:b/>
      <w:bCs/>
      <w:color w:val="A5A5A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customStyle="1" w:styleId="12">
    <w:name w:val="Гиперссылка1"/>
    <w:uiPriority w:val="99"/>
    <w:semiHidden/>
    <w:rsid w:val="00F77DBF"/>
    <w:rPr>
      <w:rFonts w:cs="Times New Roman"/>
      <w:color w:val="5F5F5F"/>
      <w:u w:val="single"/>
    </w:rPr>
  </w:style>
  <w:style w:type="character" w:customStyle="1" w:styleId="13">
    <w:name w:val="Просмотренная гиперссылка1"/>
    <w:uiPriority w:val="99"/>
    <w:semiHidden/>
    <w:rsid w:val="00F77DBF"/>
    <w:rPr>
      <w:rFonts w:cs="Times New Roman"/>
      <w:color w:val="919191"/>
      <w:u w:val="single"/>
    </w:rPr>
  </w:style>
  <w:style w:type="paragraph" w:customStyle="1" w:styleId="msonormal0">
    <w:name w:val="msonormal"/>
    <w:basedOn w:val="a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F77DB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77DBF"/>
    <w:rPr>
      <w:rFonts w:ascii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F77DBF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link w:val="aa"/>
    <w:uiPriority w:val="99"/>
    <w:semiHidden/>
    <w:locked/>
    <w:rsid w:val="00F77DBF"/>
    <w:rPr>
      <w:rFonts w:ascii="Calibri" w:hAnsi="Calibri" w:cs="Times New Roman"/>
    </w:rPr>
  </w:style>
  <w:style w:type="paragraph" w:styleId="ac">
    <w:name w:val="endnote text"/>
    <w:basedOn w:val="a"/>
    <w:link w:val="ad"/>
    <w:uiPriority w:val="99"/>
    <w:semiHidden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Bullet"/>
    <w:basedOn w:val="a"/>
    <w:uiPriority w:val="99"/>
    <w:semiHidden/>
    <w:rsid w:val="00F77DBF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styleId="af">
    <w:name w:val="Body Text"/>
    <w:basedOn w:val="a"/>
    <w:link w:val="af0"/>
    <w:uiPriority w:val="99"/>
    <w:semiHidden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af0">
    <w:name w:val="Основной текст Знак"/>
    <w:link w:val="af"/>
    <w:uiPriority w:val="99"/>
    <w:semiHidden/>
    <w:locked/>
    <w:rsid w:val="00F77DBF"/>
    <w:rPr>
      <w:rFonts w:ascii="Calibri" w:hAnsi="Calibri" w:cs="Calibri"/>
      <w:shd w:val="clear" w:color="auto" w:fill="FFFFFF"/>
    </w:rPr>
  </w:style>
  <w:style w:type="paragraph" w:styleId="af1">
    <w:name w:val="annotation subject"/>
    <w:basedOn w:val="a6"/>
    <w:next w:val="a6"/>
    <w:link w:val="af2"/>
    <w:uiPriority w:val="99"/>
    <w:semiHidden/>
    <w:rsid w:val="00F77DB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F77DBF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F77DB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F77DBF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F77DBF"/>
    <w:rPr>
      <w:sz w:val="22"/>
      <w:szCs w:val="22"/>
      <w:lang w:eastAsia="en-US"/>
    </w:rPr>
  </w:style>
  <w:style w:type="paragraph" w:styleId="af6">
    <w:name w:val="Revision"/>
    <w:uiPriority w:val="99"/>
    <w:semiHidden/>
    <w:rsid w:val="00F77DBF"/>
    <w:rPr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F77DBF"/>
    <w:pPr>
      <w:spacing w:after="0" w:line="240" w:lineRule="auto"/>
      <w:ind w:left="720" w:firstLine="709"/>
      <w:contextualSpacing/>
      <w:jc w:val="both"/>
    </w:p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4"/>
    <w:uiPriority w:val="99"/>
    <w:locked/>
    <w:rsid w:val="00F77DBF"/>
    <w:rPr>
      <w:sz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F77DBF"/>
    <w:pPr>
      <w:shd w:val="clear" w:color="auto" w:fill="FFFFFF"/>
      <w:spacing w:after="420" w:line="240" w:lineRule="atLeast"/>
      <w:ind w:hanging="420"/>
      <w:jc w:val="center"/>
    </w:pPr>
    <w:rPr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footnote reference"/>
    <w:uiPriority w:val="99"/>
    <w:semiHidden/>
    <w:rsid w:val="00F77DBF"/>
    <w:rPr>
      <w:rFonts w:cs="Times New Roman"/>
      <w:vertAlign w:val="superscript"/>
    </w:rPr>
  </w:style>
  <w:style w:type="character" w:styleId="afa">
    <w:name w:val="annotation reference"/>
    <w:uiPriority w:val="99"/>
    <w:semiHidden/>
    <w:rsid w:val="00F77DBF"/>
    <w:rPr>
      <w:rFonts w:cs="Times New Roman"/>
      <w:sz w:val="16"/>
    </w:rPr>
  </w:style>
  <w:style w:type="character" w:styleId="afb">
    <w:name w:val="endnote reference"/>
    <w:uiPriority w:val="99"/>
    <w:semiHidden/>
    <w:rsid w:val="00F77DBF"/>
    <w:rPr>
      <w:rFonts w:cs="Times New Roman"/>
      <w:vertAlign w:val="superscript"/>
    </w:rPr>
  </w:style>
  <w:style w:type="character" w:customStyle="1" w:styleId="15">
    <w:name w:val="Основной текст Знак1"/>
    <w:uiPriority w:val="99"/>
    <w:semiHidden/>
    <w:rsid w:val="00F77DBF"/>
    <w:rPr>
      <w:rFonts w:cs="Times New Roman"/>
    </w:rPr>
  </w:style>
  <w:style w:type="character" w:customStyle="1" w:styleId="apple-converted-space">
    <w:name w:val="apple-converted-space"/>
    <w:uiPriority w:val="99"/>
    <w:rsid w:val="00F77DBF"/>
    <w:rPr>
      <w:rFonts w:cs="Times New Roman"/>
    </w:rPr>
  </w:style>
  <w:style w:type="character" w:customStyle="1" w:styleId="FontStyle12">
    <w:name w:val="Font Style12"/>
    <w:uiPriority w:val="99"/>
    <w:rsid w:val="00F77DBF"/>
    <w:rPr>
      <w:rFonts w:ascii="Times New Roman" w:hAnsi="Times New Roman"/>
      <w:sz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/>
    </w:rPr>
  </w:style>
  <w:style w:type="table" w:styleId="afc">
    <w:name w:val="Table Grid"/>
    <w:basedOn w:val="a1"/>
    <w:uiPriority w:val="99"/>
    <w:rsid w:val="00F7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77D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77D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77DBF"/>
    <w:pPr>
      <w:jc w:val="center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rsid w:val="00F77DBF"/>
    <w:rPr>
      <w:rFonts w:ascii="Calibri Light" w:hAnsi="Calibri Light" w:cs="Times New Roman"/>
      <w:color w:val="2E74B5"/>
      <w:sz w:val="32"/>
      <w:szCs w:val="32"/>
    </w:rPr>
  </w:style>
  <w:style w:type="character" w:styleId="afd">
    <w:name w:val="Hyperlink"/>
    <w:uiPriority w:val="99"/>
    <w:semiHidden/>
    <w:rsid w:val="00F77DBF"/>
    <w:rPr>
      <w:rFonts w:cs="Times New Roman"/>
      <w:color w:val="0563C1"/>
      <w:u w:val="single"/>
    </w:rPr>
  </w:style>
  <w:style w:type="character" w:styleId="afe">
    <w:name w:val="FollowedHyperlink"/>
    <w:uiPriority w:val="99"/>
    <w:semiHidden/>
    <w:rsid w:val="00F77DBF"/>
    <w:rPr>
      <w:rFonts w:cs="Times New Roman"/>
      <w:color w:val="954F72"/>
      <w:u w:val="single"/>
    </w:rPr>
  </w:style>
  <w:style w:type="character" w:styleId="aff">
    <w:name w:val="Strong"/>
    <w:uiPriority w:val="99"/>
    <w:qFormat/>
    <w:locked/>
    <w:rsid w:val="00D655B8"/>
    <w:rPr>
      <w:rFonts w:cs="Times New Roman"/>
      <w:b/>
      <w:bCs/>
    </w:rPr>
  </w:style>
  <w:style w:type="paragraph" w:customStyle="1" w:styleId="aff0">
    <w:basedOn w:val="a"/>
    <w:next w:val="a3"/>
    <w:uiPriority w:val="99"/>
    <w:unhideWhenUsed/>
    <w:rsid w:val="00892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9254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DBF"/>
    <w:rPr>
      <w:rFonts w:ascii="Cambria" w:hAnsi="Cambria" w:cs="Times New Roman"/>
      <w:b/>
      <w:bCs/>
      <w:color w:val="A5A5A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customStyle="1" w:styleId="12">
    <w:name w:val="Гиперссылка1"/>
    <w:uiPriority w:val="99"/>
    <w:semiHidden/>
    <w:rsid w:val="00F77DBF"/>
    <w:rPr>
      <w:rFonts w:cs="Times New Roman"/>
      <w:color w:val="5F5F5F"/>
      <w:u w:val="single"/>
    </w:rPr>
  </w:style>
  <w:style w:type="character" w:customStyle="1" w:styleId="13">
    <w:name w:val="Просмотренная гиперссылка1"/>
    <w:uiPriority w:val="99"/>
    <w:semiHidden/>
    <w:rsid w:val="00F77DBF"/>
    <w:rPr>
      <w:rFonts w:cs="Times New Roman"/>
      <w:color w:val="919191"/>
      <w:u w:val="single"/>
    </w:rPr>
  </w:style>
  <w:style w:type="paragraph" w:customStyle="1" w:styleId="msonormal0">
    <w:name w:val="msonormal"/>
    <w:basedOn w:val="a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F77DB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77DBF"/>
    <w:rPr>
      <w:rFonts w:ascii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F77DBF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link w:val="aa"/>
    <w:uiPriority w:val="99"/>
    <w:semiHidden/>
    <w:locked/>
    <w:rsid w:val="00F77DBF"/>
    <w:rPr>
      <w:rFonts w:ascii="Calibri" w:hAnsi="Calibri" w:cs="Times New Roman"/>
    </w:rPr>
  </w:style>
  <w:style w:type="paragraph" w:styleId="ac">
    <w:name w:val="endnote text"/>
    <w:basedOn w:val="a"/>
    <w:link w:val="ad"/>
    <w:uiPriority w:val="99"/>
    <w:semiHidden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Bullet"/>
    <w:basedOn w:val="a"/>
    <w:uiPriority w:val="99"/>
    <w:semiHidden/>
    <w:rsid w:val="00F77DBF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styleId="af">
    <w:name w:val="Body Text"/>
    <w:basedOn w:val="a"/>
    <w:link w:val="af0"/>
    <w:uiPriority w:val="99"/>
    <w:semiHidden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af0">
    <w:name w:val="Основной текст Знак"/>
    <w:link w:val="af"/>
    <w:uiPriority w:val="99"/>
    <w:semiHidden/>
    <w:locked/>
    <w:rsid w:val="00F77DBF"/>
    <w:rPr>
      <w:rFonts w:ascii="Calibri" w:hAnsi="Calibri" w:cs="Calibri"/>
      <w:shd w:val="clear" w:color="auto" w:fill="FFFFFF"/>
    </w:rPr>
  </w:style>
  <w:style w:type="paragraph" w:styleId="af1">
    <w:name w:val="annotation subject"/>
    <w:basedOn w:val="a6"/>
    <w:next w:val="a6"/>
    <w:link w:val="af2"/>
    <w:uiPriority w:val="99"/>
    <w:semiHidden/>
    <w:rsid w:val="00F77DB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F77DBF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F77DB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F77DBF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F77DBF"/>
    <w:rPr>
      <w:sz w:val="22"/>
      <w:szCs w:val="22"/>
      <w:lang w:eastAsia="en-US"/>
    </w:rPr>
  </w:style>
  <w:style w:type="paragraph" w:styleId="af6">
    <w:name w:val="Revision"/>
    <w:uiPriority w:val="99"/>
    <w:semiHidden/>
    <w:rsid w:val="00F77DBF"/>
    <w:rPr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F77DBF"/>
    <w:pPr>
      <w:spacing w:after="0" w:line="240" w:lineRule="auto"/>
      <w:ind w:left="720" w:firstLine="709"/>
      <w:contextualSpacing/>
      <w:jc w:val="both"/>
    </w:p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4"/>
    <w:uiPriority w:val="99"/>
    <w:locked/>
    <w:rsid w:val="00F77DBF"/>
    <w:rPr>
      <w:sz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F77DBF"/>
    <w:pPr>
      <w:shd w:val="clear" w:color="auto" w:fill="FFFFFF"/>
      <w:spacing w:after="420" w:line="240" w:lineRule="atLeast"/>
      <w:ind w:hanging="420"/>
      <w:jc w:val="center"/>
    </w:pPr>
    <w:rPr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footnote reference"/>
    <w:uiPriority w:val="99"/>
    <w:semiHidden/>
    <w:rsid w:val="00F77DBF"/>
    <w:rPr>
      <w:rFonts w:cs="Times New Roman"/>
      <w:vertAlign w:val="superscript"/>
    </w:rPr>
  </w:style>
  <w:style w:type="character" w:styleId="afa">
    <w:name w:val="annotation reference"/>
    <w:uiPriority w:val="99"/>
    <w:semiHidden/>
    <w:rsid w:val="00F77DBF"/>
    <w:rPr>
      <w:rFonts w:cs="Times New Roman"/>
      <w:sz w:val="16"/>
    </w:rPr>
  </w:style>
  <w:style w:type="character" w:styleId="afb">
    <w:name w:val="endnote reference"/>
    <w:uiPriority w:val="99"/>
    <w:semiHidden/>
    <w:rsid w:val="00F77DBF"/>
    <w:rPr>
      <w:rFonts w:cs="Times New Roman"/>
      <w:vertAlign w:val="superscript"/>
    </w:rPr>
  </w:style>
  <w:style w:type="character" w:customStyle="1" w:styleId="15">
    <w:name w:val="Основной текст Знак1"/>
    <w:uiPriority w:val="99"/>
    <w:semiHidden/>
    <w:rsid w:val="00F77DBF"/>
    <w:rPr>
      <w:rFonts w:cs="Times New Roman"/>
    </w:rPr>
  </w:style>
  <w:style w:type="character" w:customStyle="1" w:styleId="apple-converted-space">
    <w:name w:val="apple-converted-space"/>
    <w:uiPriority w:val="99"/>
    <w:rsid w:val="00F77DBF"/>
    <w:rPr>
      <w:rFonts w:cs="Times New Roman"/>
    </w:rPr>
  </w:style>
  <w:style w:type="character" w:customStyle="1" w:styleId="FontStyle12">
    <w:name w:val="Font Style12"/>
    <w:uiPriority w:val="99"/>
    <w:rsid w:val="00F77DBF"/>
    <w:rPr>
      <w:rFonts w:ascii="Times New Roman" w:hAnsi="Times New Roman"/>
      <w:sz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/>
    </w:rPr>
  </w:style>
  <w:style w:type="table" w:styleId="afc">
    <w:name w:val="Table Grid"/>
    <w:basedOn w:val="a1"/>
    <w:uiPriority w:val="99"/>
    <w:rsid w:val="00F7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77D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77D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77DBF"/>
    <w:pPr>
      <w:jc w:val="center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rsid w:val="00F77DBF"/>
    <w:rPr>
      <w:rFonts w:ascii="Calibri Light" w:hAnsi="Calibri Light" w:cs="Times New Roman"/>
      <w:color w:val="2E74B5"/>
      <w:sz w:val="32"/>
      <w:szCs w:val="32"/>
    </w:rPr>
  </w:style>
  <w:style w:type="character" w:styleId="afd">
    <w:name w:val="Hyperlink"/>
    <w:uiPriority w:val="99"/>
    <w:semiHidden/>
    <w:rsid w:val="00F77DBF"/>
    <w:rPr>
      <w:rFonts w:cs="Times New Roman"/>
      <w:color w:val="0563C1"/>
      <w:u w:val="single"/>
    </w:rPr>
  </w:style>
  <w:style w:type="character" w:styleId="afe">
    <w:name w:val="FollowedHyperlink"/>
    <w:uiPriority w:val="99"/>
    <w:semiHidden/>
    <w:rsid w:val="00F77DBF"/>
    <w:rPr>
      <w:rFonts w:cs="Times New Roman"/>
      <w:color w:val="954F72"/>
      <w:u w:val="single"/>
    </w:rPr>
  </w:style>
  <w:style w:type="character" w:styleId="aff">
    <w:name w:val="Strong"/>
    <w:uiPriority w:val="99"/>
    <w:qFormat/>
    <w:locked/>
    <w:rsid w:val="00D655B8"/>
    <w:rPr>
      <w:rFonts w:cs="Times New Roman"/>
      <w:b/>
      <w:bCs/>
    </w:rPr>
  </w:style>
  <w:style w:type="paragraph" w:customStyle="1" w:styleId="aff0">
    <w:basedOn w:val="a"/>
    <w:next w:val="a3"/>
    <w:uiPriority w:val="99"/>
    <w:unhideWhenUsed/>
    <w:rsid w:val="00892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92542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2;&#1086;&#1088;&#1089;&#1072;&#1082;&#1086;&#1074;&#1086;57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10541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user</cp:lastModifiedBy>
  <cp:revision>2</cp:revision>
  <dcterms:created xsi:type="dcterms:W3CDTF">2023-06-26T09:11:00Z</dcterms:created>
  <dcterms:modified xsi:type="dcterms:W3CDTF">2023-06-26T09:11:00Z</dcterms:modified>
</cp:coreProperties>
</file>