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14" w:rsidRDefault="00F00914" w:rsidP="00F00914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Производителей пива и пивных напитков обязали регистрироваться в специализированном реестре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Принят Федеральный закон от 03.04.2023 № 108-ФЗ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Установлено, что право на осуществление деятельности по производству пива и пивных напитков, сидра, </w:t>
      </w:r>
      <w:proofErr w:type="spellStart"/>
      <w:r>
        <w:rPr>
          <w:color w:val="333333"/>
          <w:sz w:val="28"/>
          <w:szCs w:val="28"/>
        </w:rPr>
        <w:t>пуаре</w:t>
      </w:r>
      <w:proofErr w:type="spellEnd"/>
      <w:r>
        <w:rPr>
          <w:color w:val="333333"/>
          <w:sz w:val="28"/>
          <w:szCs w:val="28"/>
        </w:rPr>
        <w:t>, медовухи будет предоставляться организациям при условии включения этих организаций и их обособленных подразделений (мест осуществления деятельности) в реестр таких производителей.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Определены, в числе прочего, перечень сведений, включаемых в реестр, перечень документов, представляемых организацией для включения в реестр, процедура их рассмотрения и принятия соответствующего решения, основания для отказа во включении в реестр, основания для исключения организации или ее обособленных подразделений (мест осуществления деятельности по производству пива и пивных напитков, сидра, </w:t>
      </w:r>
      <w:proofErr w:type="spellStart"/>
      <w:r>
        <w:rPr>
          <w:color w:val="333333"/>
          <w:sz w:val="28"/>
          <w:szCs w:val="28"/>
        </w:rPr>
        <w:t>пуаре</w:t>
      </w:r>
      <w:proofErr w:type="spellEnd"/>
      <w:r>
        <w:rPr>
          <w:color w:val="333333"/>
          <w:sz w:val="28"/>
          <w:szCs w:val="28"/>
        </w:rPr>
        <w:t>, медовухи) из реестра.</w:t>
      </w:r>
      <w:proofErr w:type="gramEnd"/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Предусматривается, что Правительство Российской Федерации вправе утвердить перечень дополнительных сведений, подлежащих включению в реестр.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Информация, содержащаяся в реестре, подлежит размещению на официальном сайте </w:t>
      </w:r>
      <w:proofErr w:type="spellStart"/>
      <w:r>
        <w:rPr>
          <w:color w:val="333333"/>
          <w:sz w:val="28"/>
          <w:szCs w:val="28"/>
        </w:rPr>
        <w:t>Росалкогольрегулирования</w:t>
      </w:r>
      <w:proofErr w:type="spellEnd"/>
      <w:r>
        <w:rPr>
          <w:color w:val="333333"/>
          <w:sz w:val="28"/>
          <w:szCs w:val="28"/>
        </w:rPr>
        <w:t xml:space="preserve"> в информационно-телекоммуникационной сети «Интернет».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Также установлено, что пиво и пивные напитки, сидр, </w:t>
      </w:r>
      <w:proofErr w:type="spellStart"/>
      <w:r>
        <w:rPr>
          <w:color w:val="333333"/>
          <w:sz w:val="28"/>
          <w:szCs w:val="28"/>
        </w:rPr>
        <w:t>пуаре</w:t>
      </w:r>
      <w:proofErr w:type="spellEnd"/>
      <w:r>
        <w:rPr>
          <w:color w:val="333333"/>
          <w:sz w:val="28"/>
          <w:szCs w:val="28"/>
        </w:rPr>
        <w:t>, медовуха подлежат обязательной маркировке средствами идентификации. Организации, осуществляющие их производство и оборот, а также индивидуальные предприниматели, осуществляющие их розничную продажу, в том числе при оказании услуг общественного питания, обязаны представлять в ЕГАИС сведения об объеме производства и оборота такой продукции и об объеме ее закупки и розничной продажи соответственно.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Федеральный закон вступает в силу с 01.09.2023, за исключением отдельных положений, для которых установлены иные сроки вступления их в силу.</w:t>
      </w:r>
    </w:p>
    <w:p w:rsidR="00F00914" w:rsidRDefault="00F00914" w:rsidP="00F009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Переходными положениями </w:t>
      </w:r>
      <w:proofErr w:type="gramStart"/>
      <w:r>
        <w:rPr>
          <w:color w:val="333333"/>
          <w:sz w:val="28"/>
          <w:szCs w:val="28"/>
        </w:rPr>
        <w:t>закреплены</w:t>
      </w:r>
      <w:proofErr w:type="gramEnd"/>
      <w:r>
        <w:rPr>
          <w:color w:val="333333"/>
          <w:sz w:val="28"/>
          <w:szCs w:val="28"/>
        </w:rPr>
        <w:t xml:space="preserve"> в том числе основания и условия включения организаций-производителей в реестр без представления необходимых документов.</w:t>
      </w:r>
    </w:p>
    <w:p w:rsidR="00F00914" w:rsidRDefault="00F00914" w:rsidP="00F0091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00914" w:rsidRPr="008F53B2" w:rsidRDefault="00F00914" w:rsidP="00F0091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F00914" w:rsidRPr="008F53B2" w:rsidRDefault="00F00914" w:rsidP="00F0091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B0831" w:rsidRDefault="00F00914" w:rsidP="00F00914"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14"/>
    <w:rsid w:val="000B0831"/>
    <w:rsid w:val="000D44D4"/>
    <w:rsid w:val="00293771"/>
    <w:rsid w:val="005E4C1F"/>
    <w:rsid w:val="00853641"/>
    <w:rsid w:val="008C6D86"/>
    <w:rsid w:val="009813B6"/>
    <w:rsid w:val="00F0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F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2023-06-14T08:59:00Z</dcterms:created>
  <dcterms:modified xsi:type="dcterms:W3CDTF">2023-06-14T09:00:00Z</dcterms:modified>
</cp:coreProperties>
</file>