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7E" w:rsidRDefault="00AD187E" w:rsidP="00AD187E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FB2C9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На законодательном уровне приняты меры о защите русского языка от чрезмерных иностранных заимствований</w:t>
      </w:r>
    </w:p>
    <w:p w:rsidR="00AD187E" w:rsidRDefault="00AD187E" w:rsidP="00AD187E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Федеральным законом от 28.02.2023 № 52-ФЗ «О внесении изменений в Федеральный закон «О государственном языке Российской Федерации» установлено, что в соответствии с Конституцией Российской Федерации государственным языком Российской Федерации на всей ее территории является русский язык как язык </w:t>
      </w:r>
      <w:proofErr w:type="spellStart"/>
      <w:r>
        <w:rPr>
          <w:color w:val="333333"/>
          <w:sz w:val="28"/>
          <w:szCs w:val="28"/>
        </w:rPr>
        <w:t>государствообразующего</w:t>
      </w:r>
      <w:proofErr w:type="spellEnd"/>
      <w:r>
        <w:rPr>
          <w:color w:val="333333"/>
          <w:sz w:val="28"/>
          <w:szCs w:val="28"/>
        </w:rPr>
        <w:t xml:space="preserve"> народа, входящего в многонациональный союз равноправных народов Российской Федерации.</w:t>
      </w:r>
    </w:p>
    <w:p w:rsidR="00AD187E" w:rsidRDefault="00AD187E" w:rsidP="00AD187E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Закон вводит положения о нормативных словарях, справочниках и грамматиках - в них фиксируются нормы современного русского литературного языка, которые необходимо соблюдать при использовании русского языка как государственного языка Российской Федерации в ряде сфер. Порядок формирования и утверждения списка таких словарей, справочников и грамматик, а также требования к составлению и периодичности издания нормативных словарей утвердит Правительство.</w:t>
      </w:r>
    </w:p>
    <w:p w:rsidR="00AD187E" w:rsidRDefault="00AD187E" w:rsidP="00AD187E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Установлено, что при использовании русского языка как государственного языка РФ не допускается употребление слов и выражений, не соответствующих нормам современного русского литературного языка, за исключением иностранных слов, которые не имеют общеупотребительных аналогов в русском языке и перечень которых содержится в указанных нормативных словарях.</w:t>
      </w:r>
    </w:p>
    <w:p w:rsidR="00AD187E" w:rsidRDefault="00AD187E" w:rsidP="00AD187E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Документом также расширен перечень сфер, в которых государственный язык РФ подлежит обязательному использованию, и введена обязательная лингвистическая экспертиза текстов подготавливаемых проектов нормативных правовых актов в целях приведения их в соответствие с нормами современного русского литературного языка.</w:t>
      </w:r>
    </w:p>
    <w:p w:rsidR="00AD187E" w:rsidRDefault="00AD187E" w:rsidP="00AD187E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Федеральный закон вступает в силу со дня его официального опубликования, за исключением положения о лингвистической экспертизе проектов нормативных правовых актов, которое вступает в силу с 1 января 2025 года.</w:t>
      </w:r>
    </w:p>
    <w:p w:rsidR="00AD187E" w:rsidRDefault="00AD187E" w:rsidP="00AD18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187E" w:rsidRDefault="00AD187E" w:rsidP="00AD18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187E" w:rsidRDefault="00AD187E" w:rsidP="00AD18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187E" w:rsidRDefault="00AD187E" w:rsidP="00AD187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D187E" w:rsidRPr="008F53B2" w:rsidRDefault="00AD187E" w:rsidP="00AD187E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AD187E" w:rsidRPr="008F53B2" w:rsidRDefault="00AD187E" w:rsidP="00AD187E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0B0831" w:rsidRDefault="00AD187E" w:rsidP="00AD187E">
      <w:pPr>
        <w:spacing w:after="0"/>
        <w:jc w:val="right"/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87E"/>
    <w:rsid w:val="000B0831"/>
    <w:rsid w:val="000D44D4"/>
    <w:rsid w:val="00293771"/>
    <w:rsid w:val="005E4C1F"/>
    <w:rsid w:val="00853641"/>
    <w:rsid w:val="008C6D86"/>
    <w:rsid w:val="009813B6"/>
    <w:rsid w:val="00AD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7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D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2023-06-14T09:01:00Z</dcterms:created>
  <dcterms:modified xsi:type="dcterms:W3CDTF">2023-06-14T09:02:00Z</dcterms:modified>
</cp:coreProperties>
</file>