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D0" w:rsidRDefault="00052DD0" w:rsidP="00052DD0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Административная ответственность за захламление территорий коммунальными отходами</w:t>
      </w:r>
    </w:p>
    <w:p w:rsidR="00052DD0" w:rsidRDefault="00052DD0" w:rsidP="00052DD0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052DD0" w:rsidRDefault="00052DD0" w:rsidP="00052D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>Действующим законодательством предусмотрена обязанность лиц,</w:t>
      </w:r>
      <w:r>
        <w:rPr>
          <w:color w:val="333333"/>
          <w:shd w:val="clear" w:color="auto" w:fill="FFFFFF"/>
        </w:rPr>
        <w:br/>
        <w:t>в результате деятельности которых образуются твердые коммунальные отходы, обеспечить их утилизацию установленным законом способом. За захламление территорий коммунальными отходами предусмотрена административная и материальная ответственность.</w:t>
      </w:r>
    </w:p>
    <w:p w:rsidR="00052DD0" w:rsidRDefault="00052DD0" w:rsidP="00052D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>Согласно ст. 8.2 Кодекса Российской Федерации об административных правонарушениях несоблюдение требований в области охраны окружающей среды при обращении с отходами производства и потребления влечет наложение административного штрафа:</w:t>
      </w:r>
    </w:p>
    <w:p w:rsidR="00052DD0" w:rsidRDefault="00052DD0" w:rsidP="00052D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>- на граждан в размере до 3 000 рублей;</w:t>
      </w:r>
    </w:p>
    <w:p w:rsidR="00052DD0" w:rsidRDefault="00052DD0" w:rsidP="00052D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>- на должностных лиц - до 30 000 рублей;</w:t>
      </w:r>
    </w:p>
    <w:p w:rsidR="00052DD0" w:rsidRDefault="00052DD0" w:rsidP="00052D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>- на лиц, осуществляющих предпринимательскую деятельность без образования юридического лица, - до 50 000 рублей или административное приостановление деятельности на срок до 90 суток;</w:t>
      </w:r>
    </w:p>
    <w:p w:rsidR="00052DD0" w:rsidRDefault="00052DD0" w:rsidP="00052D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>- на юридических лиц - до 250 000 рублей или административное приостановление деятельности на срок до 90 суток.</w:t>
      </w:r>
    </w:p>
    <w:p w:rsidR="00052DD0" w:rsidRDefault="00052DD0" w:rsidP="00052D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>В случае совершения повторного административного правонарушения в течение года ответственность усиливается.</w:t>
      </w:r>
    </w:p>
    <w:p w:rsidR="00052DD0" w:rsidRDefault="00052DD0" w:rsidP="00052D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>Если для обычных коммунальных отходов практически в любом дворе есть контейнеры, то по поводу крупногабаритных предметов возникают вопросы: как и куда их выбрасывать?</w:t>
      </w:r>
    </w:p>
    <w:p w:rsidR="00052DD0" w:rsidRDefault="00052DD0" w:rsidP="00052D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>Располагать такие отходы в непосредственной близости от контейнеров нельзя.</w:t>
      </w:r>
    </w:p>
    <w:p w:rsidR="00052DD0" w:rsidRDefault="00052DD0" w:rsidP="00052DD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hd w:val="clear" w:color="auto" w:fill="FFFFFF"/>
        </w:rPr>
        <w:t>Для крупногабаритных коммунальных отходов предусмотрены специальные бункеры большого объема, а также площадки для крупногабаритных отходов. Узнать их месторасположение можно из реестра мест накопления отходов, имеющихся в свободном доступе на сайтах муниципальных образований.</w:t>
      </w:r>
    </w:p>
    <w:p w:rsidR="00052DD0" w:rsidRDefault="00052DD0" w:rsidP="00052D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DD0" w:rsidRDefault="00052DD0" w:rsidP="00052D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DD0" w:rsidRDefault="00052DD0" w:rsidP="00052D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DD0" w:rsidRDefault="00052DD0" w:rsidP="00052D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DD0" w:rsidRDefault="00052DD0" w:rsidP="00052D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DD0" w:rsidRDefault="00052DD0" w:rsidP="00052D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DD0" w:rsidRDefault="00052DD0" w:rsidP="00052D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DD0" w:rsidRDefault="00052DD0" w:rsidP="00052D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2DD0" w:rsidRPr="008F53B2" w:rsidRDefault="00052DD0" w:rsidP="00052DD0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052DD0" w:rsidRPr="008F53B2" w:rsidRDefault="00052DD0" w:rsidP="00052DD0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052DD0" w:rsidRPr="008F53B2" w:rsidRDefault="00052DD0" w:rsidP="00052DD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052DD0" w:rsidRDefault="00052DD0" w:rsidP="00052D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DD0" w:rsidRDefault="00052DD0" w:rsidP="00052D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DD0" w:rsidRDefault="00052DD0" w:rsidP="00052D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DD0" w:rsidRDefault="00052DD0" w:rsidP="00052D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DD0"/>
    <w:rsid w:val="00052DD0"/>
    <w:rsid w:val="000B0831"/>
    <w:rsid w:val="000D44D4"/>
    <w:rsid w:val="005E4C1F"/>
    <w:rsid w:val="00853641"/>
    <w:rsid w:val="008C6D86"/>
    <w:rsid w:val="009813B6"/>
    <w:rsid w:val="00B1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D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05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2023-06-14T09:37:00Z</dcterms:created>
  <dcterms:modified xsi:type="dcterms:W3CDTF">2023-06-14T09:38:00Z</dcterms:modified>
</cp:coreProperties>
</file>