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79" w:rsidRDefault="00B95C79" w:rsidP="00B95C79">
      <w:pPr>
        <w:jc w:val="center"/>
        <w:rPr>
          <w:b/>
        </w:rPr>
      </w:pPr>
      <w:r>
        <w:rPr>
          <w:b/>
        </w:rPr>
        <w:t>Сведения</w:t>
      </w:r>
    </w:p>
    <w:p w:rsidR="00B95C79" w:rsidRDefault="00B95C79" w:rsidP="00B95C79">
      <w:pPr>
        <w:jc w:val="center"/>
        <w:rPr>
          <w:b/>
        </w:rPr>
      </w:pPr>
      <w:r>
        <w:rPr>
          <w:b/>
        </w:rPr>
        <w:t>о доходах, расходах,  об имуществе и обязательствах имущественного характера</w:t>
      </w:r>
    </w:p>
    <w:p w:rsidR="00B95C79" w:rsidRDefault="00B95C79" w:rsidP="00B95C79">
      <w:pPr>
        <w:jc w:val="center"/>
        <w:rPr>
          <w:b/>
        </w:rPr>
      </w:pPr>
      <w:r>
        <w:rPr>
          <w:b/>
        </w:rPr>
        <w:t>главы администрации Гагаринского сельского поселения и членов его семьи</w:t>
      </w:r>
    </w:p>
    <w:p w:rsidR="00B95C79" w:rsidRDefault="00B95C79" w:rsidP="00B95C79">
      <w:pPr>
        <w:jc w:val="center"/>
        <w:rPr>
          <w:b/>
        </w:rPr>
      </w:pPr>
      <w:r>
        <w:rPr>
          <w:b/>
        </w:rPr>
        <w:t>за период с 01 января 2022 года по 31 декабря 2022 года</w:t>
      </w:r>
    </w:p>
    <w:p w:rsidR="00B95C79" w:rsidRDefault="00B95C79" w:rsidP="00B95C79"/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1558"/>
        <w:gridCol w:w="1560"/>
        <w:gridCol w:w="1701"/>
        <w:gridCol w:w="1134"/>
        <w:gridCol w:w="1842"/>
        <w:gridCol w:w="993"/>
        <w:gridCol w:w="1417"/>
        <w:gridCol w:w="992"/>
        <w:gridCol w:w="2267"/>
      </w:tblGrid>
      <w:tr w:rsidR="00B95C79" w:rsidTr="00B95C79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9" w:rsidRDefault="00B95C79">
            <w:r>
              <w:t>Декларированный годовой доход за 2022 год (в 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9" w:rsidRDefault="00B95C79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9" w:rsidRDefault="00B95C79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9" w:rsidRDefault="00B95C79">
            <w:pPr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B95C79" w:rsidTr="00B95C7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79" w:rsidRDefault="00B95C7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79" w:rsidRDefault="00B95C7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9" w:rsidRDefault="00B95C79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9" w:rsidRDefault="00B95C79">
            <w:pPr>
              <w:jc w:val="center"/>
            </w:pPr>
            <w: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9" w:rsidRDefault="00B95C79">
            <w:pPr>
              <w:jc w:val="center"/>
            </w:pPr>
            <w: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9" w:rsidRDefault="00B95C79">
            <w:pPr>
              <w:jc w:val="center"/>
            </w:pPr>
            <w:r>
              <w:t>Транспортные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9" w:rsidRDefault="00B95C79">
            <w:pPr>
              <w:jc w:val="center"/>
            </w:pPr>
            <w: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9" w:rsidRDefault="00B95C79">
            <w:pPr>
              <w:jc w:val="center"/>
            </w:pPr>
            <w: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9" w:rsidRDefault="00B95C79">
            <w:pPr>
              <w:jc w:val="center"/>
            </w:pPr>
            <w: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79" w:rsidRDefault="00B95C79"/>
        </w:tc>
      </w:tr>
      <w:tr w:rsidR="00B95C79" w:rsidTr="00B95C79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9" w:rsidRDefault="00B95C79">
            <w:proofErr w:type="spellStart"/>
            <w:r>
              <w:t>Тушаев</w:t>
            </w:r>
            <w:proofErr w:type="spellEnd"/>
            <w:r>
              <w:t xml:space="preserve">  </w:t>
            </w:r>
            <w:proofErr w:type="spellStart"/>
            <w:r>
              <w:t>Хамзат</w:t>
            </w:r>
            <w:proofErr w:type="spellEnd"/>
            <w:r>
              <w:t xml:space="preserve">  </w:t>
            </w:r>
            <w:proofErr w:type="spellStart"/>
            <w:r>
              <w:t>Сайханович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9" w:rsidRDefault="00B95C79">
            <w:pPr>
              <w:jc w:val="center"/>
            </w:pPr>
            <w:r>
              <w:t>561373,00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9" w:rsidRDefault="00B95C79">
            <w:pPr>
              <w:jc w:val="center"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9" w:rsidRDefault="00B95C79">
            <w:pPr>
              <w:jc w:val="center"/>
            </w:pPr>
            <w:r>
              <w:t>58,6</w:t>
            </w:r>
          </w:p>
          <w:p w:rsidR="00B95C79" w:rsidRDefault="00B95C79">
            <w:pPr>
              <w:jc w:val="center"/>
            </w:pPr>
            <w:r>
              <w:t>(доля в праве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9" w:rsidRDefault="00B95C79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9" w:rsidRDefault="00B95C79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9" w:rsidRDefault="00B95C79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9" w:rsidRDefault="00B95C79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9" w:rsidRDefault="00B95C79">
            <w:pPr>
              <w:jc w:val="center"/>
            </w:pPr>
            <w: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9" w:rsidRDefault="00B95C79">
            <w:pPr>
              <w:jc w:val="center"/>
            </w:pPr>
            <w:r>
              <w:t>нет</w:t>
            </w:r>
          </w:p>
        </w:tc>
      </w:tr>
      <w:tr w:rsidR="00B95C79" w:rsidTr="00B95C79">
        <w:trPr>
          <w:trHeight w:val="4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79" w:rsidRDefault="00B95C7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79" w:rsidRDefault="00B95C7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9" w:rsidRDefault="00B95C79">
            <w:pPr>
              <w:jc w:val="center"/>
            </w:pPr>
            <w:r>
              <w:t>земельный пай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9" w:rsidRDefault="00B95C79">
            <w:pPr>
              <w:jc w:val="center"/>
            </w:pPr>
            <w:r>
              <w:t xml:space="preserve">1370000  </w:t>
            </w:r>
            <w:proofErr w:type="spellStart"/>
            <w:r>
              <w:t>кв.м</w:t>
            </w:r>
            <w:proofErr w:type="spellEnd"/>
            <w:r>
              <w:t>. (постоянное  (бессрочное)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9" w:rsidRDefault="00B95C79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79" w:rsidRDefault="00B95C79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79" w:rsidRDefault="00B95C7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79" w:rsidRDefault="00B95C79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79" w:rsidRDefault="00B95C7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9" w:rsidRDefault="00B95C79">
            <w:pPr>
              <w:jc w:val="center"/>
            </w:pPr>
            <w:r>
              <w:t>нет</w:t>
            </w:r>
          </w:p>
        </w:tc>
      </w:tr>
      <w:tr w:rsidR="00B95C79" w:rsidTr="00B95C79">
        <w:trPr>
          <w:trHeight w:val="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9" w:rsidRDefault="00B95C79">
            <w:r>
              <w:t>Несовершеннолетний 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9" w:rsidRDefault="00B95C79">
            <w:pPr>
              <w:jc w:val="center"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9" w:rsidRDefault="00B95C79">
            <w:pPr>
              <w:jc w:val="center"/>
            </w:pPr>
            <w:r>
              <w:t>58,6</w:t>
            </w:r>
          </w:p>
          <w:p w:rsidR="00B95C79" w:rsidRDefault="00B95C79">
            <w:pPr>
              <w:jc w:val="center"/>
            </w:pPr>
            <w:r>
              <w:t>(доля в праве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>
            <w:pPr>
              <w:jc w:val="center"/>
            </w:pPr>
            <w:r>
              <w:t>Россия</w:t>
            </w:r>
          </w:p>
          <w:p w:rsidR="00B95C79" w:rsidRDefault="00B95C7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9" w:rsidRDefault="00B95C79">
            <w:r>
              <w:t xml:space="preserve">           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>
            <w:pPr>
              <w:jc w:val="center"/>
            </w:pPr>
            <w:r>
              <w:t>нет</w:t>
            </w:r>
          </w:p>
          <w:p w:rsidR="00B95C79" w:rsidRDefault="00B95C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>
            <w:pPr>
              <w:jc w:val="center"/>
            </w:pPr>
            <w:r>
              <w:t>нет</w:t>
            </w:r>
          </w:p>
          <w:p w:rsidR="00B95C79" w:rsidRDefault="00B95C7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>
            <w:pPr>
              <w:jc w:val="center"/>
            </w:pPr>
            <w:r>
              <w:t>нет</w:t>
            </w:r>
          </w:p>
          <w:p w:rsidR="00B95C79" w:rsidRDefault="00B95C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9" w:rsidRDefault="00B95C79">
            <w:pPr>
              <w:jc w:val="center"/>
            </w:pPr>
            <w:r>
              <w:t>нет</w:t>
            </w:r>
          </w:p>
        </w:tc>
      </w:tr>
    </w:tbl>
    <w:p w:rsidR="00B95C79" w:rsidRDefault="00B95C79" w:rsidP="00B95C79"/>
    <w:p w:rsidR="00B95C79" w:rsidRDefault="00B95C79" w:rsidP="00B95C79">
      <w:pPr>
        <w:jc w:val="center"/>
        <w:rPr>
          <w:b/>
        </w:rPr>
      </w:pPr>
      <w:r>
        <w:br w:type="page"/>
      </w:r>
      <w:r>
        <w:rPr>
          <w:b/>
        </w:rPr>
        <w:lastRenderedPageBreak/>
        <w:t xml:space="preserve"> </w:t>
      </w:r>
    </w:p>
    <w:p w:rsidR="00B95C79" w:rsidRDefault="00B95C79" w:rsidP="00B95C79">
      <w:pPr>
        <w:jc w:val="center"/>
        <w:rPr>
          <w:b/>
        </w:rPr>
      </w:pPr>
      <w:r>
        <w:rPr>
          <w:b/>
        </w:rPr>
        <w:t>Сведения</w:t>
      </w:r>
    </w:p>
    <w:p w:rsidR="00B95C79" w:rsidRDefault="00B95C79" w:rsidP="00B95C79">
      <w:pPr>
        <w:jc w:val="center"/>
        <w:rPr>
          <w:b/>
        </w:rPr>
      </w:pPr>
      <w:r>
        <w:rPr>
          <w:b/>
        </w:rPr>
        <w:t>о доходах, расходах,  об имуществе и обязательствах имущественного характера</w:t>
      </w:r>
    </w:p>
    <w:p w:rsidR="00B95C79" w:rsidRDefault="00B95C79" w:rsidP="00B95C79">
      <w:pPr>
        <w:jc w:val="center"/>
        <w:rPr>
          <w:b/>
        </w:rPr>
      </w:pPr>
      <w:r>
        <w:rPr>
          <w:b/>
        </w:rPr>
        <w:t>ведущего специалиста администрации Гагаринского сельского поселения и членов её семьи</w:t>
      </w:r>
    </w:p>
    <w:p w:rsidR="00B95C79" w:rsidRDefault="00B95C79" w:rsidP="00B95C79">
      <w:pPr>
        <w:jc w:val="center"/>
        <w:rPr>
          <w:b/>
        </w:rPr>
      </w:pPr>
      <w:r>
        <w:rPr>
          <w:b/>
        </w:rPr>
        <w:t>за период с 01 января 2022 года по 31 декабря 2022 года</w:t>
      </w:r>
    </w:p>
    <w:p w:rsidR="00B95C79" w:rsidRDefault="00B95C79" w:rsidP="00B95C79">
      <w:pPr>
        <w:jc w:val="center"/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1558"/>
        <w:gridCol w:w="1339"/>
        <w:gridCol w:w="1417"/>
        <w:gridCol w:w="1701"/>
        <w:gridCol w:w="2127"/>
        <w:gridCol w:w="1559"/>
        <w:gridCol w:w="1276"/>
        <w:gridCol w:w="1134"/>
        <w:gridCol w:w="1417"/>
      </w:tblGrid>
      <w:tr w:rsidR="00B95C79" w:rsidTr="00B95C79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9" w:rsidRDefault="00B95C79">
            <w:r>
              <w:t>Декларированный годовой доход за 2022 год (в руб.)</w:t>
            </w:r>
          </w:p>
        </w:tc>
        <w:tc>
          <w:tcPr>
            <w:tcW w:w="6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9" w:rsidRDefault="00B95C79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9" w:rsidRDefault="00B95C79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9" w:rsidRDefault="00B95C79">
            <w:r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B95C79" w:rsidTr="00B95C7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79" w:rsidRDefault="00B95C7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79" w:rsidRDefault="00B95C79"/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9" w:rsidRDefault="00B95C79">
            <w:r>
              <w:t>Вид объекта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9" w:rsidRDefault="00B95C79">
            <w: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9" w:rsidRDefault="00B95C79">
            <w:r>
              <w:t>Страна 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9" w:rsidRDefault="00B95C79">
            <w: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9" w:rsidRDefault="00B95C79">
            <w:pPr>
              <w:jc w:val="center"/>
            </w:pPr>
            <w: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9" w:rsidRDefault="00B95C79">
            <w:pPr>
              <w:jc w:val="center"/>
            </w:pPr>
            <w: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9" w:rsidRDefault="00B95C79">
            <w:pPr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79" w:rsidRDefault="00B95C79"/>
        </w:tc>
      </w:tr>
      <w:tr w:rsidR="00B95C79" w:rsidTr="00B95C79">
        <w:trPr>
          <w:trHeight w:val="16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9" w:rsidRDefault="00B95C79">
            <w:r>
              <w:t>Сафонова  Алла 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9" w:rsidRDefault="00B95C79">
            <w:pPr>
              <w:jc w:val="center"/>
            </w:pPr>
            <w:r>
              <w:t>314016,60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>
            <w:pPr>
              <w:jc w:val="center"/>
            </w:pPr>
          </w:p>
          <w:p w:rsidR="00B95C79" w:rsidRDefault="00B95C79">
            <w:pPr>
              <w:jc w:val="center"/>
            </w:pPr>
            <w:r>
              <w:t>Жилой  дом</w:t>
            </w:r>
          </w:p>
          <w:p w:rsidR="00B95C79" w:rsidRDefault="00B95C79">
            <w:pPr>
              <w:jc w:val="center"/>
            </w:pPr>
          </w:p>
          <w:p w:rsidR="00B95C79" w:rsidRDefault="00B95C79">
            <w:pPr>
              <w:jc w:val="center"/>
            </w:pPr>
            <w:r>
              <w:t>Земельный  пай</w:t>
            </w:r>
          </w:p>
          <w:p w:rsidR="00B95C79" w:rsidRDefault="00B95C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>
            <w:pPr>
              <w:jc w:val="center"/>
            </w:pPr>
          </w:p>
          <w:p w:rsidR="00B95C79" w:rsidRDefault="00B95C79">
            <w:pPr>
              <w:jc w:val="center"/>
            </w:pPr>
            <w:r>
              <w:t>53,7  (доля  в  праве  ½)</w:t>
            </w:r>
          </w:p>
          <w:p w:rsidR="00B95C79" w:rsidRDefault="00B95C79">
            <w:pPr>
              <w:jc w:val="center"/>
            </w:pPr>
          </w:p>
          <w:p w:rsidR="00B95C79" w:rsidRDefault="00B95C79">
            <w:pPr>
              <w:jc w:val="center"/>
            </w:pPr>
            <w:r>
              <w:t xml:space="preserve">1340000 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(частная  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>
            <w:pPr>
              <w:jc w:val="center"/>
            </w:pPr>
          </w:p>
          <w:p w:rsidR="00B95C79" w:rsidRDefault="00B95C79">
            <w:pPr>
              <w:jc w:val="center"/>
            </w:pPr>
            <w:r>
              <w:t>Россия</w:t>
            </w:r>
          </w:p>
          <w:p w:rsidR="00B95C79" w:rsidRDefault="00B95C79">
            <w:pPr>
              <w:jc w:val="center"/>
            </w:pPr>
          </w:p>
          <w:p w:rsidR="00B95C79" w:rsidRDefault="00B95C79">
            <w:pPr>
              <w:jc w:val="center"/>
            </w:pPr>
          </w:p>
          <w:p w:rsidR="00B95C79" w:rsidRDefault="00B95C79">
            <w:pPr>
              <w:jc w:val="center"/>
            </w:pPr>
            <w:r>
              <w:t>Россия</w:t>
            </w:r>
          </w:p>
          <w:p w:rsidR="00B95C79" w:rsidRDefault="00B95C7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>
            <w:pPr>
              <w:jc w:val="center"/>
            </w:pPr>
          </w:p>
          <w:p w:rsidR="00B95C79" w:rsidRDefault="00B95C79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>
            <w:pPr>
              <w:jc w:val="center"/>
            </w:pPr>
          </w:p>
          <w:p w:rsidR="00B95C79" w:rsidRDefault="00B95C79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/>
          <w:p w:rsidR="00B95C79" w:rsidRDefault="00B95C79">
            <w:r>
              <w:t xml:space="preserve">  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>
            <w:pPr>
              <w:jc w:val="center"/>
            </w:pPr>
          </w:p>
          <w:p w:rsidR="00B95C79" w:rsidRDefault="00B95C79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9" w:rsidRDefault="00B95C79">
            <w:pPr>
              <w:jc w:val="center"/>
            </w:pPr>
          </w:p>
          <w:p w:rsidR="00B95C79" w:rsidRDefault="00B95C79">
            <w:pPr>
              <w:jc w:val="center"/>
            </w:pPr>
            <w:r>
              <w:t>нет</w:t>
            </w:r>
          </w:p>
          <w:p w:rsidR="00B95C79" w:rsidRDefault="00B95C79">
            <w:pPr>
              <w:jc w:val="center"/>
            </w:pPr>
          </w:p>
        </w:tc>
      </w:tr>
    </w:tbl>
    <w:p w:rsidR="00B95C79" w:rsidRDefault="00B95C79" w:rsidP="00B95C79"/>
    <w:p w:rsidR="00B95C79" w:rsidRDefault="00B95C79" w:rsidP="00B95C79">
      <w:pPr>
        <w:jc w:val="center"/>
      </w:pPr>
      <w:r>
        <w:br w:type="page"/>
      </w:r>
      <w:r>
        <w:lastRenderedPageBreak/>
        <w:t xml:space="preserve"> </w:t>
      </w:r>
    </w:p>
    <w:p w:rsidR="00B95C79" w:rsidRDefault="00B95C79" w:rsidP="00B95C79"/>
    <w:p w:rsidR="00D945F8" w:rsidRDefault="00D945F8">
      <w:bookmarkStart w:id="0" w:name="_GoBack"/>
      <w:bookmarkEnd w:id="0"/>
    </w:p>
    <w:sectPr w:rsidR="00D945F8" w:rsidSect="00B95C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79"/>
    <w:rsid w:val="00B95C79"/>
    <w:rsid w:val="00D9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2023-04-26T06:45:00Z</dcterms:created>
  <dcterms:modified xsi:type="dcterms:W3CDTF">2023-04-26T06:46:00Z</dcterms:modified>
</cp:coreProperties>
</file>