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0B" w:rsidRPr="006061EC" w:rsidRDefault="003A3884" w:rsidP="00606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1EC">
        <w:rPr>
          <w:rFonts w:ascii="Times New Roman" w:hAnsi="Times New Roman" w:cs="Times New Roman"/>
          <w:b/>
          <w:sz w:val="32"/>
          <w:szCs w:val="32"/>
        </w:rPr>
        <w:t xml:space="preserve">Сведения о способах получения консультаций по вопросам соблюдения обязательных </w:t>
      </w:r>
      <w:proofErr w:type="gramStart"/>
      <w:r w:rsidRPr="006061EC">
        <w:rPr>
          <w:rFonts w:ascii="Times New Roman" w:hAnsi="Times New Roman" w:cs="Times New Roman"/>
          <w:b/>
          <w:sz w:val="32"/>
          <w:szCs w:val="32"/>
        </w:rPr>
        <w:t>требований  по</w:t>
      </w:r>
      <w:proofErr w:type="gramEnd"/>
      <w:r w:rsidRPr="006061EC">
        <w:rPr>
          <w:rFonts w:ascii="Times New Roman" w:hAnsi="Times New Roman" w:cs="Times New Roman"/>
          <w:b/>
          <w:sz w:val="32"/>
          <w:szCs w:val="32"/>
        </w:rPr>
        <w:t xml:space="preserve"> муни</w:t>
      </w:r>
      <w:r w:rsidR="006061EC">
        <w:rPr>
          <w:rFonts w:ascii="Times New Roman" w:hAnsi="Times New Roman" w:cs="Times New Roman"/>
          <w:b/>
          <w:sz w:val="32"/>
          <w:szCs w:val="32"/>
        </w:rPr>
        <w:t xml:space="preserve">ципальному земельному контролю </w:t>
      </w:r>
      <w:r w:rsidRPr="006061EC">
        <w:rPr>
          <w:rFonts w:ascii="Times New Roman" w:hAnsi="Times New Roman" w:cs="Times New Roman"/>
          <w:b/>
          <w:sz w:val="32"/>
          <w:szCs w:val="32"/>
        </w:rPr>
        <w:t xml:space="preserve"> в границах </w:t>
      </w:r>
      <w:proofErr w:type="spellStart"/>
      <w:r w:rsidRPr="006061EC">
        <w:rPr>
          <w:rFonts w:ascii="Times New Roman" w:hAnsi="Times New Roman" w:cs="Times New Roman"/>
          <w:b/>
          <w:sz w:val="32"/>
          <w:szCs w:val="32"/>
        </w:rPr>
        <w:t>Корсаковского</w:t>
      </w:r>
      <w:proofErr w:type="spellEnd"/>
      <w:r w:rsidRPr="006061EC">
        <w:rPr>
          <w:rFonts w:ascii="Times New Roman" w:hAnsi="Times New Roman" w:cs="Times New Roman"/>
          <w:b/>
          <w:sz w:val="32"/>
          <w:szCs w:val="32"/>
        </w:rPr>
        <w:t xml:space="preserve"> района Орловской области</w:t>
      </w:r>
    </w:p>
    <w:p w:rsidR="003A1C0B" w:rsidRDefault="003A3884" w:rsidP="003A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Консультирование контролируемых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6061EC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муниципальный земельный контроль, </w:t>
      </w:r>
      <w:r w:rsidR="00B24D2B">
        <w:rPr>
          <w:rFonts w:ascii="Times New Roman" w:hAnsi="Times New Roman" w:cs="Times New Roman"/>
          <w:sz w:val="28"/>
          <w:szCs w:val="28"/>
        </w:rPr>
        <w:t>по телефону, посредствам видео-</w:t>
      </w:r>
      <w:r>
        <w:rPr>
          <w:rFonts w:ascii="Times New Roman" w:hAnsi="Times New Roman" w:cs="Times New Roman"/>
          <w:sz w:val="28"/>
          <w:szCs w:val="28"/>
        </w:rPr>
        <w:t xml:space="preserve">конференц-связи, </w:t>
      </w:r>
      <w:r w:rsidR="003A1C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личном приеме либо в ходе  проведения профилактических мероприятий,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Консультирование осуществляется в устной или письменной форме </w:t>
      </w:r>
      <w:r w:rsidR="003A1C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 следующим вопросам:</w:t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  <w:r w:rsidR="00123055">
        <w:rPr>
          <w:rFonts w:ascii="Times New Roman" w:hAnsi="Times New Roman" w:cs="Times New Roman"/>
          <w:sz w:val="28"/>
          <w:szCs w:val="28"/>
        </w:rPr>
        <w:tab/>
        <w:t>2) порядок осуществления контрольных (надзорных) мероприятий, установленных настоящим Положением;</w:t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  <w:t>3) порядок обжалования действий (бездействий) должностных лиц администрации, уполномоченных осуществлять муниципальный земельный контроль;</w:t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  (надзорным ) органом в рамках контрольных   (надзорных) мероприятий;</w:t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</w:r>
      <w:r w:rsidR="0012305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</w:t>
      </w:r>
      <w:r w:rsidR="003A1C0B">
        <w:rPr>
          <w:rFonts w:ascii="Times New Roman" w:hAnsi="Times New Roman" w:cs="Times New Roman"/>
          <w:sz w:val="28"/>
          <w:szCs w:val="28"/>
        </w:rPr>
        <w:t>ществляется в следующих случаях:</w:t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  <w:t>1) контролируемым лицом представлен письменный запрос                                     о представлении письменного ответа по вопросам консультирования;</w:t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  <w:t>2) за время консультирования представить в устной форме ответ                     на поставленные вопросы невозможно;</w:t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  <w:t>3) ответ на поставленные вопросы требуют дополнительного запроса сведений.</w:t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</w:r>
      <w:r w:rsidR="003A1C0B">
        <w:rPr>
          <w:rFonts w:ascii="Times New Roman" w:hAnsi="Times New Roman" w:cs="Times New Roman"/>
          <w:sz w:val="28"/>
          <w:szCs w:val="28"/>
        </w:rPr>
        <w:tab/>
        <w:t>При осуществлении консультирования должностные лица администрации, уполномоченные осуществлять муниципальный земельный контроль, обязаны соблюдать конфиденциальность информации, доступ                            к которой ограничен в соответствии законодательством Российской Федерации.</w:t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  <w:t xml:space="preserve">В ходе консультирования не может представляться информация, содержащая оценку </w:t>
      </w:r>
      <w:proofErr w:type="gramStart"/>
      <w:r w:rsidR="00FF0322">
        <w:rPr>
          <w:rFonts w:ascii="Times New Roman" w:hAnsi="Times New Roman" w:cs="Times New Roman"/>
          <w:sz w:val="28"/>
          <w:szCs w:val="28"/>
        </w:rPr>
        <w:t>конкретного  (</w:t>
      </w:r>
      <w:proofErr w:type="gramEnd"/>
      <w:r w:rsidR="00FF0322">
        <w:rPr>
          <w:rFonts w:ascii="Times New Roman" w:hAnsi="Times New Roman" w:cs="Times New Roman"/>
          <w:sz w:val="28"/>
          <w:szCs w:val="28"/>
        </w:rPr>
        <w:t>надзорного) мероприятия, решений и (или)  действий</w:t>
      </w:r>
      <w:r w:rsidR="00B24D2B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="00FF0322">
        <w:rPr>
          <w:rFonts w:ascii="Times New Roman" w:hAnsi="Times New Roman" w:cs="Times New Roman"/>
          <w:sz w:val="28"/>
          <w:szCs w:val="28"/>
        </w:rPr>
        <w:t>, уполномоченных осуществлять муниципальный земельный контроль, иных  участников 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tab/>
      </w:r>
      <w:r w:rsidR="00FF032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Информация, ставшая известной должностному лицу администрации, уполномоченному осуществлять муниципальный земельный </w:t>
      </w:r>
      <w:r w:rsidR="00B47C0F">
        <w:rPr>
          <w:rFonts w:ascii="Times New Roman" w:hAnsi="Times New Roman" w:cs="Times New Roman"/>
          <w:sz w:val="28"/>
          <w:szCs w:val="28"/>
        </w:rPr>
        <w:t>контроль,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  <w:t>Должностными лицами администрации, уполномоченными осуществлять муниципальный земельный контроль, ведется журнал учета консультирований.</w:t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</w:r>
      <w:r w:rsidR="00B47C0F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в администрацию пяти и более однотипных обращений контролируемых лиц или их </w:t>
      </w:r>
      <w:proofErr w:type="gramStart"/>
      <w:r w:rsidR="00B47C0F">
        <w:rPr>
          <w:rFonts w:ascii="Times New Roman" w:hAnsi="Times New Roman" w:cs="Times New Roman"/>
          <w:sz w:val="28"/>
          <w:szCs w:val="28"/>
        </w:rPr>
        <w:t>представителей  консультирование</w:t>
      </w:r>
      <w:proofErr w:type="gramEnd"/>
      <w:r w:rsidR="00B47C0F">
        <w:rPr>
          <w:rFonts w:ascii="Times New Roman" w:hAnsi="Times New Roman" w:cs="Times New Roman"/>
          <w:sz w:val="28"/>
          <w:szCs w:val="28"/>
        </w:rPr>
        <w:t xml:space="preserve"> осуществляется посредствам размещения на официальном сайте округа</w:t>
      </w:r>
      <w:r w:rsidR="006061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C0F">
        <w:rPr>
          <w:rFonts w:ascii="Times New Roman" w:hAnsi="Times New Roman" w:cs="Times New Roman"/>
          <w:sz w:val="28"/>
          <w:szCs w:val="28"/>
        </w:rPr>
        <w:t xml:space="preserve"> в специальном разделе, </w:t>
      </w:r>
      <w:r w:rsidR="0049450C">
        <w:rPr>
          <w:rFonts w:ascii="Times New Roman" w:hAnsi="Times New Roman" w:cs="Times New Roman"/>
          <w:sz w:val="28"/>
          <w:szCs w:val="28"/>
        </w:rPr>
        <w:t xml:space="preserve"> посвященном контрольной деятельности, </w:t>
      </w:r>
      <w:bookmarkStart w:id="0" w:name="_GoBack"/>
      <w:bookmarkEnd w:id="0"/>
      <w:r w:rsidR="0049450C">
        <w:rPr>
          <w:rFonts w:ascii="Times New Roman" w:hAnsi="Times New Roman" w:cs="Times New Roman"/>
          <w:sz w:val="28"/>
          <w:szCs w:val="28"/>
        </w:rPr>
        <w:t>письменного разъяснения,   подписанного уполномоченным должностным лицом контрольного (надзорного) органа.</w:t>
      </w:r>
    </w:p>
    <w:p w:rsidR="003A3884" w:rsidRDefault="003A1C0B" w:rsidP="003A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3884" w:rsidRPr="003A3884" w:rsidRDefault="003A3884" w:rsidP="003A3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884" w:rsidRPr="003A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E"/>
    <w:rsid w:val="00123055"/>
    <w:rsid w:val="003A1C0B"/>
    <w:rsid w:val="003A3884"/>
    <w:rsid w:val="0049450C"/>
    <w:rsid w:val="006061EC"/>
    <w:rsid w:val="0071150B"/>
    <w:rsid w:val="009242DE"/>
    <w:rsid w:val="00B24D2B"/>
    <w:rsid w:val="00B47C0F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1B80-2A09-430A-83C0-5EA3993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2022-12-16T13:19:00Z</dcterms:created>
  <dcterms:modified xsi:type="dcterms:W3CDTF">2023-01-09T12:28:00Z</dcterms:modified>
</cp:coreProperties>
</file>