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РОССИЙСКАЯ ФЕДЕРАЦИЯ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ОРЛОВСКАЯ ОБЛАСТЬ</w:t>
      </w:r>
    </w:p>
    <w:p w:rsidR="007C370F" w:rsidRPr="007C370F" w:rsidRDefault="005F0B79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КОРСАКОВСКИЙ</w:t>
      </w:r>
      <w:r w:rsidR="007C370F" w:rsidRPr="007C370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РАЙОН</w:t>
      </w:r>
    </w:p>
    <w:p w:rsidR="007C370F" w:rsidRPr="007C370F" w:rsidRDefault="005F0B79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АДМИНИСТРАЦИЯ ГАГАРИНСКОГО</w:t>
      </w:r>
      <w:r w:rsidR="007C370F" w:rsidRPr="007C370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СЕЛЬСКОГО ПОСЕЛЕНИЯ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7C370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</w:t>
      </w:r>
      <w:proofErr w:type="gramEnd"/>
      <w:r w:rsidRPr="007C370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О С Т А Н О В Л Е Н И Е</w:t>
      </w:r>
    </w:p>
    <w:p w:rsidR="007C370F" w:rsidRP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Pr="007C370F" w:rsidRDefault="005F0B79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от «15</w:t>
      </w:r>
      <w:r w:rsidR="007C370F" w:rsidRPr="007C370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  июня 2022 года     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№ 25/1</w:t>
      </w:r>
    </w:p>
    <w:p w:rsidR="007C370F" w:rsidRPr="007C370F" w:rsidRDefault="005F0B79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д. Мельничная  Слобода</w:t>
      </w:r>
    </w:p>
    <w:p w:rsidR="007C370F" w:rsidRP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Об </w:t>
      </w:r>
      <w:proofErr w:type="spellStart"/>
      <w:r w:rsidRPr="007C370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утвержденииПлана</w:t>
      </w:r>
      <w:proofErr w:type="spellEnd"/>
      <w:r w:rsidRPr="007C370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мероприятий «Дорожная карта» по повышению значений показателей доступности для инвалидов объектов социальной, инженерной, транспортной инфраструктур и беспрепятственного пользования услу</w:t>
      </w:r>
      <w:r w:rsidR="005F0B7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гами на территории Гагаринского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сель</w:t>
      </w:r>
      <w:r w:rsidR="005F0B7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ского поселения </w:t>
      </w:r>
      <w:proofErr w:type="spellStart"/>
      <w:r w:rsidR="005F0B7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Корсаковского</w:t>
      </w:r>
      <w:proofErr w:type="spellEnd"/>
      <w:r w:rsidRPr="007C370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района Орловской области</w:t>
      </w: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на 2022-2026 годы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 </w:t>
      </w:r>
      <w:proofErr w:type="gramStart"/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  с  Федеральным Законом от 06.12. 2003 № 131 –ФЗ «Об общих принципах организации местного самоуправления в Российской Федерации»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ст.15 федерального закона от 24.11.1995 № 181 –ФЗ «О социальной защите инвалидов в Российской Федерации»,  постановлению Правительства РФ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</w:t>
      </w:r>
      <w:proofErr w:type="gramEnd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повышению знаний показателей доступности для инвалидов объектов и услуг в установленных сферах деятельности», руководствуясь Распоряжением Правительство Орловской области от 18.03.2021 № 149-р «Об утверждении Плана мероприятий ("дорожной карты") "Повышение значений показателей доступности для инвалидов объектов и услуг в Орловской области (2021 - 2025 годы)" и признании</w:t>
      </w:r>
      <w:r w:rsidR="005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 силу некоторых правовых актов Орловской облас</w:t>
      </w:r>
      <w:r w:rsidR="005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ти», администрация Гагаринского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мероприятий</w:t>
      </w:r>
      <w:proofErr w:type="gramStart"/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</w:t>
      </w:r>
      <w:proofErr w:type="gramEnd"/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орожная</w:t>
      </w:r>
      <w:proofErr w:type="spellEnd"/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карта» по повышению значений показателей доступности для инвалидов объектов социальной, инженерной, транспортной инфраструктур и беспрепятственного пользования услугами на территории </w:t>
      </w:r>
      <w:r w:rsidR="005F0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Гагаринског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сель</w:t>
      </w:r>
      <w:r w:rsidR="005F0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ского поселения </w:t>
      </w:r>
      <w:proofErr w:type="spellStart"/>
      <w:r w:rsidR="005F0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Корсаковского</w:t>
      </w:r>
      <w:proofErr w:type="spellEnd"/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района Орловской области 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2022-2026годы» согласно приложению к настоящему постановлению.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подлежит обнародованию и размещению на официальном сайт</w:t>
      </w:r>
      <w:r w:rsidR="005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администрации </w:t>
      </w:r>
      <w:proofErr w:type="spellStart"/>
      <w:r w:rsidR="005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="005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0B79" w:rsidRDefault="005F0B79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B79" w:rsidRDefault="005F0B79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B79" w:rsidRPr="007C370F" w:rsidRDefault="005F0B79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Pr="007C370F" w:rsidRDefault="005F0B79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Глава сельского  поселения</w:t>
      </w:r>
      <w:r w:rsidR="007C370F"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Х.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Тушаев</w:t>
      </w:r>
      <w:proofErr w:type="spellEnd"/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P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</w:t>
      </w:r>
      <w:proofErr w:type="gramStart"/>
      <w:r w:rsidRPr="007C37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 постановлению администрации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</w:t>
      </w:r>
      <w:r w:rsidR="005F0B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 Гагаринского</w:t>
      </w:r>
      <w:r w:rsidRPr="007C37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сельского поселения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5F0B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 от «15» июня 2022 г. № 25/1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мероприятий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«Дорожная карта» по повышению значений показателей доступности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инвалидов объектов социальной, инженерной, транспортной инфраструктур и беспрепятственного пользования услугами</w:t>
      </w:r>
      <w:r w:rsidR="005F0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территории Гагаринского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</w:t>
      </w:r>
      <w:r w:rsidR="005F0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ского поселения </w:t>
      </w:r>
      <w:proofErr w:type="spellStart"/>
      <w:r w:rsidR="005F0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Корсаковского</w:t>
      </w:r>
      <w:proofErr w:type="spellEnd"/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района</w:t>
      </w:r>
      <w:proofErr w:type="gramEnd"/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Орловской области на 2022-2026 годы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</w:t>
      </w: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Общее описание «Дорожной карты»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«Дорожная карта»</w:t>
      </w:r>
      <w:r w:rsidR="0053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повышению значений показателей доступности для инвалидов объектов социальной, инженерной, транспортной инфраструктур и беспрепятственного пользования услу</w:t>
      </w:r>
      <w:r w:rsidR="0053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гами на территории Гагаринского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</w:t>
      </w:r>
      <w:r w:rsidR="0053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53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Корсаковског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spellEnd"/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района Орловской области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2022-2026 годы (далее - «Дорожная карта») направлен на формирование оптимальных условий для повышения доступности и качества для инвалидов объектов 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социальной, инженерной, транспортной инфраструктур и беспрепятственного пользования услугами на территории </w:t>
      </w:r>
      <w:r w:rsidR="0053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Гагаринского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</w:t>
      </w:r>
      <w:r w:rsidR="0053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gramEnd"/>
      <w:r w:rsidR="0053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53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области.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«Дорожная карта» разработана во исполнение: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Конвенции о правах инвалидов;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Конституции Российской Федерации;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закона от 24.11.1995 № 181-ФЗ «О социальной защите инвалидов в Российской Федерации»;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(с изменениями и дополнениями от 29.11.2021г.);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разработки «дорожной карты» является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</w:t>
      </w:r>
      <w:r w:rsidR="0053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МГН) на территории Гагаринского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</w:t>
      </w:r>
      <w:r w:rsidR="00532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Корсаковского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 (далее – сельское поселение).         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</w:t>
      </w: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C370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Обоснование целей и задач</w:t>
      </w: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  <w:t> обеспечения доступности для инвалидов объектов и услуг на территории сельского поселения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 </w:t>
      </w:r>
      <w:proofErr w:type="gramStart"/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 Для достижения 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указанной цели необходимо решение следующих задач: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формирование доступной среды для инвалидов и других МГН к учреждениям социальной сферы;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обеспечение доступности, повышение оперативности и эффективности предоставления муниципальных услуг инвалидам и другим МГН;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обеспечение доступности для инвалидов и других МГН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социального партнерства между органами местного самоуправления сельского поселения и общественными организациями инвалидов.   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  Реализация «дорожной карты» позволит сформировать условия для устойчивого развития доступной среды для инвалидов и других МГН, обеспечить полноценную интеграцию детей-инвалидов с обществом, повысить доступность, качество жизни и услуг для инвалидов, преодолеть социальную разобщенность.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Финансирование мероприятий осуществляется за счет средств местного бюджета в объе</w:t>
      </w:r>
      <w:r w:rsidR="00F569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мах, утвержденных решением Гагаринског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сельского Совета народных депутатов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  предложения о корректировке перечня мероприятий. 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  <w:proofErr w:type="gramStart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«дорожной карты» и оценку эффективности реализации осуществ</w:t>
      </w:r>
      <w:r w:rsidR="00F569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ляет администрация Гагаринского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</w:t>
      </w:r>
      <w:r w:rsidR="00F569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ского поселения </w:t>
      </w:r>
      <w:proofErr w:type="spellStart"/>
      <w:r w:rsidR="00F569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Корсаковского</w:t>
      </w:r>
      <w:proofErr w:type="spellEnd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Орловской области.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В качестве контрольных показателей успешной реализации «дорожной карты» определены показатели доступности, представленные в таблице 1 повышения значений показателей доступности объектов и услуг для инвалидов и других МГН.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</w:t>
      </w: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.Сроки и этапы реализации мероприятий «Дорожной карты»</w:t>
      </w:r>
    </w:p>
    <w:p w:rsidR="007C370F" w:rsidRP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«дорожной карты» рассчитана с 2022 по 2026 годы.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</w:t>
      </w: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7C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результаты реализации «Дорожной карты»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Ожидаемые результаты реализации «дорожной карты»: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повышение доступности объектов и услуг для инвалидов и других </w:t>
      </w:r>
      <w:proofErr w:type="spellStart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МГН</w:t>
      </w:r>
      <w:proofErr w:type="gramStart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,с</w:t>
      </w:r>
      <w:proofErr w:type="gramEnd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оздание</w:t>
      </w:r>
      <w:proofErr w:type="spellEnd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них равных возможностей участия в жизни общества и повышение</w:t>
      </w:r>
      <w:r w:rsidR="00F569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качества жизни на основе создания доступной среды жизнедеятельности;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социальная эффективность </w:t>
      </w:r>
      <w:proofErr w:type="gramStart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</w:t>
      </w:r>
      <w:proofErr w:type="gramEnd"/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привлечением большего количества граждан с различными ограничениями для участия в совместных с другими гражданами мероприятиях (культурных, спортивных), способствуя, таким образом, преодолению социальной изоляции данной категории граждан.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 вышеуказанных задач позволит достичь показателей, представленных в таблице повышения значений показателей доступности для инвалидов объектов и услуг, согласно приложению № 1 к Плану мероприятий «Дорожной карты»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мероприятий, реализуемых для достижения запланированных значений показателей доступности для инвалидов объектов и услуг, представлен в приложении № 2 к Плану мероприятий  «Дорожной карты».</w:t>
      </w:r>
      <w:r w:rsidRPr="007C370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</w:p>
    <w:p w:rsidR="007C370F" w:rsidRP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</w:t>
      </w: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№1к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Плану мероприятий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«Дорожная карта»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</w:t>
      </w:r>
      <w:r w:rsidRPr="007C370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Таблица повышения значений показателей доступности для инвалидов объектов и услуг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</w:t>
      </w:r>
      <w:r w:rsidR="00F56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территории Гагаринского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</w:t>
      </w:r>
      <w:r w:rsidR="00F56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ского поселения </w:t>
      </w:r>
      <w:proofErr w:type="spellStart"/>
      <w:r w:rsidR="00F56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Корсаковского</w:t>
      </w:r>
      <w:proofErr w:type="spellEnd"/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2022-2026 годы</w:t>
      </w:r>
    </w:p>
    <w:tbl>
      <w:tblPr>
        <w:tblW w:w="10490" w:type="dxa"/>
        <w:tblInd w:w="-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3621"/>
        <w:gridCol w:w="1418"/>
        <w:gridCol w:w="709"/>
        <w:gridCol w:w="708"/>
        <w:gridCol w:w="567"/>
        <w:gridCol w:w="567"/>
        <w:gridCol w:w="709"/>
        <w:gridCol w:w="1701"/>
      </w:tblGrid>
      <w:tr w:rsidR="007C370F" w:rsidRPr="007C370F" w:rsidTr="007C370F">
        <w:trPr>
          <w:trHeight w:val="528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</w:t>
            </w:r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показателей</w:t>
            </w:r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доступности для инвалидов объектов и услуг</w:t>
            </w:r>
          </w:p>
        </w:tc>
        <w:tc>
          <w:tcPr>
            <w:tcW w:w="46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vAlign w:val="center"/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Ожидаемые результаты повышения</w:t>
            </w:r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значений показателей  доступности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 (должностное лицо),</w:t>
            </w:r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7C370F" w:rsidRPr="007C370F" w:rsidTr="007C370F">
        <w:trPr>
          <w:trHeight w:val="1179"/>
        </w:trPr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Единицаизмерения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7C370F" w:rsidRPr="007C370F" w:rsidTr="007C370F">
        <w:trPr>
          <w:trHeight w:val="37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37" w:lineRule="atLeast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3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3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3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3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3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3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3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3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8</w:t>
            </w:r>
          </w:p>
        </w:tc>
      </w:tr>
      <w:tr w:rsidR="007C370F" w:rsidRPr="007C370F" w:rsidTr="007C370F">
        <w:trPr>
          <w:trHeight w:val="1392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7C370F" w:rsidRPr="007C370F" w:rsidTr="007C370F">
        <w:trPr>
          <w:trHeight w:val="361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административных зданий, оборудованных кнопкой вызова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  <w:tr w:rsidR="007C370F" w:rsidRPr="007C370F" w:rsidTr="007C370F">
        <w:trPr>
          <w:trHeight w:val="677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парковочных мест, специально оборудованных для автотранспорта инвалидов и МГН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10" w:type="dxa"/>
              <w:bottom w:w="0" w:type="dxa"/>
              <w:right w:w="56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</w:tr>
    </w:tbl>
    <w:p w:rsidR="007C370F" w:rsidRPr="007C370F" w:rsidRDefault="007C370F" w:rsidP="007C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 2 к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Плану мероприятий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«Дорожная карта»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Перечень мероприятий</w:t>
      </w:r>
      <w:r w:rsidR="00F569B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«дорожной карты»,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реализуемых для достижения запланированных значений показателей</w:t>
      </w:r>
      <w:r w:rsidR="00F569B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доступности для инвалидов объектов и услуг н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 территории </w:t>
      </w:r>
      <w:r w:rsidR="00F56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Гагаринског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сел</w:t>
      </w:r>
      <w:r w:rsidR="00F56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ьского поселения </w:t>
      </w:r>
      <w:proofErr w:type="spellStart"/>
      <w:r w:rsidR="00F56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Корсаковског</w:t>
      </w:r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spellEnd"/>
      <w:r w:rsidRPr="007C3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района Орловской области на 2022-2026 годы</w:t>
      </w:r>
    </w:p>
    <w:p w:rsidR="007C370F" w:rsidRPr="007C370F" w:rsidRDefault="007C370F" w:rsidP="007C3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C370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10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83"/>
        <w:gridCol w:w="103"/>
        <w:gridCol w:w="3618"/>
        <w:gridCol w:w="2178"/>
        <w:gridCol w:w="1276"/>
        <w:gridCol w:w="1134"/>
        <w:gridCol w:w="1984"/>
      </w:tblGrid>
      <w:tr w:rsidR="007C370F" w:rsidRPr="007C370F" w:rsidTr="007C370F">
        <w:tc>
          <w:tcPr>
            <w:tcW w:w="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7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мероприятий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Нормативный правовой акт, иной документ, которым предусмотрено проведение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 исполнители,</w:t>
            </w:r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соисполнители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Ожидаемый результат</w:t>
            </w:r>
          </w:p>
        </w:tc>
      </w:tr>
      <w:tr w:rsidR="007C370F" w:rsidRPr="007C370F" w:rsidTr="007C370F">
        <w:tc>
          <w:tcPr>
            <w:tcW w:w="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7C370F" w:rsidRPr="007C370F" w:rsidTr="007C370F">
        <w:trPr>
          <w:trHeight w:val="599"/>
        </w:trPr>
        <w:tc>
          <w:tcPr>
            <w:tcW w:w="1102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Раздел I. Мероприятия по поэтапному повышению значений показателей доступности для инвалидов объектов инфраструктуры, включая оборудование объектов необходимыми приспособлениями</w:t>
            </w:r>
          </w:p>
        </w:tc>
      </w:tr>
      <w:tr w:rsidR="007C370F" w:rsidRPr="007C370F" w:rsidTr="007C370F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мониторинга доступности объектов социальной инфраструктуры на территории  сельского поселения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F569B7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 сельского 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специалист</w:t>
            </w:r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сельского</w:t>
            </w:r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2022-2026 </w:t>
            </w:r>
            <w:proofErr w:type="spell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</w:t>
            </w:r>
            <w:proofErr w:type="gram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Выявление нарушений требований доступности с целью устранения</w:t>
            </w:r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C370F" w:rsidRPr="007C370F" w:rsidTr="007C370F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Приведение в соответствие с действующим законодательством НПА оказания муниципальных услуг в целях доступности услуг для инвалидов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ст. 26 Федерального закона от 01.12.2014 г. № 419-ФЗ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60724E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 сельского 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специалист</w:t>
            </w:r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сельского</w:t>
            </w:r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поселения</w:t>
            </w:r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2022-2026 </w:t>
            </w:r>
            <w:proofErr w:type="spell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</w:t>
            </w:r>
            <w:proofErr w:type="gram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Повышение качества предоставляемых услуг  инвалидам</w:t>
            </w:r>
          </w:p>
        </w:tc>
      </w:tr>
      <w:tr w:rsidR="007C370F" w:rsidRPr="007C370F" w:rsidTr="007C370F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ст. 15 Федерального Закона РФ от 24.11.1995 г.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2022-2026 </w:t>
            </w:r>
            <w:proofErr w:type="spell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</w:t>
            </w:r>
            <w:proofErr w:type="gram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Повышение качества предоставляемых услуг  инвалидам</w:t>
            </w:r>
          </w:p>
        </w:tc>
      </w:tr>
      <w:tr w:rsidR="007C370F" w:rsidRPr="007C370F" w:rsidTr="007C370F"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Информационное освещение о доступности для МГН и инвалидов муниципальных  услуг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Повышение качества предоставляемых услуг  инвалида</w:t>
            </w: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м</w:t>
            </w:r>
          </w:p>
        </w:tc>
      </w:tr>
      <w:tr w:rsidR="007C370F" w:rsidRPr="007C370F" w:rsidTr="007C370F">
        <w:trPr>
          <w:trHeight w:val="941"/>
        </w:trPr>
        <w:tc>
          <w:tcPr>
            <w:tcW w:w="1102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Раздел II. Мероприятия по поэтапному повышению значений показателей доступности, предоставляемых инвалидам</w:t>
            </w:r>
            <w:r w:rsidR="00607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C370F" w:rsidRPr="007C370F" w:rsidTr="007C370F">
        <w:trPr>
          <w:trHeight w:val="882"/>
        </w:trPr>
        <w:tc>
          <w:tcPr>
            <w:tcW w:w="83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Мониторинг инвалидов, проживающих на территории сельского поселения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2022-2026 </w:t>
            </w:r>
            <w:proofErr w:type="spell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</w:t>
            </w:r>
            <w:proofErr w:type="gram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Повышение качества предоставляемых услуг  инвалидам</w:t>
            </w:r>
          </w:p>
        </w:tc>
      </w:tr>
      <w:tr w:rsidR="007C370F" w:rsidRPr="007C370F" w:rsidTr="007C370F">
        <w:tc>
          <w:tcPr>
            <w:tcW w:w="83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 2.2.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Включение требований к обеспечению условий доступности для инвалидов в административные регламенты предоставления  муниципальных услуг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ст. 26 Федерального закона  от 01.12.2014 года № 419-ФЗ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60724E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 сельского 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специалист</w:t>
            </w:r>
            <w:r w:rsidR="007C370F"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Повышение качества условий проживания инвалидов</w:t>
            </w:r>
          </w:p>
        </w:tc>
      </w:tr>
      <w:tr w:rsidR="007C370F" w:rsidRPr="007C370F" w:rsidTr="007C370F">
        <w:tc>
          <w:tcPr>
            <w:tcW w:w="83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 2.3.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60724E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 сельского 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специалист</w:t>
            </w:r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2022-2026 </w:t>
            </w:r>
            <w:proofErr w:type="spell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</w:t>
            </w:r>
            <w:proofErr w:type="gram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Повышение качества условий проживания инвалидов</w:t>
            </w:r>
          </w:p>
        </w:tc>
      </w:tr>
      <w:tr w:rsidR="007C370F" w:rsidRPr="007C370F" w:rsidTr="007C370F">
        <w:tc>
          <w:tcPr>
            <w:tcW w:w="83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 2.4.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Ст. 15 ФЗ РФ от 24.11.1995 года № 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2022-2026 </w:t>
            </w:r>
            <w:proofErr w:type="spell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</w:t>
            </w:r>
            <w:proofErr w:type="gram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Повышение качества предоставляемых услуг инвалидам</w:t>
            </w:r>
          </w:p>
        </w:tc>
      </w:tr>
      <w:tr w:rsidR="007C370F" w:rsidRPr="007C370F" w:rsidTr="007C370F">
        <w:tc>
          <w:tcPr>
            <w:tcW w:w="83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Информационное освещение о доступности для МГН и инвалидов услуг Администрации сельского поселения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60724E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Решение Гагаринского</w:t>
            </w:r>
            <w:r w:rsidR="007C370F"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Совета народных де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путатов «О бюджете Гагаринского</w:t>
            </w:r>
            <w:bookmarkStart w:id="0" w:name="_GoBack"/>
            <w:bookmarkEnd w:id="0"/>
            <w:r w:rsidR="007C370F"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поселения на очередной финансовый год и на плановый период»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2022-2026 </w:t>
            </w:r>
            <w:proofErr w:type="spell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</w:t>
            </w:r>
            <w:proofErr w:type="gramStart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0F" w:rsidRPr="007C370F" w:rsidRDefault="007C370F" w:rsidP="007C3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Повышение уровня доступности объектов и услуг</w:t>
            </w:r>
          </w:p>
        </w:tc>
      </w:tr>
      <w:tr w:rsidR="007C370F" w:rsidRPr="007C370F" w:rsidTr="007C370F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370F" w:rsidRPr="007C370F" w:rsidRDefault="007C370F" w:rsidP="007C37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370F" w:rsidRPr="007C370F" w:rsidRDefault="007C370F" w:rsidP="007C37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370F" w:rsidRPr="007C370F" w:rsidRDefault="007C370F" w:rsidP="007C37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370F" w:rsidRPr="007C370F" w:rsidRDefault="007C370F" w:rsidP="007C37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370F" w:rsidRPr="007C370F" w:rsidRDefault="007C370F" w:rsidP="007C37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370F" w:rsidRPr="007C370F" w:rsidRDefault="007C370F" w:rsidP="007C37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370F" w:rsidRPr="007C370F" w:rsidRDefault="007C370F" w:rsidP="007C37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370F" w:rsidRPr="007C370F" w:rsidRDefault="007C370F" w:rsidP="007C37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C370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883937" w:rsidRDefault="00883937"/>
    <w:sectPr w:rsidR="00883937" w:rsidSect="007C37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0F"/>
    <w:rsid w:val="005321E6"/>
    <w:rsid w:val="005F0B79"/>
    <w:rsid w:val="0060724E"/>
    <w:rsid w:val="007C370F"/>
    <w:rsid w:val="00883937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9FA9-4CA4-4149-AA43-628E18BC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2022-12-22T07:30:00Z</dcterms:created>
  <dcterms:modified xsi:type="dcterms:W3CDTF">2022-12-22T08:07:00Z</dcterms:modified>
</cp:coreProperties>
</file>