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46" w:rsidRDefault="00D53D46" w:rsidP="00D53D46">
      <w:pPr>
        <w:pStyle w:val="Standard"/>
        <w:jc w:val="center"/>
        <w:rPr>
          <w:sz w:val="28"/>
          <w:szCs w:val="28"/>
        </w:rPr>
      </w:pPr>
    </w:p>
    <w:p w:rsidR="00D53D46" w:rsidRDefault="00D53D46" w:rsidP="00D53D46">
      <w:pPr>
        <w:pStyle w:val="Standard"/>
        <w:jc w:val="center"/>
      </w:pPr>
      <w:r>
        <w:rPr>
          <w:color w:val="000000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5429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46" w:rsidRDefault="00D53D46" w:rsidP="00D53D46">
      <w:pPr>
        <w:pStyle w:val="Standard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>НОВОМИХАЙЛОВСКИЙ</w:t>
      </w:r>
      <w:r>
        <w:rPr>
          <w:sz w:val="28"/>
          <w:szCs w:val="28"/>
        </w:rPr>
        <w:t xml:space="preserve"> СЕЛЬСКИЙ СОВЕТ НАРОДНЫХ ДЕПУТАТОВ</w:t>
      </w:r>
    </w:p>
    <w:p w:rsidR="00D53D46" w:rsidRDefault="00D53D46" w:rsidP="00D53D4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D53D46" w:rsidRDefault="00D53D46" w:rsidP="00D53D46">
      <w:pPr>
        <w:pStyle w:val="Standard"/>
        <w:jc w:val="center"/>
        <w:rPr>
          <w:sz w:val="28"/>
          <w:szCs w:val="28"/>
        </w:rPr>
      </w:pPr>
    </w:p>
    <w:p w:rsidR="00D53D46" w:rsidRDefault="00D53D46" w:rsidP="00D53D4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3D46" w:rsidRDefault="00D53D46" w:rsidP="00D53D46">
      <w:pPr>
        <w:pStyle w:val="Standard"/>
      </w:pPr>
    </w:p>
    <w:p w:rsidR="00D53D46" w:rsidRDefault="00D53D46" w:rsidP="00D53D46">
      <w:pPr>
        <w:pStyle w:val="Standard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25 октября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                                                                          № </w:t>
      </w:r>
      <w:r>
        <w:rPr>
          <w:sz w:val="28"/>
          <w:szCs w:val="28"/>
          <w:lang w:val="ru-RU"/>
        </w:rPr>
        <w:t>43</w:t>
      </w:r>
      <w:r>
        <w:rPr>
          <w:sz w:val="28"/>
          <w:szCs w:val="28"/>
        </w:rPr>
        <w:t xml:space="preserve"> /1      </w:t>
      </w:r>
    </w:p>
    <w:p w:rsidR="00D53D46" w:rsidRDefault="00D53D46" w:rsidP="00D53D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lang w:val="ru-RU"/>
        </w:rPr>
        <w:t>с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овомихайловка</w:t>
      </w:r>
      <w:r>
        <w:rPr>
          <w:sz w:val="28"/>
          <w:szCs w:val="28"/>
        </w:rPr>
        <w:t xml:space="preserve">                                         </w:t>
      </w: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left="36" w:right="7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положения о порядке и условиях предоставления межбюджетных трансфертов из бюджета </w:t>
      </w:r>
      <w:r>
        <w:rPr>
          <w:color w:val="000000"/>
          <w:sz w:val="28"/>
          <w:szCs w:val="28"/>
          <w:lang w:val="ru-RU"/>
        </w:rPr>
        <w:t xml:space="preserve">Новомихайловского </w:t>
      </w:r>
      <w:r>
        <w:rPr>
          <w:color w:val="000000"/>
          <w:sz w:val="28"/>
          <w:szCs w:val="28"/>
        </w:rPr>
        <w:t>сельского</w:t>
      </w: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left="36" w:right="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бюджету Корсаковского района и передачи части полномочий по решению вопросов местного значения на уровень Корсаковского района.</w:t>
      </w:r>
    </w:p>
    <w:p w:rsidR="00D53D46" w:rsidRDefault="00D53D46" w:rsidP="00D53D46">
      <w:pPr>
        <w:pStyle w:val="Standard"/>
        <w:ind w:firstLine="709"/>
        <w:jc w:val="center"/>
        <w:rPr>
          <w:sz w:val="28"/>
          <w:szCs w:val="28"/>
        </w:rPr>
      </w:pPr>
    </w:p>
    <w:p w:rsidR="00D53D46" w:rsidRDefault="00D53D46" w:rsidP="00D53D46">
      <w:pPr>
        <w:pStyle w:val="Standard"/>
        <w:jc w:val="both"/>
      </w:pPr>
      <w:r>
        <w:rPr>
          <w:sz w:val="28"/>
          <w:szCs w:val="28"/>
        </w:rPr>
        <w:t xml:space="preserve">          Принято </w:t>
      </w:r>
      <w:r>
        <w:rPr>
          <w:sz w:val="28"/>
          <w:szCs w:val="28"/>
          <w:lang w:val="ru-RU"/>
        </w:rPr>
        <w:t>Новомихайловским</w:t>
      </w:r>
      <w:r>
        <w:rPr>
          <w:sz w:val="28"/>
          <w:szCs w:val="28"/>
        </w:rPr>
        <w:t xml:space="preserve"> сельским Советом народных депутатов</w:t>
      </w:r>
    </w:p>
    <w:p w:rsidR="00D53D46" w:rsidRDefault="00D53D46" w:rsidP="00D53D46">
      <w:pPr>
        <w:pStyle w:val="Standard"/>
        <w:jc w:val="both"/>
        <w:rPr>
          <w:sz w:val="28"/>
          <w:szCs w:val="28"/>
        </w:rPr>
      </w:pP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left="36" w:right="7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ст.9 Бюджетного  кодекса Российской Федерации и на основании п.4 ст.15 Федерального закона №131-ФЗ «Об общих принципах организации местного самоуправления в Российской Федерации»</w:t>
      </w:r>
    </w:p>
    <w:p w:rsidR="00D53D46" w:rsidRDefault="00D53D46" w:rsidP="00D53D46">
      <w:pPr>
        <w:pStyle w:val="Standard"/>
        <w:numPr>
          <w:ilvl w:val="0"/>
          <w:numId w:val="2"/>
        </w:numPr>
        <w:shd w:val="clear" w:color="auto" w:fill="FFFFFF"/>
        <w:tabs>
          <w:tab w:val="left" w:pos="851"/>
        </w:tabs>
        <w:spacing w:before="14" w:line="310" w:lineRule="exact"/>
        <w:ind w:right="7" w:firstLine="567"/>
        <w:jc w:val="both"/>
      </w:pPr>
      <w:r>
        <w:rPr>
          <w:sz w:val="28"/>
          <w:szCs w:val="28"/>
        </w:rPr>
        <w:t>Передать в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году осуществление части полномочия по решению вопросов местного значения  </w:t>
      </w:r>
      <w:r>
        <w:rPr>
          <w:sz w:val="28"/>
          <w:szCs w:val="28"/>
          <w:lang w:val="ru-RU"/>
        </w:rPr>
        <w:t>Новомихайловского</w:t>
      </w:r>
      <w:r>
        <w:rPr>
          <w:sz w:val="28"/>
          <w:szCs w:val="28"/>
        </w:rPr>
        <w:t xml:space="preserve"> сельского поселения муниципальному Корсаковскому району согласно приложению 1 к настоящему решению.</w:t>
      </w: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left="36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Финансовое обеспечение исполнения органами местного самоуправления муниципального района полномочий осуществляется за счет межбюджетных трансфертов из бюджета поселения, предоставляемых бюджету муниципального района в размерах и в порядке, определяемом согласно приложению 2 к настоящему решению.</w:t>
      </w: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left="36" w:righ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Передача полномочий осуществляется за счет межбюджетных трансфертов предоставляемых из бюджета </w:t>
      </w:r>
      <w:r>
        <w:rPr>
          <w:color w:val="000000"/>
          <w:sz w:val="28"/>
          <w:szCs w:val="28"/>
          <w:lang w:val="ru-RU"/>
        </w:rPr>
        <w:t>Новомихайловского</w:t>
      </w:r>
      <w:r>
        <w:rPr>
          <w:color w:val="000000"/>
          <w:sz w:val="28"/>
          <w:szCs w:val="28"/>
        </w:rPr>
        <w:t xml:space="preserve"> сельского поселения в бюджет муниципального района. Методика расчета распределения межбюджетных трансфертов осуществляется согласно приложению 2 к настоящему решению.</w:t>
      </w: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left="36" w:right="7"/>
        <w:jc w:val="both"/>
      </w:pPr>
      <w:r>
        <w:rPr>
          <w:color w:val="000000"/>
          <w:sz w:val="28"/>
          <w:szCs w:val="28"/>
        </w:rPr>
        <w:t xml:space="preserve">      4. Утвердить положение о порядке предоставления межбюджетных трансфертов из бюджета </w:t>
      </w:r>
      <w:r>
        <w:rPr>
          <w:color w:val="000000"/>
          <w:sz w:val="28"/>
          <w:szCs w:val="28"/>
          <w:lang w:val="ru-RU"/>
        </w:rPr>
        <w:t>Новомихайловского</w:t>
      </w:r>
      <w:r>
        <w:rPr>
          <w:color w:val="000000"/>
          <w:sz w:val="28"/>
          <w:szCs w:val="28"/>
        </w:rPr>
        <w:t xml:space="preserve"> сельского поселения бюджету Корсаковского района согласно приложению 3 к настоящему решению.</w:t>
      </w: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Администрации </w:t>
      </w:r>
      <w:r>
        <w:rPr>
          <w:color w:val="000000"/>
          <w:sz w:val="28"/>
          <w:szCs w:val="28"/>
          <w:lang w:val="ru-RU"/>
        </w:rPr>
        <w:t>Новомихайловского</w:t>
      </w:r>
      <w:r>
        <w:rPr>
          <w:color w:val="000000"/>
          <w:sz w:val="28"/>
          <w:szCs w:val="28"/>
        </w:rPr>
        <w:t xml:space="preserve"> сельского поселения учесть расходы по передаче полномочий по вопросам местного значения при составлении проекта бюджета </w:t>
      </w:r>
      <w:r>
        <w:rPr>
          <w:color w:val="000000"/>
          <w:sz w:val="28"/>
          <w:szCs w:val="28"/>
          <w:lang w:val="ru-RU"/>
        </w:rPr>
        <w:t>Новомихайловского</w:t>
      </w:r>
      <w:r>
        <w:rPr>
          <w:color w:val="000000"/>
          <w:sz w:val="28"/>
          <w:szCs w:val="28"/>
        </w:rPr>
        <w:t xml:space="preserve"> сельского поселения на очередной финансовый год.</w:t>
      </w: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right="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</w:rPr>
        <w:t xml:space="preserve"> 6. </w:t>
      </w:r>
      <w:r>
        <w:rPr>
          <w:rFonts w:eastAsia="Times New Roman" w:cs="Times New Roman"/>
          <w:sz w:val="28"/>
          <w:szCs w:val="28"/>
          <w:lang w:eastAsia="ar-SA"/>
        </w:rPr>
        <w:t>Обнародовать настоящее решение на официальном сайте администрации Корсаковского района и информационном стенде администрации Новомихайловского сельского поселения.</w:t>
      </w: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right="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7. </w:t>
      </w:r>
      <w:r>
        <w:rPr>
          <w:rFonts w:eastAsia="Times New Roman" w:cs="Times New Roman"/>
          <w:sz w:val="28"/>
          <w:szCs w:val="28"/>
          <w:lang w:eastAsia="ar-SA"/>
        </w:rPr>
        <w:t>Контроль за исполнением настоящего решения оставляю за собой.</w:t>
      </w: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right="7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D53D46" w:rsidRDefault="00D53D46" w:rsidP="00D53D46">
      <w:pPr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Глава сельского поселения                   </w:t>
      </w:r>
      <w:r w:rsidR="00E872A7">
        <w:rPr>
          <w:rFonts w:eastAsia="Times New Roman" w:cs="Times New Roman"/>
          <w:sz w:val="28"/>
          <w:szCs w:val="28"/>
          <w:lang w:val="ru-RU" w:eastAsia="ar-SA"/>
        </w:rPr>
        <w:t xml:space="preserve">        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     И.А. Васильчикова</w:t>
      </w:r>
    </w:p>
    <w:p w:rsidR="00D53D46" w:rsidRDefault="00D53D46" w:rsidP="00D53D46">
      <w:pPr>
        <w:pStyle w:val="Standard"/>
        <w:rPr>
          <w:color w:val="000000"/>
        </w:rPr>
      </w:pPr>
    </w:p>
    <w:p w:rsidR="00D53D46" w:rsidRDefault="00D53D46" w:rsidP="00D53D46">
      <w:pPr>
        <w:pStyle w:val="Standard"/>
        <w:jc w:val="center"/>
        <w:rPr>
          <w:color w:val="000000"/>
        </w:rPr>
      </w:pPr>
    </w:p>
    <w:p w:rsidR="00D53D46" w:rsidRPr="00D53D46" w:rsidRDefault="00D53D46" w:rsidP="00D53D46">
      <w:pPr>
        <w:pStyle w:val="Standard"/>
        <w:jc w:val="right"/>
      </w:pPr>
    </w:p>
    <w:p w:rsidR="00D53D46" w:rsidRDefault="00D53D46" w:rsidP="00D53D46">
      <w:pPr>
        <w:textAlignment w:val="baseline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 xml:space="preserve">                                                                                                                </w:t>
      </w:r>
      <w:bookmarkStart w:id="1" w:name="_Hlk120542489"/>
      <w:r>
        <w:rPr>
          <w:rFonts w:eastAsia="Times New Roman" w:cs="Times New Roman"/>
          <w:lang w:eastAsia="ar-SA"/>
        </w:rPr>
        <w:t xml:space="preserve">Приложение </w:t>
      </w:r>
      <w:r>
        <w:rPr>
          <w:rFonts w:eastAsia="Times New Roman" w:cs="Times New Roman"/>
          <w:lang w:val="ru-RU" w:eastAsia="ar-SA"/>
        </w:rPr>
        <w:t>1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</w:t>
      </w:r>
      <w:r>
        <w:rPr>
          <w:rFonts w:eastAsia="Times New Roman" w:cs="Times New Roman"/>
          <w:lang w:val="ru-RU" w:eastAsia="ar-SA"/>
        </w:rPr>
        <w:t xml:space="preserve">                                               </w:t>
      </w:r>
      <w:r>
        <w:rPr>
          <w:rFonts w:eastAsia="Times New Roman" w:cs="Times New Roman"/>
          <w:lang w:eastAsia="ar-SA"/>
        </w:rPr>
        <w:t>к решению Новомихайловского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</w:t>
      </w:r>
      <w:r>
        <w:rPr>
          <w:rFonts w:eastAsia="Times New Roman" w:cs="Times New Roman"/>
          <w:lang w:val="ru-RU" w:eastAsia="ar-SA"/>
        </w:rPr>
        <w:t xml:space="preserve">              </w:t>
      </w:r>
      <w:r>
        <w:rPr>
          <w:rFonts w:eastAsia="Times New Roman" w:cs="Times New Roman"/>
          <w:lang w:eastAsia="ar-SA"/>
        </w:rPr>
        <w:t xml:space="preserve"> сельского Совета народных депутатов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ru-RU" w:eastAsia="ar-SA"/>
        </w:rPr>
        <w:t xml:space="preserve">                                                                                         </w:t>
      </w:r>
      <w:r>
        <w:rPr>
          <w:rFonts w:eastAsia="Times New Roman" w:cs="Times New Roman"/>
          <w:lang w:eastAsia="ar-SA"/>
        </w:rPr>
        <w:t>Корсаковского района Орловской области</w:t>
      </w:r>
    </w:p>
    <w:p w:rsidR="00D53D46" w:rsidRDefault="00D53D46" w:rsidP="00D53D46">
      <w:pPr>
        <w:textAlignment w:val="baseline"/>
        <w:rPr>
          <w:rStyle w:val="normaltextrun"/>
          <w:color w:val="000000"/>
          <w:lang w:val="ru-RU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</w:t>
      </w:r>
      <w:r>
        <w:rPr>
          <w:rFonts w:eastAsia="Times New Roman" w:cs="Times New Roman"/>
          <w:lang w:val="ru-RU" w:eastAsia="ar-SA"/>
        </w:rPr>
        <w:t xml:space="preserve">                 </w:t>
      </w:r>
      <w:r>
        <w:rPr>
          <w:rFonts w:eastAsia="Times New Roman" w:cs="Times New Roman"/>
          <w:lang w:eastAsia="ar-SA"/>
        </w:rPr>
        <w:t xml:space="preserve"> от </w:t>
      </w:r>
      <w:r>
        <w:rPr>
          <w:rStyle w:val="normaltextrun"/>
          <w:rFonts w:cs="Times New Roman"/>
          <w:color w:val="000000"/>
        </w:rPr>
        <w:t xml:space="preserve"> </w:t>
      </w:r>
      <w:r>
        <w:rPr>
          <w:rStyle w:val="normaltextrun"/>
          <w:rFonts w:cs="Times New Roman"/>
          <w:color w:val="000000"/>
          <w:lang w:val="ru-RU"/>
        </w:rPr>
        <w:t>25</w:t>
      </w:r>
      <w:r>
        <w:rPr>
          <w:rStyle w:val="normaltextrun"/>
          <w:rFonts w:cs="Times New Roman"/>
          <w:color w:val="000000"/>
        </w:rPr>
        <w:t>.</w:t>
      </w:r>
      <w:r>
        <w:rPr>
          <w:rStyle w:val="normaltextrun"/>
          <w:rFonts w:cs="Times New Roman"/>
          <w:color w:val="000000"/>
          <w:lang w:val="ru-RU"/>
        </w:rPr>
        <w:t>10</w:t>
      </w:r>
      <w:r>
        <w:rPr>
          <w:rStyle w:val="normaltextrun"/>
          <w:rFonts w:cs="Times New Roman"/>
          <w:color w:val="000000"/>
        </w:rPr>
        <w:t xml:space="preserve">.2022 г. № </w:t>
      </w:r>
      <w:r>
        <w:rPr>
          <w:rStyle w:val="normaltextrun"/>
          <w:rFonts w:cs="Times New Roman"/>
          <w:color w:val="000000"/>
          <w:lang w:val="ru-RU"/>
        </w:rPr>
        <w:t>43</w:t>
      </w:r>
    </w:p>
    <w:bookmarkEnd w:id="1"/>
    <w:p w:rsidR="00D53D46" w:rsidRDefault="00D53D46" w:rsidP="00D53D46">
      <w:pPr>
        <w:pStyle w:val="Standard"/>
        <w:rPr>
          <w:sz w:val="22"/>
          <w:szCs w:val="22"/>
        </w:rPr>
      </w:pPr>
    </w:p>
    <w:p w:rsidR="00D53D46" w:rsidRDefault="00D53D46" w:rsidP="00D53D46">
      <w:pPr>
        <w:pStyle w:val="Standard"/>
        <w:jc w:val="right"/>
        <w:rPr>
          <w:sz w:val="22"/>
          <w:szCs w:val="22"/>
        </w:rPr>
      </w:pPr>
    </w:p>
    <w:p w:rsidR="00D53D46" w:rsidRDefault="00D53D46" w:rsidP="00D53D46">
      <w:pPr>
        <w:pStyle w:val="Standard"/>
        <w:shd w:val="clear" w:color="auto" w:fill="FFFFFF"/>
        <w:spacing w:before="14" w:line="310" w:lineRule="exact"/>
        <w:ind w:right="7"/>
      </w:pPr>
    </w:p>
    <w:p w:rsidR="00D53D46" w:rsidRDefault="00D53D46" w:rsidP="00D53D4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полномочий, передаваемых  </w:t>
      </w:r>
      <w:r>
        <w:rPr>
          <w:sz w:val="28"/>
          <w:szCs w:val="28"/>
          <w:lang w:val="ru-RU"/>
        </w:rPr>
        <w:t>Новомихайловским</w:t>
      </w:r>
      <w:r>
        <w:rPr>
          <w:sz w:val="28"/>
          <w:szCs w:val="28"/>
        </w:rPr>
        <w:t xml:space="preserve"> сельским  поселением Корсаковскому муниципальному району.</w:t>
      </w:r>
    </w:p>
    <w:p w:rsidR="00D53D46" w:rsidRDefault="00D53D46" w:rsidP="00D53D46">
      <w:pPr>
        <w:pStyle w:val="Standard"/>
        <w:jc w:val="right"/>
      </w:pPr>
    </w:p>
    <w:p w:rsidR="00D53D46" w:rsidRDefault="00D53D46" w:rsidP="00D53D46">
      <w:pPr>
        <w:pStyle w:val="Standard"/>
        <w:jc w:val="right"/>
      </w:pPr>
    </w:p>
    <w:p w:rsidR="00D53D46" w:rsidRDefault="00D53D46" w:rsidP="00D53D46">
      <w:pPr>
        <w:pStyle w:val="Standard"/>
        <w:jc w:val="center"/>
      </w:pPr>
    </w:p>
    <w:tbl>
      <w:tblPr>
        <w:tblW w:w="10740" w:type="dxa"/>
        <w:tblInd w:w="1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38"/>
        <w:gridCol w:w="4402"/>
      </w:tblGrid>
      <w:tr w:rsidR="00D53D46" w:rsidTr="00D53D46">
        <w:trPr>
          <w:trHeight w:val="30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46" w:rsidRDefault="00D53D46">
            <w:pPr>
              <w:pStyle w:val="Standard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46" w:rsidRDefault="00D53D46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и пункты Федерального закона 131-ФЗ «Об общих принципах организации местного самоуправления в Российской Федерации»</w:t>
            </w:r>
          </w:p>
        </w:tc>
      </w:tr>
      <w:tr w:rsidR="00D53D46" w:rsidTr="00D53D46">
        <w:trPr>
          <w:trHeight w:val="36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46" w:rsidRDefault="00D53D46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осуществлению внутреннего муниципального контроля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46" w:rsidRDefault="00D53D46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Ст.38</w:t>
            </w:r>
          </w:p>
        </w:tc>
      </w:tr>
      <w:tr w:rsidR="00D53D46" w:rsidTr="00D53D46">
        <w:trPr>
          <w:trHeight w:val="36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46" w:rsidRDefault="00D53D46">
            <w:pPr>
              <w:pStyle w:val="Standard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бюджета сельского поселения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46" w:rsidRDefault="00D53D46">
            <w:pPr>
              <w:pStyle w:val="Standard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Ст.38</w:t>
            </w:r>
          </w:p>
        </w:tc>
      </w:tr>
    </w:tbl>
    <w:p w:rsidR="00D53D46" w:rsidRDefault="00D53D46" w:rsidP="00D53D46">
      <w:pPr>
        <w:pStyle w:val="Standard"/>
        <w:rPr>
          <w:sz w:val="28"/>
          <w:szCs w:val="28"/>
        </w:rPr>
      </w:pPr>
    </w:p>
    <w:p w:rsidR="00D53D46" w:rsidRDefault="00D53D46" w:rsidP="00D53D46">
      <w:pPr>
        <w:pStyle w:val="Standard"/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widowControl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widowControl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widowControl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widowControl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widowControl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widowControl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widowControl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widowControl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</w:p>
    <w:p w:rsidR="00D53D46" w:rsidRDefault="00D53D46" w:rsidP="00D53D46">
      <w:pPr>
        <w:widowControl/>
        <w:suppressAutoHyphens w:val="0"/>
        <w:autoSpaceDN/>
        <w:sectPr w:rsidR="00D53D46" w:rsidSect="00D53D46">
          <w:type w:val="continuous"/>
          <w:pgSz w:w="11905" w:h="16837"/>
          <w:pgMar w:top="567" w:right="1558" w:bottom="851" w:left="709" w:header="720" w:footer="720" w:gutter="0"/>
          <w:cols w:space="720"/>
        </w:sectPr>
      </w:pPr>
    </w:p>
    <w:p w:rsidR="00D53D46" w:rsidRDefault="00D53D46" w:rsidP="00D53D46">
      <w:pPr>
        <w:jc w:val="right"/>
        <w:textAlignment w:val="baseline"/>
        <w:rPr>
          <w:lang w:val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</w:t>
      </w:r>
    </w:p>
    <w:p w:rsidR="00D53D46" w:rsidRDefault="00D53D46" w:rsidP="00D53D46">
      <w:pPr>
        <w:textAlignment w:val="baseline"/>
        <w:rPr>
          <w:rFonts w:eastAsia="Times New Roman" w:cs="Times New Roman"/>
          <w:lang w:val="ru-RU" w:eastAsia="ar-SA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>
        <w:rPr>
          <w:rFonts w:eastAsia="Times New Roman" w:cs="Times New Roman"/>
          <w:lang w:eastAsia="ar-SA"/>
        </w:rPr>
        <w:t xml:space="preserve">Приложение </w:t>
      </w:r>
      <w:r>
        <w:rPr>
          <w:rFonts w:eastAsia="Times New Roman" w:cs="Times New Roman"/>
          <w:lang w:val="ru-RU" w:eastAsia="ar-SA"/>
        </w:rPr>
        <w:t>2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</w:t>
      </w:r>
      <w:r>
        <w:rPr>
          <w:rFonts w:eastAsia="Times New Roman" w:cs="Times New Roman"/>
          <w:lang w:val="ru-RU" w:eastAsia="ar-SA"/>
        </w:rPr>
        <w:t xml:space="preserve">                                          </w:t>
      </w:r>
      <w:r>
        <w:rPr>
          <w:rFonts w:eastAsia="Times New Roman" w:cs="Times New Roman"/>
          <w:lang w:eastAsia="ar-SA"/>
        </w:rPr>
        <w:t>к решению Новомихайловского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</w:t>
      </w:r>
      <w:r>
        <w:rPr>
          <w:rFonts w:eastAsia="Times New Roman" w:cs="Times New Roman"/>
          <w:lang w:val="ru-RU" w:eastAsia="ar-SA"/>
        </w:rPr>
        <w:t xml:space="preserve">          </w:t>
      </w:r>
      <w:r>
        <w:rPr>
          <w:rFonts w:eastAsia="Times New Roman" w:cs="Times New Roman"/>
          <w:lang w:eastAsia="ar-SA"/>
        </w:rPr>
        <w:t>сельского Совета народных депутатов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ru-RU" w:eastAsia="ar-SA"/>
        </w:rPr>
        <w:t xml:space="preserve">                                                                                    </w:t>
      </w:r>
      <w:r>
        <w:rPr>
          <w:rFonts w:eastAsia="Times New Roman" w:cs="Times New Roman"/>
          <w:lang w:eastAsia="ar-SA"/>
        </w:rPr>
        <w:t>Корсаковского района Орловской области</w:t>
      </w:r>
    </w:p>
    <w:p w:rsidR="00D53D46" w:rsidRDefault="00D53D46" w:rsidP="00D53D46">
      <w:pPr>
        <w:textAlignment w:val="baseline"/>
        <w:rPr>
          <w:rStyle w:val="normaltextrun"/>
          <w:color w:val="000000"/>
          <w:lang w:val="ru-RU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</w:t>
      </w:r>
      <w:r>
        <w:rPr>
          <w:rFonts w:eastAsia="Times New Roman" w:cs="Times New Roman"/>
          <w:lang w:val="ru-RU" w:eastAsia="ar-SA"/>
        </w:rPr>
        <w:t xml:space="preserve">                 </w:t>
      </w:r>
      <w:r>
        <w:rPr>
          <w:rFonts w:eastAsia="Times New Roman" w:cs="Times New Roman"/>
          <w:lang w:eastAsia="ar-SA"/>
        </w:rPr>
        <w:t xml:space="preserve"> от </w:t>
      </w:r>
      <w:r>
        <w:rPr>
          <w:rStyle w:val="normaltextrun"/>
          <w:rFonts w:cs="Times New Roman"/>
          <w:color w:val="000000"/>
        </w:rPr>
        <w:t xml:space="preserve"> </w:t>
      </w:r>
      <w:r>
        <w:rPr>
          <w:rStyle w:val="normaltextrun"/>
          <w:rFonts w:cs="Times New Roman"/>
          <w:color w:val="000000"/>
          <w:lang w:val="ru-RU"/>
        </w:rPr>
        <w:t>25</w:t>
      </w:r>
      <w:r>
        <w:rPr>
          <w:rStyle w:val="normaltextrun"/>
          <w:rFonts w:cs="Times New Roman"/>
          <w:color w:val="000000"/>
        </w:rPr>
        <w:t>.</w:t>
      </w:r>
      <w:r>
        <w:rPr>
          <w:rStyle w:val="normaltextrun"/>
          <w:rFonts w:cs="Times New Roman"/>
          <w:color w:val="000000"/>
          <w:lang w:val="ru-RU"/>
        </w:rPr>
        <w:t>10</w:t>
      </w:r>
      <w:r>
        <w:rPr>
          <w:rStyle w:val="normaltextrun"/>
          <w:rFonts w:cs="Times New Roman"/>
          <w:color w:val="000000"/>
        </w:rPr>
        <w:t xml:space="preserve">.2022 г. № </w:t>
      </w:r>
      <w:r>
        <w:rPr>
          <w:rStyle w:val="normaltextrun"/>
          <w:rFonts w:cs="Times New Roman"/>
          <w:color w:val="000000"/>
          <w:lang w:val="ru-RU"/>
        </w:rPr>
        <w:t>43</w:t>
      </w:r>
    </w:p>
    <w:p w:rsidR="00D53D46" w:rsidRDefault="00D53D46" w:rsidP="00D53D46">
      <w:pPr>
        <w:pStyle w:val="Standard"/>
        <w:jc w:val="right"/>
        <w:rPr>
          <w:spacing w:val="-3"/>
        </w:rPr>
      </w:pPr>
    </w:p>
    <w:p w:rsidR="00D53D46" w:rsidRDefault="00D53D46" w:rsidP="00D53D46">
      <w:pPr>
        <w:pStyle w:val="Standard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Методика</w:t>
      </w:r>
    </w:p>
    <w:p w:rsidR="00D53D46" w:rsidRDefault="00D53D46" w:rsidP="00D53D46">
      <w:pPr>
        <w:pStyle w:val="Standard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расчета межбюджетных трансфертов на исполнение переданных полномочий от Администрации </w:t>
      </w:r>
      <w:r>
        <w:rPr>
          <w:b/>
          <w:color w:val="000000"/>
          <w:sz w:val="28"/>
          <w:szCs w:val="28"/>
          <w:lang w:val="ru-RU"/>
        </w:rPr>
        <w:t>Новомихайловского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 Корсаковского района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 Администрации Корсаковского района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D53D46" w:rsidRDefault="00D53D46" w:rsidP="00D53D46">
      <w:pPr>
        <w:pStyle w:val="Standard"/>
        <w:shd w:val="clear" w:color="auto" w:fill="FFFFFF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D53D46" w:rsidRDefault="00D53D46" w:rsidP="00D53D46">
      <w:pPr>
        <w:pStyle w:val="Standard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О</w:t>
      </w:r>
      <w:r>
        <w:rPr>
          <w:b/>
          <w:color w:val="000000"/>
          <w:sz w:val="28"/>
          <w:szCs w:val="28"/>
        </w:rPr>
        <w:t>существление внутреннего муниципального финансового контроля</w:t>
      </w:r>
    </w:p>
    <w:p w:rsidR="00D53D46" w:rsidRDefault="00D53D46" w:rsidP="00D53D46">
      <w:pPr>
        <w:pStyle w:val="Standard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53D46" w:rsidRDefault="00D53D46" w:rsidP="00D53D4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Расчет межбюджетных трансфертов бюджету муниципального района</w:t>
      </w:r>
    </w:p>
    <w:p w:rsidR="00D53D46" w:rsidRDefault="00D53D46" w:rsidP="00D53D4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производится в следующем порядке:</w:t>
      </w:r>
    </w:p>
    <w:p w:rsidR="00D53D46" w:rsidRDefault="00D53D46" w:rsidP="00D53D46">
      <w:pPr>
        <w:pStyle w:val="a3"/>
        <w:ind w:firstLine="709"/>
      </w:pPr>
      <w:r>
        <w:rPr>
          <w:rStyle w:val="StrongEmphasis"/>
          <w:u w:val="single"/>
        </w:rPr>
        <w:t>V= (F х Nх ∑</w:t>
      </w:r>
      <w:r>
        <w:rPr>
          <w:rStyle w:val="StrongEmphasis"/>
          <w:u w:val="single"/>
          <w:lang w:val="en-US"/>
        </w:rPr>
        <w:t>i</w:t>
      </w:r>
      <w:r>
        <w:rPr>
          <w:rStyle w:val="StrongEmphasis"/>
          <w:u w:val="single"/>
        </w:rPr>
        <w:t>/∑общ*К)+</w:t>
      </w:r>
      <w:r>
        <w:rPr>
          <w:rStyle w:val="StrongEmphasis"/>
          <w:u w:val="single"/>
          <w:lang w:val="en-US"/>
        </w:rPr>
        <w:t>R</w:t>
      </w:r>
      <w:r>
        <w:rPr>
          <w:rStyle w:val="StrongEmphasis"/>
        </w:rPr>
        <w:t>, где: </w:t>
      </w:r>
    </w:p>
    <w:p w:rsidR="00D53D46" w:rsidRDefault="00D53D46" w:rsidP="00D53D46">
      <w:pPr>
        <w:pStyle w:val="a3"/>
        <w:ind w:firstLine="709"/>
      </w:pPr>
      <w:r>
        <w:rPr>
          <w:rStyle w:val="StrongEmphasis"/>
        </w:rPr>
        <w:t>V</w:t>
      </w:r>
      <w:r>
        <w:rPr>
          <w:sz w:val="28"/>
          <w:szCs w:val="28"/>
        </w:rPr>
        <w:t xml:space="preserve"> – объем межбюджетных трансфертов, причитающийся бюджету муниципального района;</w:t>
      </w:r>
    </w:p>
    <w:p w:rsidR="00D53D46" w:rsidRDefault="00D53D46" w:rsidP="00D53D46">
      <w:pPr>
        <w:pStyle w:val="a3"/>
        <w:ind w:firstLine="709"/>
      </w:pPr>
      <w:r>
        <w:rPr>
          <w:rStyle w:val="StrongEmphasis"/>
        </w:rPr>
        <w:t>F</w:t>
      </w:r>
      <w:r>
        <w:rPr>
          <w:sz w:val="28"/>
          <w:szCs w:val="28"/>
        </w:rPr>
        <w:t xml:space="preserve">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 специалиста администрации Корсаковского района, осуществляющего переданные полномочия;</w:t>
      </w:r>
    </w:p>
    <w:p w:rsidR="00D53D46" w:rsidRDefault="00D53D46" w:rsidP="00D53D46">
      <w:pPr>
        <w:pStyle w:val="a3"/>
        <w:ind w:firstLine="709"/>
      </w:pPr>
      <w:r>
        <w:rPr>
          <w:rStyle w:val="StrongEmphasis"/>
        </w:rPr>
        <w:t>N</w:t>
      </w:r>
      <w:r>
        <w:rPr>
          <w:sz w:val="28"/>
          <w:szCs w:val="28"/>
        </w:rPr>
        <w:t xml:space="preserve"> – количество специалистов органа местного самоуправления муниципального района, осуществляющих переданные полномочия.</w:t>
      </w:r>
    </w:p>
    <w:p w:rsidR="00D53D46" w:rsidRDefault="00D53D46" w:rsidP="00D53D46">
      <w:pPr>
        <w:pStyle w:val="a3"/>
        <w:ind w:firstLine="709"/>
      </w:pPr>
      <w:r>
        <w:rPr>
          <w:rStyle w:val="StrongEmphasis"/>
        </w:rPr>
        <w:t>N</w:t>
      </w:r>
      <w:r>
        <w:rPr>
          <w:rStyle w:val="StrongEmphasis"/>
          <w:b w:val="0"/>
        </w:rPr>
        <w:t xml:space="preserve"> принимает следующее значение:</w:t>
      </w:r>
    </w:p>
    <w:p w:rsidR="00D53D46" w:rsidRDefault="00D53D46" w:rsidP="00D53D46">
      <w:pPr>
        <w:pStyle w:val="a3"/>
        <w:ind w:firstLine="709"/>
      </w:pPr>
      <w:r>
        <w:rPr>
          <w:rStyle w:val="StrongEmphasis"/>
          <w:b w:val="0"/>
        </w:rPr>
        <w:t xml:space="preserve">1) если на территории муниципального района находится до 9 сельских (городских) поселений </w:t>
      </w:r>
      <w:r>
        <w:rPr>
          <w:sz w:val="28"/>
          <w:szCs w:val="28"/>
        </w:rPr>
        <w:t>- № =1;</w:t>
      </w:r>
    </w:p>
    <w:p w:rsidR="00D53D46" w:rsidRDefault="00D53D46" w:rsidP="00D53D46">
      <w:pPr>
        <w:pStyle w:val="a3"/>
        <w:ind w:firstLine="709"/>
      </w:pPr>
      <w:r>
        <w:rPr>
          <w:rStyle w:val="StrongEmphasis"/>
          <w:b w:val="0"/>
        </w:rPr>
        <w:t xml:space="preserve">2) если, на территории муниципального района находится свыше 9 сельских (городских) поселений </w:t>
      </w:r>
      <w:r>
        <w:rPr>
          <w:sz w:val="28"/>
          <w:szCs w:val="28"/>
        </w:rPr>
        <w:t>- № =2.</w:t>
      </w:r>
    </w:p>
    <w:p w:rsidR="00D53D46" w:rsidRDefault="00D53D46" w:rsidP="00D53D46">
      <w:pPr>
        <w:pStyle w:val="a3"/>
        <w:ind w:firstLine="709"/>
      </w:pPr>
      <w:r>
        <w:rPr>
          <w:rStyle w:val="StrongEmphasis"/>
        </w:rPr>
        <w:t>R</w:t>
      </w:r>
      <w:r>
        <w:rPr>
          <w:sz w:val="28"/>
          <w:szCs w:val="28"/>
        </w:rPr>
        <w:t xml:space="preserve"> – расходы на материально-техническое обеспечение на одного  специалиста (10  % от денежного содержания специалиста).</w:t>
      </w:r>
    </w:p>
    <w:p w:rsidR="00D53D46" w:rsidRDefault="00D53D46" w:rsidP="00D53D46">
      <w:pPr>
        <w:pStyle w:val="a3"/>
        <w:ind w:firstLine="709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∑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= сумма расходов бюджета сельского (городского) поселения за отчетный финансовый год.</w:t>
      </w:r>
    </w:p>
    <w:p w:rsidR="00D53D46" w:rsidRDefault="00D53D46" w:rsidP="00D53D46">
      <w:pPr>
        <w:pStyle w:val="a3"/>
        <w:ind w:firstLine="709"/>
      </w:pPr>
      <w:r>
        <w:rPr>
          <w:b/>
          <w:sz w:val="28"/>
          <w:szCs w:val="28"/>
        </w:rPr>
        <w:t>∑общ</w:t>
      </w:r>
      <w:r>
        <w:rPr>
          <w:sz w:val="28"/>
          <w:szCs w:val="28"/>
        </w:rPr>
        <w:t>= сумма расходов по всем сельским (городским) поселениям муниципального района за отчетный финансовый год.</w:t>
      </w:r>
    </w:p>
    <w:p w:rsidR="00D53D46" w:rsidRDefault="00D53D46" w:rsidP="00D53D4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К=0,25 (понижающий коэффициент, за работу с поселениями в объеме 2 часа в день).</w:t>
      </w:r>
    </w:p>
    <w:p w:rsidR="00D53D46" w:rsidRDefault="00D53D46" w:rsidP="00D53D46">
      <w:pPr>
        <w:pStyle w:val="a3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Объём межбюджетных трансфертов составил:</w:t>
      </w:r>
    </w:p>
    <w:p w:rsidR="00D53D46" w:rsidRDefault="00D53D46" w:rsidP="00D53D46">
      <w:pPr>
        <w:pStyle w:val="a3"/>
        <w:ind w:firstLine="709"/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>5021,6</w:t>
      </w:r>
      <w:r>
        <w:rPr>
          <w:b/>
          <w:sz w:val="28"/>
          <w:szCs w:val="28"/>
          <w:u w:val="single"/>
        </w:rPr>
        <w:t xml:space="preserve"> = (</w:t>
      </w:r>
      <w:r>
        <w:rPr>
          <w:b/>
          <w:sz w:val="28"/>
          <w:szCs w:val="28"/>
          <w:u w:val="single"/>
          <w:lang w:val="ru-RU"/>
        </w:rPr>
        <w:t xml:space="preserve">218267 </w:t>
      </w:r>
      <w:r>
        <w:rPr>
          <w:b/>
          <w:sz w:val="28"/>
          <w:szCs w:val="28"/>
          <w:u w:val="single"/>
        </w:rPr>
        <w:t xml:space="preserve">х 1 х </w:t>
      </w:r>
      <w:r>
        <w:rPr>
          <w:b/>
          <w:sz w:val="28"/>
          <w:szCs w:val="28"/>
          <w:u w:val="single"/>
          <w:lang w:val="ru-RU"/>
        </w:rPr>
        <w:t>1513618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  <w:lang w:val="ru-RU"/>
        </w:rPr>
        <w:t xml:space="preserve">8092485 </w:t>
      </w:r>
      <w:r>
        <w:rPr>
          <w:b/>
          <w:sz w:val="28"/>
          <w:szCs w:val="28"/>
          <w:u w:val="single"/>
        </w:rPr>
        <w:t xml:space="preserve">х 0.25) + </w:t>
      </w:r>
      <w:r>
        <w:rPr>
          <w:b/>
          <w:sz w:val="28"/>
          <w:szCs w:val="28"/>
          <w:u w:val="single"/>
          <w:lang w:val="ru-RU"/>
        </w:rPr>
        <w:t>456,5</w:t>
      </w:r>
    </w:p>
    <w:p w:rsidR="00D53D46" w:rsidRDefault="00D53D46" w:rsidP="00D53D46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Контроль за исполнением местного бюджета</w:t>
      </w:r>
    </w:p>
    <w:p w:rsidR="00D53D46" w:rsidRDefault="00D53D46" w:rsidP="00D53D46">
      <w:pPr>
        <w:pStyle w:val="Standard"/>
        <w:widowControl/>
        <w:tabs>
          <w:tab w:val="left" w:pos="851"/>
        </w:tabs>
        <w:spacing w:line="276" w:lineRule="auto"/>
        <w:jc w:val="both"/>
      </w:pPr>
      <w:r>
        <w:rPr>
          <w:color w:val="000000"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Объем иных межбюджетных трансфертов на осуществление полномочий по контролю за исполнением местного бюджета и др. функции Контрольного органа рассчитывается по формуле:</w:t>
      </w:r>
    </w:p>
    <w:p w:rsidR="00D53D46" w:rsidRDefault="00D53D46" w:rsidP="00D53D46">
      <w:pPr>
        <w:pStyle w:val="Standard"/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>МБТ</w:t>
      </w:r>
      <w:r>
        <w:rPr>
          <w:b/>
          <w:bCs/>
          <w:sz w:val="28"/>
          <w:szCs w:val="28"/>
          <w:vertAlign w:val="subscript"/>
        </w:rPr>
        <w:t>кск</w:t>
      </w:r>
      <w:r>
        <w:rPr>
          <w:b/>
          <w:bCs/>
          <w:sz w:val="28"/>
          <w:szCs w:val="28"/>
        </w:rPr>
        <w:t xml:space="preserve"> = (С</w:t>
      </w:r>
      <w:r>
        <w:rPr>
          <w:b/>
          <w:bCs/>
          <w:sz w:val="28"/>
          <w:szCs w:val="28"/>
          <w:vertAlign w:val="subscript"/>
        </w:rPr>
        <w:t xml:space="preserve">спец </w:t>
      </w:r>
      <w:r>
        <w:rPr>
          <w:b/>
          <w:bCs/>
          <w:sz w:val="28"/>
          <w:szCs w:val="28"/>
        </w:rPr>
        <w:t>/12/29.3* Д</w:t>
      </w:r>
      <w:r>
        <w:rPr>
          <w:b/>
          <w:bCs/>
          <w:sz w:val="28"/>
          <w:szCs w:val="28"/>
          <w:vertAlign w:val="subscript"/>
        </w:rPr>
        <w:t xml:space="preserve">рв </w:t>
      </w:r>
      <w:r>
        <w:rPr>
          <w:b/>
          <w:bCs/>
          <w:sz w:val="28"/>
          <w:szCs w:val="28"/>
        </w:rPr>
        <w:t>)*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</w:rPr>
        <w:t>от</w:t>
      </w:r>
      <w:r>
        <w:rPr>
          <w:b/>
          <w:bCs/>
          <w:sz w:val="28"/>
          <w:szCs w:val="28"/>
        </w:rPr>
        <w:t>*К</w:t>
      </w:r>
      <w:r>
        <w:rPr>
          <w:b/>
          <w:bCs/>
        </w:rPr>
        <w:t>из*</w:t>
      </w:r>
      <w:r>
        <w:rPr>
          <w:b/>
          <w:bCs/>
          <w:sz w:val="28"/>
          <w:szCs w:val="28"/>
        </w:rPr>
        <w:t>К</w:t>
      </w:r>
      <w:r>
        <w:rPr>
          <w:b/>
          <w:bCs/>
          <w:vertAlign w:val="subscript"/>
        </w:rPr>
        <w:t>ОР</w:t>
      </w:r>
      <w:r>
        <w:rPr>
          <w:sz w:val="28"/>
          <w:szCs w:val="28"/>
        </w:rPr>
        <w:t>; где</w:t>
      </w:r>
    </w:p>
    <w:p w:rsidR="00D53D46" w:rsidRDefault="00D53D46" w:rsidP="00D53D46">
      <w:pPr>
        <w:pStyle w:val="Standard"/>
        <w:widowControl/>
        <w:shd w:val="clear" w:color="auto" w:fill="FFFFFF"/>
        <w:ind w:firstLine="709"/>
        <w:jc w:val="both"/>
      </w:pPr>
      <w:r>
        <w:rPr>
          <w:b/>
          <w:bCs/>
          <w:sz w:val="28"/>
          <w:szCs w:val="28"/>
        </w:rPr>
        <w:lastRenderedPageBreak/>
        <w:t>С</w:t>
      </w:r>
      <w:r>
        <w:rPr>
          <w:b/>
          <w:bCs/>
          <w:sz w:val="28"/>
          <w:szCs w:val="28"/>
          <w:vertAlign w:val="subscript"/>
        </w:rPr>
        <w:t>спец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- Стандартные расходы на оплату труда равные 1/3 годового фонда оплаты труда с начислениями работника муниципального района, осуществляющего предусмотренные полномочия и </w:t>
      </w:r>
      <w:r>
        <w:rPr>
          <w:b/>
          <w:bCs/>
          <w:sz w:val="28"/>
          <w:szCs w:val="28"/>
        </w:rPr>
        <w:t>(Д</w:t>
      </w:r>
      <w:r>
        <w:rPr>
          <w:b/>
          <w:bCs/>
          <w:sz w:val="28"/>
          <w:szCs w:val="28"/>
          <w:vertAlign w:val="subscript"/>
        </w:rPr>
        <w:t>рв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доли его рабочего времени, затраченного на осуществление указанных полномочий;</w:t>
      </w:r>
    </w:p>
    <w:p w:rsidR="00D53D46" w:rsidRDefault="00D53D46" w:rsidP="00D53D46">
      <w:pPr>
        <w:pStyle w:val="Standard"/>
        <w:widowControl/>
        <w:shd w:val="clear" w:color="auto" w:fill="FFFFFF"/>
        <w:ind w:firstLine="709"/>
        <w:jc w:val="both"/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vertAlign w:val="subscript"/>
        </w:rPr>
        <w:t xml:space="preserve">от  </w:t>
      </w:r>
      <w:r>
        <w:rPr>
          <w:color w:val="000000"/>
          <w:sz w:val="28"/>
          <w:szCs w:val="28"/>
        </w:rPr>
        <w:t xml:space="preserve"> -     Индекс роста оплаты труда устанавливается равным 1</w:t>
      </w:r>
      <w:proofErr w:type="gramStart"/>
      <w:r>
        <w:rPr>
          <w:color w:val="000000"/>
          <w:sz w:val="28"/>
          <w:szCs w:val="28"/>
        </w:rPr>
        <w:t>,0</w:t>
      </w:r>
      <w:proofErr w:type="gramEnd"/>
      <w:r>
        <w:rPr>
          <w:color w:val="000000"/>
          <w:sz w:val="28"/>
          <w:szCs w:val="28"/>
        </w:rPr>
        <w:t>.</w:t>
      </w:r>
    </w:p>
    <w:p w:rsidR="00D53D46" w:rsidRDefault="00D53D46" w:rsidP="00D53D46">
      <w:pPr>
        <w:pStyle w:val="Standard"/>
        <w:widowControl/>
        <w:shd w:val="clear" w:color="auto" w:fill="FFFFFF"/>
        <w:ind w:left="709"/>
        <w:jc w:val="both"/>
      </w:pPr>
      <w:r>
        <w:rPr>
          <w:b/>
          <w:bCs/>
          <w:sz w:val="28"/>
          <w:szCs w:val="28"/>
        </w:rPr>
        <w:t>К</w:t>
      </w:r>
      <w:r>
        <w:rPr>
          <w:b/>
          <w:bCs/>
        </w:rPr>
        <w:t>из</w:t>
      </w:r>
      <w:r>
        <w:rPr>
          <w:color w:val="000000"/>
          <w:sz w:val="28"/>
          <w:szCs w:val="28"/>
        </w:rPr>
        <w:t xml:space="preserve"> -   Коэффициент иных затрат устанавливается равным 1,25.</w:t>
      </w:r>
    </w:p>
    <w:p w:rsidR="00D53D46" w:rsidRDefault="00D53D46" w:rsidP="00D53D46">
      <w:pPr>
        <w:pStyle w:val="Standard"/>
        <w:widowControl/>
        <w:shd w:val="clear" w:color="auto" w:fill="FFFFFF"/>
        <w:ind w:firstLine="709"/>
        <w:jc w:val="both"/>
      </w:pPr>
      <w:r>
        <w:rPr>
          <w:b/>
          <w:bCs/>
          <w:sz w:val="28"/>
          <w:szCs w:val="28"/>
        </w:rPr>
        <w:t>К</w:t>
      </w:r>
      <w:r>
        <w:rPr>
          <w:b/>
          <w:bCs/>
          <w:vertAlign w:val="subscript"/>
        </w:rPr>
        <w:t>ОР</w:t>
      </w:r>
      <w:r>
        <w:rPr>
          <w:color w:val="000000"/>
          <w:sz w:val="28"/>
          <w:szCs w:val="28"/>
        </w:rPr>
        <w:t xml:space="preserve"> - Коэффициент объема работ равен среднему арифметическому из коэффициентов численности населения и объема расходов:</w:t>
      </w:r>
    </w:p>
    <w:p w:rsidR="00D53D46" w:rsidRDefault="00D53D46" w:rsidP="00D53D46">
      <w:pPr>
        <w:pStyle w:val="Standard"/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D53D46" w:rsidRDefault="00D53D46" w:rsidP="00D53D46">
      <w:pPr>
        <w:pStyle w:val="Standard"/>
        <w:widowControl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-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D53D46" w:rsidRDefault="00D53D46" w:rsidP="00D53D46">
      <w:pPr>
        <w:pStyle w:val="Standard"/>
        <w:widowControl/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D53D46" w:rsidRDefault="00D53D46" w:rsidP="00D53D46">
      <w:pPr>
        <w:pStyle w:val="Standard"/>
        <w:widowControl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Осуществление полномочий по </w:t>
      </w:r>
      <w:proofErr w:type="gramStart"/>
      <w:r>
        <w:rPr>
          <w:b/>
          <w:bCs/>
          <w:sz w:val="28"/>
          <w:szCs w:val="28"/>
          <w:lang w:val="ru-RU"/>
        </w:rPr>
        <w:t>контролю за</w:t>
      </w:r>
      <w:proofErr w:type="gramEnd"/>
      <w:r>
        <w:rPr>
          <w:b/>
          <w:bCs/>
          <w:sz w:val="28"/>
          <w:szCs w:val="28"/>
          <w:lang w:val="ru-RU"/>
        </w:rPr>
        <w:t xml:space="preserve"> исполнением бюджета </w:t>
      </w:r>
    </w:p>
    <w:p w:rsidR="00D53D46" w:rsidRDefault="00D53D46" w:rsidP="00D53D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3D46" w:rsidRDefault="00D53D46" w:rsidP="00D53D46">
      <w:pPr>
        <w:pStyle w:val="Standard"/>
        <w:widowControl/>
        <w:tabs>
          <w:tab w:val="left" w:pos="851"/>
        </w:tabs>
        <w:spacing w:line="276" w:lineRule="auto"/>
        <w:jc w:val="both"/>
      </w:pPr>
      <w:r>
        <w:rPr>
          <w:b/>
          <w:bCs/>
          <w:sz w:val="28"/>
          <w:szCs w:val="28"/>
        </w:rPr>
        <w:t xml:space="preserve">1. </w:t>
      </w:r>
      <w:r>
        <w:rPr>
          <w:iCs/>
          <w:sz w:val="28"/>
          <w:szCs w:val="28"/>
        </w:rPr>
        <w:t>Объем иных межбюджетных трансфертов на осуществление полномочий по контролю за исполнением местного бюджета и др. функции Контрольного органа рассчитывается по формуле:</w:t>
      </w:r>
    </w:p>
    <w:p w:rsidR="00D53D46" w:rsidRDefault="00D53D46" w:rsidP="00D53D46">
      <w:pPr>
        <w:pStyle w:val="Standard"/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>МБТ</w:t>
      </w:r>
      <w:r>
        <w:rPr>
          <w:b/>
          <w:bCs/>
          <w:sz w:val="28"/>
          <w:szCs w:val="28"/>
          <w:vertAlign w:val="subscript"/>
        </w:rPr>
        <w:t>кск</w:t>
      </w:r>
      <w:r>
        <w:rPr>
          <w:b/>
          <w:bCs/>
          <w:sz w:val="28"/>
          <w:szCs w:val="28"/>
        </w:rPr>
        <w:t xml:space="preserve"> = (С</w:t>
      </w:r>
      <w:r>
        <w:rPr>
          <w:b/>
          <w:bCs/>
          <w:sz w:val="28"/>
          <w:szCs w:val="28"/>
          <w:vertAlign w:val="subscript"/>
        </w:rPr>
        <w:t xml:space="preserve">спец </w:t>
      </w:r>
      <w:r>
        <w:rPr>
          <w:b/>
          <w:bCs/>
          <w:sz w:val="28"/>
          <w:szCs w:val="28"/>
        </w:rPr>
        <w:t>/12/29.3* Д</w:t>
      </w:r>
      <w:r>
        <w:rPr>
          <w:b/>
          <w:bCs/>
          <w:sz w:val="28"/>
          <w:szCs w:val="28"/>
          <w:vertAlign w:val="subscript"/>
        </w:rPr>
        <w:t xml:space="preserve">рв </w:t>
      </w:r>
      <w:r>
        <w:rPr>
          <w:b/>
          <w:bCs/>
          <w:sz w:val="28"/>
          <w:szCs w:val="28"/>
        </w:rPr>
        <w:t>)*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</w:rPr>
        <w:t>от</w:t>
      </w:r>
      <w:r>
        <w:rPr>
          <w:b/>
          <w:bCs/>
          <w:sz w:val="28"/>
          <w:szCs w:val="28"/>
        </w:rPr>
        <w:t>*К</w:t>
      </w:r>
      <w:r>
        <w:rPr>
          <w:b/>
          <w:bCs/>
        </w:rPr>
        <w:t>из*</w:t>
      </w:r>
      <w:r>
        <w:rPr>
          <w:b/>
          <w:bCs/>
          <w:sz w:val="28"/>
          <w:szCs w:val="28"/>
        </w:rPr>
        <w:t>К</w:t>
      </w:r>
      <w:r>
        <w:rPr>
          <w:b/>
          <w:bCs/>
          <w:vertAlign w:val="subscript"/>
        </w:rPr>
        <w:t>ОР</w:t>
      </w:r>
      <w:r>
        <w:rPr>
          <w:sz w:val="28"/>
          <w:szCs w:val="28"/>
        </w:rPr>
        <w:t>; где</w:t>
      </w:r>
    </w:p>
    <w:p w:rsidR="00D53D46" w:rsidRDefault="00D53D46" w:rsidP="00D53D46">
      <w:pPr>
        <w:pStyle w:val="Standard"/>
        <w:widowControl/>
        <w:shd w:val="clear" w:color="auto" w:fill="FFFFFF"/>
        <w:spacing w:line="276" w:lineRule="auto"/>
        <w:ind w:firstLine="709"/>
        <w:jc w:val="both"/>
      </w:pP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  <w:vertAlign w:val="subscript"/>
        </w:rPr>
        <w:t>спец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472066</w:t>
      </w:r>
      <w:r>
        <w:rPr>
          <w:color w:val="000000"/>
          <w:sz w:val="28"/>
          <w:szCs w:val="28"/>
          <w:vertAlign w:val="subscript"/>
        </w:rPr>
        <w:t>руб</w:t>
      </w:r>
      <w:r>
        <w:rPr>
          <w:color w:val="000000"/>
          <w:sz w:val="28"/>
          <w:szCs w:val="28"/>
        </w:rPr>
        <w:t xml:space="preserve"> *33%= </w:t>
      </w:r>
      <w:r>
        <w:rPr>
          <w:color w:val="000000"/>
          <w:sz w:val="28"/>
          <w:szCs w:val="28"/>
          <w:lang w:val="ru-RU"/>
        </w:rPr>
        <w:t>155781,78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руб</w:t>
      </w:r>
      <w:r>
        <w:rPr>
          <w:color w:val="000000"/>
          <w:sz w:val="28"/>
          <w:szCs w:val="28"/>
        </w:rPr>
        <w:t>/ 12/ 29,3*</w:t>
      </w:r>
      <w:r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  <w:vertAlign w:val="subscript"/>
        </w:rPr>
        <w:t>дрв</w:t>
      </w: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ru-RU"/>
        </w:rPr>
        <w:t>3987,6</w:t>
      </w:r>
      <w:r>
        <w:rPr>
          <w:color w:val="000000"/>
          <w:sz w:val="28"/>
          <w:szCs w:val="28"/>
        </w:rPr>
        <w:t xml:space="preserve"> руб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D53D46" w:rsidRDefault="00D53D46" w:rsidP="00D53D46">
      <w:pPr>
        <w:pStyle w:val="Standard"/>
        <w:widowControl/>
        <w:shd w:val="clear" w:color="auto" w:fill="FFFFFF"/>
        <w:ind w:firstLine="709"/>
        <w:jc w:val="both"/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vertAlign w:val="subscript"/>
        </w:rPr>
        <w:t>от</w:t>
      </w:r>
      <w:r>
        <w:rPr>
          <w:color w:val="000000"/>
          <w:sz w:val="28"/>
          <w:szCs w:val="28"/>
        </w:rPr>
        <w:t xml:space="preserve"> - Индекс роста оплаты труда устанавливается равным 1</w:t>
      </w:r>
      <w:proofErr w:type="gramStart"/>
      <w:r>
        <w:rPr>
          <w:color w:val="000000"/>
          <w:sz w:val="28"/>
          <w:szCs w:val="28"/>
        </w:rPr>
        <w:t>,0</w:t>
      </w:r>
      <w:proofErr w:type="gramEnd"/>
      <w:r>
        <w:rPr>
          <w:color w:val="000000"/>
          <w:sz w:val="28"/>
          <w:szCs w:val="28"/>
        </w:rPr>
        <w:t>.</w:t>
      </w:r>
    </w:p>
    <w:p w:rsidR="00D53D46" w:rsidRDefault="00D53D46" w:rsidP="00D53D46">
      <w:pPr>
        <w:pStyle w:val="Standard"/>
        <w:widowControl/>
        <w:shd w:val="clear" w:color="auto" w:fill="FFFFFF"/>
        <w:ind w:left="709"/>
        <w:jc w:val="both"/>
      </w:pPr>
      <w:r>
        <w:rPr>
          <w:b/>
          <w:bCs/>
          <w:sz w:val="28"/>
          <w:szCs w:val="28"/>
        </w:rPr>
        <w:t>К</w:t>
      </w:r>
      <w:r>
        <w:rPr>
          <w:b/>
          <w:bCs/>
        </w:rPr>
        <w:t>из</w:t>
      </w:r>
      <w:r>
        <w:rPr>
          <w:color w:val="000000"/>
          <w:sz w:val="28"/>
          <w:szCs w:val="28"/>
        </w:rPr>
        <w:t xml:space="preserve"> - Коэффициент иных затрат устанавливается равным 1,25.</w:t>
      </w:r>
    </w:p>
    <w:p w:rsidR="00D53D46" w:rsidRDefault="00D53D46" w:rsidP="00D53D46">
      <w:pPr>
        <w:pStyle w:val="Standard"/>
        <w:widowControl/>
        <w:shd w:val="clear" w:color="auto" w:fill="FFFFFF"/>
        <w:spacing w:line="276" w:lineRule="auto"/>
        <w:ind w:firstLine="709"/>
        <w:jc w:val="both"/>
      </w:pPr>
      <w:r>
        <w:rPr>
          <w:b/>
          <w:bCs/>
          <w:sz w:val="28"/>
          <w:szCs w:val="28"/>
        </w:rPr>
        <w:t>К</w:t>
      </w:r>
      <w:r>
        <w:rPr>
          <w:b/>
          <w:bCs/>
          <w:vertAlign w:val="subscript"/>
        </w:rPr>
        <w:t>ОР</w:t>
      </w:r>
      <w:r>
        <w:rPr>
          <w:color w:val="000000"/>
          <w:sz w:val="28"/>
          <w:szCs w:val="28"/>
        </w:rPr>
        <w:t xml:space="preserve"> - Коэффициент объема работ равен 0.</w:t>
      </w:r>
      <w:r>
        <w:rPr>
          <w:color w:val="000000"/>
          <w:sz w:val="28"/>
          <w:szCs w:val="28"/>
          <w:lang w:val="ru-RU"/>
        </w:rPr>
        <w:t>585</w:t>
      </w:r>
      <w:r>
        <w:rPr>
          <w:color w:val="000000"/>
          <w:sz w:val="28"/>
          <w:szCs w:val="28"/>
        </w:rPr>
        <w:t>;</w:t>
      </w:r>
    </w:p>
    <w:p w:rsidR="00D53D46" w:rsidRDefault="00D53D46" w:rsidP="00D53D46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46" w:rsidRDefault="00D53D46" w:rsidP="00D53D46">
      <w:pPr>
        <w:pStyle w:val="Standard"/>
        <w:widowControl/>
        <w:jc w:val="center"/>
      </w:pPr>
      <w:r>
        <w:rPr>
          <w:b/>
          <w:bCs/>
          <w:sz w:val="28"/>
          <w:szCs w:val="28"/>
        </w:rPr>
        <w:t>МБТ</w:t>
      </w:r>
      <w:r>
        <w:rPr>
          <w:b/>
          <w:bCs/>
          <w:sz w:val="28"/>
          <w:szCs w:val="28"/>
          <w:vertAlign w:val="subscript"/>
        </w:rPr>
        <w:t>кск</w:t>
      </w:r>
      <w:r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  <w:lang w:val="ru-RU"/>
        </w:rPr>
        <w:t>3987,6</w:t>
      </w:r>
      <w:r>
        <w:rPr>
          <w:b/>
          <w:bCs/>
          <w:sz w:val="28"/>
          <w:szCs w:val="28"/>
        </w:rPr>
        <w:t>*1*1,25* 0.</w:t>
      </w:r>
      <w:r>
        <w:rPr>
          <w:b/>
          <w:bCs/>
          <w:sz w:val="28"/>
          <w:szCs w:val="28"/>
          <w:lang w:val="ru-RU"/>
        </w:rPr>
        <w:t>585</w:t>
      </w:r>
      <w:r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  <w:lang w:val="ru-RU"/>
        </w:rPr>
        <w:t>2915,9</w:t>
      </w:r>
      <w:r>
        <w:rPr>
          <w:b/>
          <w:bCs/>
          <w:sz w:val="28"/>
          <w:szCs w:val="28"/>
        </w:rPr>
        <w:t xml:space="preserve">  руб.</w:t>
      </w:r>
    </w:p>
    <w:p w:rsidR="00D53D46" w:rsidRDefault="00D53D46" w:rsidP="00D53D46">
      <w:pPr>
        <w:pStyle w:val="Standard"/>
        <w:ind w:left="540"/>
        <w:jc w:val="both"/>
      </w:pPr>
    </w:p>
    <w:p w:rsidR="00D53D46" w:rsidRDefault="00D53D46" w:rsidP="00D53D46">
      <w:pPr>
        <w:textAlignment w:val="baseline"/>
        <w:rPr>
          <w:rFonts w:eastAsia="Times New Roman" w:cs="Times New Roman"/>
          <w:lang w:val="ru-RU" w:eastAsia="ar-SA"/>
        </w:rPr>
      </w:pPr>
      <w:r>
        <w:br w:type="page"/>
      </w:r>
      <w:r>
        <w:rPr>
          <w:lang w:val="ru-RU"/>
        </w:rPr>
        <w:lastRenderedPageBreak/>
        <w:t xml:space="preserve">                                                                                                       </w:t>
      </w:r>
      <w:r>
        <w:rPr>
          <w:rFonts w:eastAsia="Times New Roman" w:cs="Times New Roman"/>
          <w:lang w:eastAsia="ar-SA"/>
        </w:rPr>
        <w:t xml:space="preserve">Приложение </w:t>
      </w:r>
      <w:r>
        <w:rPr>
          <w:rFonts w:eastAsia="Times New Roman" w:cs="Times New Roman"/>
          <w:lang w:val="ru-RU" w:eastAsia="ar-SA"/>
        </w:rPr>
        <w:t>3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</w:t>
      </w:r>
      <w:r>
        <w:rPr>
          <w:rFonts w:eastAsia="Times New Roman" w:cs="Times New Roman"/>
          <w:lang w:val="ru-RU" w:eastAsia="ar-SA"/>
        </w:rPr>
        <w:t xml:space="preserve">                                          </w:t>
      </w:r>
      <w:r>
        <w:rPr>
          <w:rFonts w:eastAsia="Times New Roman" w:cs="Times New Roman"/>
          <w:lang w:eastAsia="ar-SA"/>
        </w:rPr>
        <w:t>к решению Новомихайловского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</w:t>
      </w:r>
      <w:r>
        <w:rPr>
          <w:rFonts w:eastAsia="Times New Roman" w:cs="Times New Roman"/>
          <w:lang w:val="ru-RU" w:eastAsia="ar-SA"/>
        </w:rPr>
        <w:t xml:space="preserve">          </w:t>
      </w:r>
      <w:r>
        <w:rPr>
          <w:rFonts w:eastAsia="Times New Roman" w:cs="Times New Roman"/>
          <w:lang w:eastAsia="ar-SA"/>
        </w:rPr>
        <w:t>сельского Совета народных депутатов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ru-RU" w:eastAsia="ar-SA"/>
        </w:rPr>
        <w:t xml:space="preserve">                                                                                    </w:t>
      </w:r>
      <w:r>
        <w:rPr>
          <w:rFonts w:eastAsia="Times New Roman" w:cs="Times New Roman"/>
          <w:lang w:eastAsia="ar-SA"/>
        </w:rPr>
        <w:t>Корсаковского района Орловской области</w:t>
      </w:r>
    </w:p>
    <w:p w:rsidR="00D53D46" w:rsidRDefault="00D53D46" w:rsidP="00D53D46">
      <w:pPr>
        <w:textAlignment w:val="baseline"/>
        <w:rPr>
          <w:rStyle w:val="normaltextrun"/>
          <w:color w:val="000000"/>
          <w:lang w:val="ru-RU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</w:t>
      </w:r>
      <w:r>
        <w:rPr>
          <w:rFonts w:eastAsia="Times New Roman" w:cs="Times New Roman"/>
          <w:lang w:val="ru-RU" w:eastAsia="ar-SA"/>
        </w:rPr>
        <w:t xml:space="preserve">                 </w:t>
      </w:r>
      <w:r>
        <w:rPr>
          <w:rFonts w:eastAsia="Times New Roman" w:cs="Times New Roman"/>
          <w:lang w:eastAsia="ar-SA"/>
        </w:rPr>
        <w:t xml:space="preserve"> от </w:t>
      </w:r>
      <w:r>
        <w:rPr>
          <w:rStyle w:val="normaltextrun"/>
          <w:rFonts w:cs="Times New Roman"/>
          <w:color w:val="000000"/>
        </w:rPr>
        <w:t xml:space="preserve"> </w:t>
      </w:r>
      <w:r>
        <w:rPr>
          <w:rStyle w:val="normaltextrun"/>
          <w:rFonts w:cs="Times New Roman"/>
          <w:color w:val="000000"/>
          <w:lang w:val="ru-RU"/>
        </w:rPr>
        <w:t>25</w:t>
      </w:r>
      <w:r>
        <w:rPr>
          <w:rStyle w:val="normaltextrun"/>
          <w:rFonts w:cs="Times New Roman"/>
          <w:color w:val="000000"/>
        </w:rPr>
        <w:t>.</w:t>
      </w:r>
      <w:r>
        <w:rPr>
          <w:rStyle w:val="normaltextrun"/>
          <w:rFonts w:cs="Times New Roman"/>
          <w:color w:val="000000"/>
          <w:lang w:val="ru-RU"/>
        </w:rPr>
        <w:t>10</w:t>
      </w:r>
      <w:r>
        <w:rPr>
          <w:rStyle w:val="normaltextrun"/>
          <w:rFonts w:cs="Times New Roman"/>
          <w:color w:val="000000"/>
        </w:rPr>
        <w:t xml:space="preserve">.2022 г. № </w:t>
      </w:r>
      <w:r>
        <w:rPr>
          <w:rStyle w:val="normaltextrun"/>
          <w:rFonts w:cs="Times New Roman"/>
          <w:color w:val="000000"/>
          <w:lang w:val="ru-RU"/>
        </w:rPr>
        <w:t>43</w:t>
      </w:r>
    </w:p>
    <w:p w:rsidR="00D53D46" w:rsidRDefault="00D53D46" w:rsidP="00D53D46">
      <w:pPr>
        <w:pStyle w:val="Standard"/>
        <w:ind w:left="540"/>
        <w:jc w:val="right"/>
        <w:rPr>
          <w:spacing w:val="1"/>
          <w:sz w:val="28"/>
          <w:szCs w:val="28"/>
        </w:rPr>
      </w:pPr>
    </w:p>
    <w:p w:rsidR="00D53D46" w:rsidRDefault="00D53D46" w:rsidP="00D53D4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53D46" w:rsidRDefault="00D53D46" w:rsidP="00D53D4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и условиях предоставления межбюджетных трансфертов из бюджета </w:t>
      </w:r>
      <w:r>
        <w:rPr>
          <w:b/>
          <w:bCs/>
          <w:sz w:val="28"/>
          <w:szCs w:val="28"/>
          <w:lang w:val="ru-RU"/>
        </w:rPr>
        <w:t>Новомихайловского</w:t>
      </w:r>
      <w:r>
        <w:rPr>
          <w:b/>
          <w:bCs/>
          <w:sz w:val="28"/>
          <w:szCs w:val="28"/>
        </w:rPr>
        <w:t xml:space="preserve"> сельского поселения бюджету</w:t>
      </w:r>
    </w:p>
    <w:p w:rsidR="00D53D46" w:rsidRDefault="00D53D46" w:rsidP="00D53D4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Корсаковского  района.</w:t>
      </w:r>
    </w:p>
    <w:p w:rsidR="00D53D46" w:rsidRDefault="00D53D46" w:rsidP="00D53D46">
      <w:pPr>
        <w:pStyle w:val="Standard"/>
        <w:jc w:val="center"/>
        <w:rPr>
          <w:b/>
          <w:bCs/>
          <w:sz w:val="28"/>
          <w:szCs w:val="28"/>
        </w:rPr>
      </w:pPr>
    </w:p>
    <w:p w:rsidR="00D53D46" w:rsidRDefault="00D53D46" w:rsidP="00D53D46">
      <w:pPr>
        <w:pStyle w:val="Standard"/>
        <w:widowControl/>
        <w:numPr>
          <w:ilvl w:val="0"/>
          <w:numId w:val="4"/>
        </w:num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межбюджетных трансфертов, предоставляемых из бюджета поселения</w:t>
      </w:r>
    </w:p>
    <w:p w:rsidR="00D53D46" w:rsidRDefault="00D53D46" w:rsidP="00D53D46">
      <w:pPr>
        <w:pStyle w:val="Standard"/>
        <w:tabs>
          <w:tab w:val="left" w:pos="1998"/>
        </w:tabs>
        <w:jc w:val="both"/>
      </w:pPr>
      <w:r>
        <w:rPr>
          <w:b/>
          <w:bCs/>
          <w:sz w:val="28"/>
          <w:szCs w:val="28"/>
        </w:rPr>
        <w:t>1.1.</w:t>
      </w:r>
      <w:r>
        <w:rPr>
          <w:sz w:val="28"/>
          <w:szCs w:val="28"/>
        </w:rPr>
        <w:t xml:space="preserve"> Межбюджетные трансферты из бюджета </w:t>
      </w:r>
      <w:r>
        <w:rPr>
          <w:color w:val="000000"/>
          <w:sz w:val="28"/>
          <w:szCs w:val="28"/>
          <w:lang w:val="ru-RU"/>
        </w:rPr>
        <w:t>Новомихайловского</w:t>
      </w:r>
      <w:r>
        <w:rPr>
          <w:sz w:val="28"/>
          <w:szCs w:val="28"/>
        </w:rPr>
        <w:t xml:space="preserve"> сельского поселения (далее – поселение) бюджету Корсаковского района (далее – район) предоставляются в форме иных межбюджетных трансфертов.</w:t>
      </w:r>
    </w:p>
    <w:p w:rsidR="00D53D46" w:rsidRDefault="00D53D46" w:rsidP="00D53D46">
      <w:pPr>
        <w:pStyle w:val="Standard"/>
        <w:widowControl/>
        <w:jc w:val="both"/>
      </w:pPr>
      <w:r>
        <w:rPr>
          <w:b/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Настоящий Порядок регулирует взаимоотношения между органами местного самоуправления Корсаковского муниципального района и органами местного самоуправления </w:t>
      </w:r>
      <w:r>
        <w:rPr>
          <w:color w:val="000000"/>
          <w:sz w:val="28"/>
          <w:szCs w:val="28"/>
          <w:lang w:val="ru-RU"/>
        </w:rPr>
        <w:t xml:space="preserve">Новомихайловского </w:t>
      </w:r>
      <w:r>
        <w:rPr>
          <w:sz w:val="28"/>
          <w:szCs w:val="28"/>
        </w:rPr>
        <w:t>сельского поселения (далее – поселение) при формировании и исполнении бюджета муниципального района и бюджета поселения в сфере межбюджетных отношений.</w:t>
      </w:r>
    </w:p>
    <w:p w:rsidR="00D53D46" w:rsidRDefault="00D53D46" w:rsidP="00D53D46">
      <w:pPr>
        <w:pStyle w:val="ConsPlusNormal"/>
        <w:widowControl/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46" w:rsidRDefault="00D53D46" w:rsidP="00D53D4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предоставления иных межбюджетных трансфертов</w:t>
      </w:r>
    </w:p>
    <w:p w:rsidR="00D53D46" w:rsidRDefault="00D53D46" w:rsidP="00D53D46">
      <w:pPr>
        <w:pStyle w:val="Standard"/>
        <w:widowControl/>
        <w:ind w:left="142"/>
        <w:jc w:val="both"/>
        <w:outlineLvl w:val="1"/>
      </w:pP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Иные межбюджетные трансферты предоставляются на финансовое обеспечение переданных органами местного самоуправления поселения органам местного самоуправления района части своих полномочий, установленных статьей 14 Федерального закона от 06.10.2003г №131-ФЗ.</w:t>
      </w:r>
    </w:p>
    <w:p w:rsidR="00D53D46" w:rsidRDefault="00D53D46" w:rsidP="00D53D46">
      <w:pPr>
        <w:pStyle w:val="Standard"/>
        <w:widowControl/>
        <w:ind w:left="142"/>
        <w:jc w:val="both"/>
        <w:outlineLvl w:val="1"/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 Иные межбюджетные трансферты предоставляются на финансовое обеспечение переданных органами местного самоуправления поселения органам местного самоуправления района части иных полномочий, возникших в результате принятия решений органами местного самоуправления поселений в соответствии со статьями 14.1, 20 Федерального закона от 06.10.2003г №131-ФЗ.</w:t>
      </w:r>
    </w:p>
    <w:p w:rsidR="00D53D46" w:rsidRDefault="00D53D46" w:rsidP="00D53D46">
      <w:pPr>
        <w:pStyle w:val="Standard"/>
        <w:outlineLvl w:val="1"/>
        <w:rPr>
          <w:sz w:val="28"/>
          <w:szCs w:val="28"/>
        </w:rPr>
      </w:pPr>
    </w:p>
    <w:p w:rsidR="00D53D46" w:rsidRDefault="00D53D46" w:rsidP="00D53D46">
      <w:pPr>
        <w:pStyle w:val="Standard"/>
        <w:widowControl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и порядок предоставления межбюджетных трансфертов</w:t>
      </w:r>
    </w:p>
    <w:p w:rsidR="00D53D46" w:rsidRDefault="00D53D46" w:rsidP="00D53D46">
      <w:pPr>
        <w:pStyle w:val="Standard"/>
        <w:widowControl/>
        <w:ind w:left="142"/>
        <w:jc w:val="both"/>
        <w:outlineLvl w:val="1"/>
      </w:pPr>
      <w:r>
        <w:rPr>
          <w:b/>
          <w:bCs/>
          <w:sz w:val="28"/>
          <w:szCs w:val="28"/>
        </w:rPr>
        <w:t>3.1.</w:t>
      </w:r>
      <w:r>
        <w:rPr>
          <w:sz w:val="28"/>
          <w:szCs w:val="28"/>
        </w:rPr>
        <w:t xml:space="preserve"> Иные межбюджетные трансферты предоставляются в соответствии с заключенными соглашениями о передаче части  полномочий и другими нормативными правовыми актами, принимаемыми органами местного самоуправления поселения и района.</w:t>
      </w:r>
    </w:p>
    <w:p w:rsidR="00D53D46" w:rsidRDefault="00D53D46" w:rsidP="00D53D46">
      <w:pPr>
        <w:pStyle w:val="Standard"/>
        <w:widowControl/>
        <w:ind w:left="142"/>
        <w:jc w:val="both"/>
        <w:outlineLvl w:val="1"/>
      </w:pPr>
      <w:r>
        <w:rPr>
          <w:b/>
          <w:bCs/>
          <w:sz w:val="28"/>
          <w:szCs w:val="28"/>
        </w:rPr>
        <w:t>3.2.</w:t>
      </w:r>
      <w:r>
        <w:rPr>
          <w:sz w:val="28"/>
          <w:szCs w:val="28"/>
        </w:rPr>
        <w:t xml:space="preserve"> Соглашения о передаче части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</w:t>
      </w:r>
      <w:r>
        <w:rPr>
          <w:sz w:val="28"/>
          <w:szCs w:val="28"/>
        </w:rPr>
        <w:lastRenderedPageBreak/>
        <w:t>передаваемых полномочий, а также предусматривать финансовые санкции за неисполнение соглашений.</w:t>
      </w:r>
    </w:p>
    <w:p w:rsidR="00D53D46" w:rsidRDefault="00D53D46" w:rsidP="00D53D46">
      <w:pPr>
        <w:pStyle w:val="Standard"/>
        <w:widowControl/>
        <w:ind w:left="142"/>
        <w:jc w:val="both"/>
        <w:outlineLvl w:val="1"/>
      </w:pPr>
      <w:r>
        <w:rPr>
          <w:b/>
          <w:bCs/>
          <w:sz w:val="28"/>
          <w:szCs w:val="28"/>
        </w:rPr>
        <w:t>3.3.</w:t>
      </w:r>
      <w:r>
        <w:rPr>
          <w:sz w:val="28"/>
          <w:szCs w:val="28"/>
        </w:rPr>
        <w:t xml:space="preserve">  Перечисление межбюджетных трансфертов бюджету района осуществляется в порядке, установленном для исполнения бюджета поселения на основании сводной бюджетной росписи бюджета поселения в пределах лимитов бюджетных обязательств.</w:t>
      </w:r>
    </w:p>
    <w:p w:rsidR="00D53D46" w:rsidRDefault="00D53D46" w:rsidP="00D53D46">
      <w:pPr>
        <w:pStyle w:val="Standard"/>
        <w:ind w:left="142" w:hanging="142"/>
        <w:jc w:val="both"/>
      </w:pPr>
      <w:r>
        <w:rPr>
          <w:b/>
          <w:bCs/>
          <w:sz w:val="28"/>
          <w:szCs w:val="28"/>
        </w:rPr>
        <w:t xml:space="preserve"> 3.4.</w:t>
      </w:r>
      <w:r>
        <w:rPr>
          <w:sz w:val="28"/>
          <w:szCs w:val="28"/>
        </w:rPr>
        <w:t xml:space="preserve">  Изменение объемов межбюджетных трансфертов на исполнение  полномочий, осуществляется путем внесения изменений в бюджет поселения по результатам согласования корректируемых объемов бюджетных ассигнований с финансовым отделом администрации Корсаковского района.</w:t>
      </w:r>
    </w:p>
    <w:p w:rsidR="00D53D46" w:rsidRDefault="00D53D46" w:rsidP="00D53D46">
      <w:pPr>
        <w:pStyle w:val="Standard"/>
        <w:shd w:val="clear" w:color="auto" w:fill="FFFFFF"/>
        <w:ind w:left="142"/>
        <w:jc w:val="both"/>
      </w:pPr>
      <w:r>
        <w:rPr>
          <w:b/>
          <w:bCs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D53D46" w:rsidRDefault="00D53D46" w:rsidP="00D53D46">
      <w:pPr>
        <w:pStyle w:val="Standard"/>
        <w:ind w:left="142"/>
        <w:jc w:val="both"/>
      </w:pPr>
      <w:r>
        <w:rPr>
          <w:b/>
          <w:bCs/>
          <w:sz w:val="28"/>
          <w:szCs w:val="28"/>
        </w:rPr>
        <w:t>3.6.</w:t>
      </w:r>
      <w:r>
        <w:rPr>
          <w:sz w:val="28"/>
          <w:szCs w:val="28"/>
        </w:rPr>
        <w:t xml:space="preserve"> Межбюджетные трансферты расходуются в соответствии с бюджетным законодательством Российской Федерации, носят целевой характер, могут быть использованы только на оплату труда с начислениями и прочие расходы.</w:t>
      </w:r>
    </w:p>
    <w:p w:rsidR="00D53D46" w:rsidRDefault="00D53D46" w:rsidP="00D53D46">
      <w:pPr>
        <w:pStyle w:val="Standard"/>
        <w:shd w:val="clear" w:color="auto" w:fill="FFFFFF"/>
        <w:spacing w:line="324" w:lineRule="exact"/>
        <w:ind w:right="101"/>
        <w:jc w:val="both"/>
        <w:rPr>
          <w:color w:val="000000"/>
          <w:spacing w:val="-1"/>
          <w:sz w:val="28"/>
          <w:szCs w:val="28"/>
        </w:rPr>
      </w:pPr>
    </w:p>
    <w:p w:rsidR="00D53D46" w:rsidRDefault="00D53D46" w:rsidP="00D53D46">
      <w:pPr>
        <w:pStyle w:val="Standard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Контроль за расходованием межбюджетных трансфертов.</w:t>
      </w:r>
    </w:p>
    <w:p w:rsidR="00D53D46" w:rsidRDefault="00D53D46" w:rsidP="00D53D46">
      <w:pPr>
        <w:pStyle w:val="Standard"/>
        <w:widowControl/>
        <w:ind w:left="142"/>
        <w:jc w:val="both"/>
      </w:pPr>
      <w:r>
        <w:rPr>
          <w:b/>
          <w:bCs/>
          <w:sz w:val="28"/>
          <w:szCs w:val="28"/>
        </w:rPr>
        <w:t>4.1.</w:t>
      </w:r>
      <w:r>
        <w:rPr>
          <w:sz w:val="28"/>
          <w:szCs w:val="28"/>
        </w:rPr>
        <w:t xml:space="preserve"> Получатель межбюджетных трансфертов ежеквартально, в течение 10-ти рабочих дней месяца, следующего за отчетным кварталом, представляет в администрацию </w:t>
      </w:r>
      <w:r>
        <w:rPr>
          <w:color w:val="000000"/>
          <w:sz w:val="28"/>
          <w:szCs w:val="28"/>
          <w:lang w:val="ru-RU"/>
        </w:rPr>
        <w:t>Новомихайловского</w:t>
      </w:r>
      <w:r>
        <w:rPr>
          <w:sz w:val="28"/>
          <w:szCs w:val="28"/>
        </w:rPr>
        <w:t xml:space="preserve"> сельского поселения отчет о расходовании межбюджетных трансфертов, согласно приложению 1 к настоящему порядку.</w:t>
      </w:r>
    </w:p>
    <w:p w:rsidR="00D53D46" w:rsidRDefault="00D53D46" w:rsidP="00D53D46">
      <w:pPr>
        <w:pStyle w:val="Standard"/>
        <w:widowControl/>
        <w:ind w:left="142"/>
        <w:jc w:val="both"/>
      </w:pPr>
      <w:r>
        <w:rPr>
          <w:b/>
          <w:bCs/>
          <w:sz w:val="28"/>
          <w:szCs w:val="28"/>
        </w:rPr>
        <w:t>4.2.</w:t>
      </w:r>
      <w:r>
        <w:rPr>
          <w:sz w:val="28"/>
          <w:szCs w:val="28"/>
        </w:rPr>
        <w:t xml:space="preserve"> Неисполнение или ненадлежащее исполнение обязательств по соглашению рассматривается как нецелевое использование средств бюджета поселения с применением мер ответственности, предусмотренных законодательством Российской Федерации и заключенным соглашением.</w:t>
      </w:r>
    </w:p>
    <w:p w:rsidR="00D53D46" w:rsidRDefault="00D53D46" w:rsidP="00D53D46">
      <w:pPr>
        <w:pStyle w:val="Standard"/>
        <w:widowControl/>
        <w:ind w:left="142"/>
        <w:jc w:val="both"/>
      </w:pPr>
      <w:r>
        <w:rPr>
          <w:b/>
          <w:bCs/>
          <w:sz w:val="28"/>
          <w:szCs w:val="28"/>
        </w:rPr>
        <w:t>4.3.</w:t>
      </w:r>
      <w:r>
        <w:rPr>
          <w:sz w:val="28"/>
          <w:szCs w:val="28"/>
        </w:rPr>
        <w:t xml:space="preserve"> Межбюджетные трансферты, не использованные в текущем финансовом году, подлежат возврату в бюджет поселения в сроки, установленные для завершения финансового года.</w:t>
      </w:r>
    </w:p>
    <w:p w:rsidR="00D53D46" w:rsidRDefault="00D53D46" w:rsidP="00D53D46">
      <w:pPr>
        <w:pStyle w:val="Standard"/>
        <w:widowControl/>
        <w:ind w:left="142"/>
        <w:jc w:val="both"/>
      </w:pPr>
      <w:r>
        <w:rPr>
          <w:b/>
          <w:bCs/>
          <w:sz w:val="28"/>
          <w:szCs w:val="28"/>
        </w:rPr>
        <w:t>4.4.</w:t>
      </w:r>
      <w:r>
        <w:rPr>
          <w:sz w:val="28"/>
          <w:szCs w:val="28"/>
        </w:rPr>
        <w:t xml:space="preserve"> Контроль за целевым использованием межбюджетных трансфертов и соблюдением настоящего Порядка возлагается на администрацию </w:t>
      </w:r>
      <w:r>
        <w:rPr>
          <w:color w:val="000000"/>
          <w:sz w:val="28"/>
          <w:szCs w:val="28"/>
          <w:lang w:val="ru-RU"/>
        </w:rPr>
        <w:t>Новомихайловского</w:t>
      </w:r>
      <w:r>
        <w:rPr>
          <w:sz w:val="28"/>
          <w:szCs w:val="28"/>
        </w:rPr>
        <w:t xml:space="preserve"> сельского поселения  и получателя межбюджетных трансфертов.</w:t>
      </w:r>
    </w:p>
    <w:p w:rsidR="00D53D46" w:rsidRDefault="00D53D46" w:rsidP="00D53D46">
      <w:pPr>
        <w:pStyle w:val="Standard"/>
        <w:widowControl/>
        <w:jc w:val="both"/>
        <w:rPr>
          <w:sz w:val="28"/>
          <w:szCs w:val="28"/>
        </w:rPr>
      </w:pPr>
    </w:p>
    <w:p w:rsidR="00D53D46" w:rsidRDefault="00D53D46" w:rsidP="00D53D46">
      <w:pPr>
        <w:pStyle w:val="Standard"/>
        <w:shd w:val="clear" w:color="auto" w:fill="FFFFFF"/>
        <w:spacing w:line="324" w:lineRule="exact"/>
        <w:ind w:right="101"/>
        <w:jc w:val="both"/>
        <w:rPr>
          <w:color w:val="000000"/>
          <w:spacing w:val="-1"/>
          <w:sz w:val="28"/>
          <w:szCs w:val="28"/>
        </w:rPr>
      </w:pPr>
    </w:p>
    <w:p w:rsidR="00D53D46" w:rsidRDefault="00D53D46" w:rsidP="00D53D46">
      <w:pPr>
        <w:pStyle w:val="Standard"/>
        <w:shd w:val="clear" w:color="auto" w:fill="FFFFFF"/>
        <w:spacing w:line="324" w:lineRule="exact"/>
        <w:ind w:right="101"/>
        <w:jc w:val="both"/>
        <w:rPr>
          <w:color w:val="000000"/>
          <w:spacing w:val="-1"/>
          <w:sz w:val="28"/>
          <w:szCs w:val="28"/>
        </w:rPr>
      </w:pPr>
    </w:p>
    <w:p w:rsidR="00D53D46" w:rsidRDefault="00D53D46" w:rsidP="00D53D46">
      <w:pPr>
        <w:pStyle w:val="Standard"/>
        <w:shd w:val="clear" w:color="auto" w:fill="FFFFFF"/>
        <w:spacing w:line="324" w:lineRule="exact"/>
        <w:ind w:right="101"/>
        <w:jc w:val="both"/>
        <w:rPr>
          <w:color w:val="000000"/>
          <w:spacing w:val="-1"/>
          <w:sz w:val="28"/>
          <w:szCs w:val="28"/>
        </w:rPr>
      </w:pPr>
    </w:p>
    <w:p w:rsidR="00D53D46" w:rsidRDefault="00D53D46" w:rsidP="00D53D46">
      <w:pPr>
        <w:pStyle w:val="Standard"/>
        <w:shd w:val="clear" w:color="auto" w:fill="FFFFFF"/>
        <w:spacing w:line="324" w:lineRule="exact"/>
        <w:ind w:right="101"/>
        <w:jc w:val="both"/>
        <w:rPr>
          <w:color w:val="000000"/>
          <w:spacing w:val="-1"/>
          <w:sz w:val="28"/>
          <w:szCs w:val="28"/>
        </w:rPr>
      </w:pPr>
    </w:p>
    <w:p w:rsidR="00D53D46" w:rsidRDefault="00D53D46" w:rsidP="00D53D46">
      <w:pPr>
        <w:pStyle w:val="Standard"/>
        <w:shd w:val="clear" w:color="auto" w:fill="FFFFFF"/>
        <w:spacing w:line="324" w:lineRule="exact"/>
        <w:ind w:right="101"/>
        <w:jc w:val="both"/>
        <w:rPr>
          <w:color w:val="000000"/>
          <w:spacing w:val="-1"/>
          <w:sz w:val="28"/>
          <w:szCs w:val="28"/>
        </w:rPr>
      </w:pPr>
    </w:p>
    <w:p w:rsidR="00D53D46" w:rsidRDefault="00D53D46" w:rsidP="00D53D46">
      <w:pPr>
        <w:pStyle w:val="Standard"/>
        <w:shd w:val="clear" w:color="auto" w:fill="FFFFFF"/>
        <w:spacing w:line="324" w:lineRule="exact"/>
        <w:ind w:right="101"/>
        <w:jc w:val="both"/>
        <w:rPr>
          <w:color w:val="000000"/>
          <w:spacing w:val="-1"/>
          <w:sz w:val="28"/>
          <w:szCs w:val="28"/>
        </w:rPr>
      </w:pPr>
    </w:p>
    <w:p w:rsidR="00D53D46" w:rsidRDefault="00D53D46" w:rsidP="00D53D46">
      <w:pPr>
        <w:pStyle w:val="Standard"/>
        <w:shd w:val="clear" w:color="auto" w:fill="FFFFFF"/>
        <w:spacing w:line="324" w:lineRule="exact"/>
        <w:ind w:right="101"/>
        <w:jc w:val="both"/>
        <w:rPr>
          <w:color w:val="000000"/>
          <w:spacing w:val="-1"/>
          <w:sz w:val="28"/>
          <w:szCs w:val="28"/>
        </w:rPr>
      </w:pPr>
    </w:p>
    <w:p w:rsidR="00D53D46" w:rsidRDefault="00D53D46" w:rsidP="00D53D46">
      <w:pPr>
        <w:pStyle w:val="Standard"/>
        <w:shd w:val="clear" w:color="auto" w:fill="FFFFFF"/>
        <w:spacing w:line="324" w:lineRule="exact"/>
        <w:ind w:right="101"/>
        <w:jc w:val="both"/>
        <w:rPr>
          <w:color w:val="000000"/>
          <w:spacing w:val="-1"/>
          <w:sz w:val="28"/>
          <w:szCs w:val="28"/>
        </w:rPr>
      </w:pPr>
    </w:p>
    <w:p w:rsidR="00D53D46" w:rsidRDefault="00D53D46" w:rsidP="00D53D46">
      <w:pPr>
        <w:textAlignment w:val="baseline"/>
        <w:rPr>
          <w:rFonts w:eastAsia="Times New Roman" w:cs="Times New Roman"/>
          <w:lang w:val="ru-RU" w:eastAsia="ar-SA"/>
        </w:rPr>
      </w:pPr>
      <w:r>
        <w:t xml:space="preserve">                                                                                                      </w:t>
      </w:r>
      <w:r>
        <w:rPr>
          <w:rFonts w:eastAsia="Times New Roman" w:cs="Times New Roman"/>
          <w:lang w:eastAsia="ar-SA"/>
        </w:rPr>
        <w:t xml:space="preserve">Приложение </w:t>
      </w:r>
      <w:r>
        <w:rPr>
          <w:rFonts w:eastAsia="Times New Roman" w:cs="Times New Roman"/>
          <w:lang w:val="ru-RU" w:eastAsia="ar-SA"/>
        </w:rPr>
        <w:t>4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</w:t>
      </w:r>
      <w:r>
        <w:rPr>
          <w:rFonts w:eastAsia="Times New Roman" w:cs="Times New Roman"/>
          <w:lang w:val="ru-RU" w:eastAsia="ar-SA"/>
        </w:rPr>
        <w:t xml:space="preserve">                                          </w:t>
      </w:r>
      <w:r>
        <w:rPr>
          <w:rFonts w:eastAsia="Times New Roman" w:cs="Times New Roman"/>
          <w:lang w:eastAsia="ar-SA"/>
        </w:rPr>
        <w:t>к решению Новомихайловского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</w:t>
      </w:r>
      <w:r>
        <w:rPr>
          <w:rFonts w:eastAsia="Times New Roman" w:cs="Times New Roman"/>
          <w:lang w:val="ru-RU" w:eastAsia="ar-SA"/>
        </w:rPr>
        <w:t xml:space="preserve">          </w:t>
      </w:r>
      <w:r>
        <w:rPr>
          <w:rFonts w:eastAsia="Times New Roman" w:cs="Times New Roman"/>
          <w:lang w:eastAsia="ar-SA"/>
        </w:rPr>
        <w:t>сельского Совета народных депутатов</w:t>
      </w:r>
    </w:p>
    <w:p w:rsidR="00D53D46" w:rsidRDefault="00D53D46" w:rsidP="00D53D46">
      <w:pPr>
        <w:textAlignment w:val="baseline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ru-RU" w:eastAsia="ar-SA"/>
        </w:rPr>
        <w:t xml:space="preserve">                                                                                    </w:t>
      </w:r>
      <w:r>
        <w:rPr>
          <w:rFonts w:eastAsia="Times New Roman" w:cs="Times New Roman"/>
          <w:lang w:eastAsia="ar-SA"/>
        </w:rPr>
        <w:t>Корсаковского района Орловской области</w:t>
      </w:r>
    </w:p>
    <w:p w:rsidR="00D53D46" w:rsidRDefault="00D53D46" w:rsidP="00D53D46">
      <w:pPr>
        <w:textAlignment w:val="baseline"/>
        <w:rPr>
          <w:rStyle w:val="normaltextrun"/>
          <w:color w:val="000000"/>
          <w:lang w:val="ru-RU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</w:t>
      </w:r>
      <w:r>
        <w:rPr>
          <w:rFonts w:eastAsia="Times New Roman" w:cs="Times New Roman"/>
          <w:lang w:val="ru-RU" w:eastAsia="ar-SA"/>
        </w:rPr>
        <w:t xml:space="preserve">                 </w:t>
      </w:r>
      <w:r>
        <w:rPr>
          <w:rFonts w:eastAsia="Times New Roman" w:cs="Times New Roman"/>
          <w:lang w:eastAsia="ar-SA"/>
        </w:rPr>
        <w:t xml:space="preserve"> от </w:t>
      </w:r>
      <w:r>
        <w:rPr>
          <w:rStyle w:val="normaltextrun"/>
          <w:rFonts w:cs="Times New Roman"/>
          <w:color w:val="000000"/>
        </w:rPr>
        <w:t xml:space="preserve"> </w:t>
      </w:r>
      <w:r>
        <w:rPr>
          <w:rStyle w:val="normaltextrun"/>
          <w:rFonts w:cs="Times New Roman"/>
          <w:color w:val="000000"/>
          <w:lang w:val="ru-RU"/>
        </w:rPr>
        <w:t>25</w:t>
      </w:r>
      <w:r>
        <w:rPr>
          <w:rStyle w:val="normaltextrun"/>
          <w:rFonts w:cs="Times New Roman"/>
          <w:color w:val="000000"/>
        </w:rPr>
        <w:t>.</w:t>
      </w:r>
      <w:r>
        <w:rPr>
          <w:rStyle w:val="normaltextrun"/>
          <w:rFonts w:cs="Times New Roman"/>
          <w:color w:val="000000"/>
          <w:lang w:val="ru-RU"/>
        </w:rPr>
        <w:t>10</w:t>
      </w:r>
      <w:r>
        <w:rPr>
          <w:rStyle w:val="normaltextrun"/>
          <w:rFonts w:cs="Times New Roman"/>
          <w:color w:val="000000"/>
        </w:rPr>
        <w:t xml:space="preserve">.2022 г. № </w:t>
      </w:r>
      <w:r>
        <w:rPr>
          <w:rStyle w:val="normaltextrun"/>
          <w:rFonts w:cs="Times New Roman"/>
          <w:color w:val="000000"/>
          <w:lang w:val="ru-RU"/>
        </w:rPr>
        <w:t>43</w:t>
      </w:r>
    </w:p>
    <w:p w:rsidR="00D53D46" w:rsidRDefault="00D53D46" w:rsidP="00D53D46">
      <w:pPr>
        <w:pStyle w:val="Standard"/>
        <w:jc w:val="right"/>
      </w:pPr>
    </w:p>
    <w:p w:rsidR="00D53D46" w:rsidRDefault="00D53D46" w:rsidP="00D53D46">
      <w:pPr>
        <w:pStyle w:val="Standard"/>
        <w:widowControl/>
        <w:jc w:val="right"/>
      </w:pPr>
    </w:p>
    <w:p w:rsidR="00D53D46" w:rsidRDefault="00D53D46" w:rsidP="00D53D46">
      <w:pPr>
        <w:pStyle w:val="Standard"/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D53D46" w:rsidRDefault="00D53D46" w:rsidP="00D53D46">
      <w:pPr>
        <w:pStyle w:val="Standard"/>
        <w:widowControl/>
        <w:shd w:val="clear" w:color="auto" w:fill="FFFFFF"/>
        <w:spacing w:after="225" w:line="33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расходовании средств иных межбюджетных трансфертов</w:t>
      </w:r>
    </w:p>
    <w:p w:rsidR="00D53D46" w:rsidRDefault="00D53D46" w:rsidP="00D53D46">
      <w:pPr>
        <w:pStyle w:val="Standard"/>
        <w:widowControl/>
        <w:shd w:val="clear" w:color="auto" w:fill="FFFFFF"/>
        <w:spacing w:after="225" w:line="33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Корсаковского района за ___________ 20___ год</w:t>
      </w:r>
    </w:p>
    <w:p w:rsidR="00D53D46" w:rsidRDefault="00D53D46" w:rsidP="00D53D46">
      <w:pPr>
        <w:pStyle w:val="Standard"/>
        <w:widowControl/>
        <w:shd w:val="clear" w:color="auto" w:fill="FFFFFF"/>
        <w:spacing w:line="336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9795" w:type="dxa"/>
        <w:tblInd w:w="-2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3"/>
        <w:gridCol w:w="1001"/>
        <w:gridCol w:w="1375"/>
        <w:gridCol w:w="1416"/>
        <w:gridCol w:w="1389"/>
        <w:gridCol w:w="1545"/>
        <w:gridCol w:w="1736"/>
      </w:tblGrid>
      <w:tr w:rsidR="00D53D46" w:rsidTr="00D53D46">
        <w:trPr>
          <w:cantSplit/>
          <w:trHeight w:val="153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Цель, наименование расходного полномочия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расхода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Поступило средств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бюджетных ассигнований, 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Лимиты бюджетных  </w:t>
            </w:r>
            <w:r>
              <w:rPr>
                <w:color w:val="000000"/>
                <w:sz w:val="18"/>
                <w:szCs w:val="18"/>
              </w:rPr>
              <w:br/>
              <w:t>обязательств на отчетный период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Неиспользованные назначения</w:t>
            </w:r>
          </w:p>
        </w:tc>
      </w:tr>
      <w:tr w:rsidR="00D53D46" w:rsidTr="00D53D46">
        <w:trPr>
          <w:cantSplit/>
          <w:trHeight w:val="15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7</w:t>
            </w:r>
          </w:p>
        </w:tc>
      </w:tr>
      <w:tr w:rsidR="00D53D46" w:rsidTr="00D53D46">
        <w:trPr>
          <w:cantSplit/>
          <w:trHeight w:val="72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napToGrid w:val="0"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napToGrid w:val="0"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napToGrid w:val="0"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napToGrid w:val="0"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napToGrid w:val="0"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napToGrid w:val="0"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napToGrid w:val="0"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D53D46" w:rsidTr="00D53D46">
        <w:trPr>
          <w:cantSplit/>
          <w:trHeight w:val="75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napToGrid w:val="0"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napToGrid w:val="0"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3D46" w:rsidRDefault="00D53D46">
            <w:pPr>
              <w:pStyle w:val="Standard"/>
              <w:widowControl/>
              <w:snapToGrid w:val="0"/>
              <w:spacing w:line="256" w:lineRule="auto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D53D46" w:rsidRDefault="00D53D46">
            <w:pPr>
              <w:pStyle w:val="Standard"/>
              <w:widowControl/>
              <w:spacing w:line="256" w:lineRule="auto"/>
              <w:rPr>
                <w:rFonts w:ascii="Tahoma" w:hAnsi="Tahoma"/>
                <w:color w:val="000000"/>
                <w:sz w:val="18"/>
                <w:szCs w:val="18"/>
              </w:rPr>
            </w:pPr>
          </w:p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D53D46" w:rsidTr="00D53D46">
        <w:trPr>
          <w:cantSplit/>
          <w:trHeight w:val="23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3D46" w:rsidRDefault="00D53D46">
            <w:pPr>
              <w:pStyle w:val="Standard"/>
              <w:widowControl/>
              <w:spacing w:after="225" w:line="20" w:lineRule="atLeast"/>
              <w:rPr>
                <w:rFonts w:ascii="Tahoma" w:hAnsi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  <w:szCs w:val="18"/>
              </w:rPr>
              <w:t> </w:t>
            </w:r>
          </w:p>
        </w:tc>
      </w:tr>
    </w:tbl>
    <w:p w:rsidR="00D53D46" w:rsidRDefault="00D53D46" w:rsidP="00D53D46">
      <w:pPr>
        <w:pStyle w:val="Standard"/>
        <w:widowControl/>
        <w:shd w:val="clear" w:color="auto" w:fill="FFFFFF"/>
        <w:spacing w:after="225" w:line="336" w:lineRule="atLeast"/>
        <w:rPr>
          <w:color w:val="000000"/>
        </w:rPr>
      </w:pPr>
      <w:r>
        <w:rPr>
          <w:color w:val="000000"/>
        </w:rPr>
        <w:t>Исполнитель</w:t>
      </w:r>
    </w:p>
    <w:p w:rsidR="00D53D46" w:rsidRDefault="00D53D46" w:rsidP="00D53D46">
      <w:pPr>
        <w:pStyle w:val="Standard"/>
        <w:widowControl/>
        <w:shd w:val="clear" w:color="auto" w:fill="FFFFFF"/>
        <w:spacing w:after="225" w:line="336" w:lineRule="atLeast"/>
        <w:rPr>
          <w:color w:val="000000"/>
        </w:rPr>
      </w:pPr>
      <w:r>
        <w:rPr>
          <w:color w:val="000000"/>
        </w:rPr>
        <w:t>______________/______________/</w:t>
      </w:r>
    </w:p>
    <w:p w:rsidR="00D53D46" w:rsidRDefault="00D53D46" w:rsidP="00D53D46">
      <w:pPr>
        <w:pStyle w:val="Standard"/>
        <w:widowControl/>
        <w:shd w:val="clear" w:color="auto" w:fill="FFFFFF"/>
        <w:spacing w:after="225" w:line="336" w:lineRule="atLeast"/>
        <w:rPr>
          <w:color w:val="000000"/>
        </w:rPr>
      </w:pPr>
      <w:r>
        <w:rPr>
          <w:color w:val="000000"/>
        </w:rPr>
        <w:t xml:space="preserve">Подпись </w:t>
      </w:r>
      <w:r>
        <w:rPr>
          <w:color w:val="000000"/>
        </w:rPr>
        <w:tab/>
      </w:r>
      <w:r>
        <w:rPr>
          <w:color w:val="000000"/>
        </w:rPr>
        <w:tab/>
        <w:t>ФИО</w:t>
      </w:r>
    </w:p>
    <w:p w:rsidR="00D53D46" w:rsidRDefault="00D53D46" w:rsidP="00D53D46">
      <w:pPr>
        <w:pStyle w:val="Standard"/>
        <w:widowControl/>
        <w:shd w:val="clear" w:color="auto" w:fill="FFFFFF"/>
        <w:spacing w:line="336" w:lineRule="atLeast"/>
        <w:rPr>
          <w:color w:val="000000"/>
        </w:rPr>
      </w:pPr>
      <w:r>
        <w:rPr>
          <w:color w:val="000000"/>
        </w:rPr>
        <w:t>Телефон</w:t>
      </w:r>
    </w:p>
    <w:p w:rsidR="00D53D46" w:rsidRDefault="00D53D46" w:rsidP="00D53D46">
      <w:pPr>
        <w:pStyle w:val="Standard"/>
        <w:widowControl/>
        <w:shd w:val="clear" w:color="auto" w:fill="FFFFFF"/>
        <w:spacing w:after="225" w:line="336" w:lineRule="atLeast"/>
        <w:rPr>
          <w:color w:val="000000"/>
        </w:rPr>
      </w:pPr>
    </w:p>
    <w:p w:rsidR="00D53D46" w:rsidRDefault="00D53D46" w:rsidP="00D53D46">
      <w:pPr>
        <w:pStyle w:val="Standard"/>
        <w:shd w:val="clear" w:color="auto" w:fill="FFFFFF"/>
        <w:spacing w:line="324" w:lineRule="exact"/>
        <w:ind w:right="101"/>
        <w:jc w:val="both"/>
        <w:rPr>
          <w:color w:val="000000"/>
          <w:spacing w:val="-1"/>
          <w:sz w:val="28"/>
          <w:szCs w:val="28"/>
        </w:rPr>
      </w:pPr>
    </w:p>
    <w:p w:rsidR="00D53D46" w:rsidRDefault="00D53D46" w:rsidP="00D53D46">
      <w:pPr>
        <w:pStyle w:val="Standard"/>
      </w:pPr>
    </w:p>
    <w:p w:rsidR="00D53D46" w:rsidRDefault="00D53D46" w:rsidP="00D53D46"/>
    <w:p w:rsidR="00BF6107" w:rsidRDefault="00BF6107"/>
    <w:sectPr w:rsidR="00BF6107" w:rsidSect="0061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B0F"/>
    <w:multiLevelType w:val="multilevel"/>
    <w:tmpl w:val="917E0DD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34251EF9"/>
    <w:multiLevelType w:val="multilevel"/>
    <w:tmpl w:val="EE885BCE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3D46"/>
    <w:rsid w:val="006134D5"/>
    <w:rsid w:val="00BF6107"/>
    <w:rsid w:val="00D53D46"/>
    <w:rsid w:val="00E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D46"/>
    <w:rPr>
      <w:rFonts w:cs="Times New Roman"/>
    </w:rPr>
  </w:style>
  <w:style w:type="paragraph" w:customStyle="1" w:styleId="Standard">
    <w:name w:val="Standard"/>
    <w:uiPriority w:val="99"/>
    <w:semiHidden/>
    <w:rsid w:val="00D53D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semiHidden/>
    <w:rsid w:val="00D53D46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ConsPlusNormal">
    <w:name w:val="ConsPlusNormal"/>
    <w:uiPriority w:val="99"/>
    <w:semiHidden/>
    <w:rsid w:val="00D53D46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character" w:customStyle="1" w:styleId="StrongEmphasis">
    <w:name w:val="Strong Emphasis"/>
    <w:rsid w:val="00D53D46"/>
    <w:rPr>
      <w:b/>
      <w:bCs/>
    </w:rPr>
  </w:style>
  <w:style w:type="character" w:customStyle="1" w:styleId="normaltextrun">
    <w:name w:val="normaltextrun"/>
    <w:basedOn w:val="a0"/>
    <w:rsid w:val="00D53D46"/>
  </w:style>
  <w:style w:type="numbering" w:customStyle="1" w:styleId="WW8Num1">
    <w:name w:val="WW8Num1"/>
    <w:rsid w:val="00D53D46"/>
    <w:pPr>
      <w:numPr>
        <w:numId w:val="1"/>
      </w:numPr>
    </w:pPr>
  </w:style>
  <w:style w:type="numbering" w:customStyle="1" w:styleId="WW8Num2">
    <w:name w:val="WW8Num2"/>
    <w:rsid w:val="00D53D46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E872A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A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2022-11-28T13:20:00Z</dcterms:created>
  <dcterms:modified xsi:type="dcterms:W3CDTF">2022-12-21T07:38:00Z</dcterms:modified>
</cp:coreProperties>
</file>