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E13886" wp14:editId="44425DE5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>НЕЧАЕВСКИЙ СЕЛЬСКИЙ СОВЕТ НАРОДНЫХ ДЕПУТАТОВ КОРСАКОВСКОГО РАЙОНА ОРЛОВСКОЙ ОБЛАСТИ</w:t>
      </w: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36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0936A3" w:rsidRPr="000936A3" w:rsidRDefault="000936A3" w:rsidP="000936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E51" w:rsidRDefault="00EA67D7" w:rsidP="00091E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№ 22 от  11.06</w:t>
      </w:r>
      <w:r w:rsidR="003A0D9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0936A3">
        <w:rPr>
          <w:rFonts w:ascii="Times New Roman" w:eastAsia="Calibri" w:hAnsi="Times New Roman" w:cs="Times New Roman"/>
          <w:sz w:val="28"/>
          <w:szCs w:val="28"/>
          <w:u w:val="single"/>
        </w:rPr>
        <w:t>2022 г.</w:t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A0D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91E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A0D90">
        <w:rPr>
          <w:rFonts w:ascii="Times New Roman" w:eastAsia="Calibri" w:hAnsi="Times New Roman" w:cs="Times New Roman"/>
          <w:sz w:val="28"/>
          <w:szCs w:val="28"/>
        </w:rPr>
        <w:t xml:space="preserve">  Принято на 11 заседании</w:t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0936A3" w:rsidRDefault="000936A3" w:rsidP="00091E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936A3">
        <w:rPr>
          <w:rFonts w:ascii="Times New Roman" w:eastAsia="Calibri" w:hAnsi="Times New Roman" w:cs="Times New Roman"/>
        </w:rPr>
        <w:t xml:space="preserve">д. </w:t>
      </w:r>
      <w:proofErr w:type="spellStart"/>
      <w:r w:rsidRPr="000936A3">
        <w:rPr>
          <w:rFonts w:ascii="Times New Roman" w:eastAsia="Calibri" w:hAnsi="Times New Roman" w:cs="Times New Roman"/>
        </w:rPr>
        <w:t>Нечаево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3A0D9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91E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A0D90">
        <w:rPr>
          <w:rFonts w:ascii="Times New Roman" w:eastAsia="Calibri" w:hAnsi="Times New Roman" w:cs="Times New Roman"/>
          <w:sz w:val="28"/>
          <w:szCs w:val="28"/>
        </w:rPr>
        <w:t xml:space="preserve">     сельского Совета</w:t>
      </w:r>
    </w:p>
    <w:p w:rsidR="003A0D90" w:rsidRPr="000936A3" w:rsidRDefault="003A0D90" w:rsidP="00091E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народных депутатов</w:t>
      </w:r>
    </w:p>
    <w:p w:rsidR="000936A3" w:rsidRPr="000936A3" w:rsidRDefault="000936A3" w:rsidP="0009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порядке ведения реестра муниципального имущества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A3" w:rsidRPr="000936A3" w:rsidRDefault="000936A3" w:rsidP="0009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рассмотрев </w:t>
      </w:r>
      <w:r w:rsidR="00EA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A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EA6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Новосильской</w:t>
      </w:r>
      <w:proofErr w:type="spellEnd"/>
      <w:r w:rsidR="00EA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от 30.05</w:t>
      </w: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№ 1</w:t>
      </w:r>
      <w:r w:rsidR="00E022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об устранении нарушений управление и распоряжение муниципальным имуществом</w:t>
      </w:r>
      <w:proofErr w:type="gramStart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proofErr w:type="spellStart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Нечаевского</w:t>
      </w:r>
      <w:proofErr w:type="spellEnd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  <w:proofErr w:type="spellStart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Нечаевский</w:t>
      </w:r>
      <w:proofErr w:type="spellEnd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Совет народных депутатов РЕШИЛ:</w:t>
      </w:r>
    </w:p>
    <w:p w:rsidR="000936A3" w:rsidRPr="000936A3" w:rsidRDefault="000936A3" w:rsidP="0009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36A3" w:rsidRPr="000936A3" w:rsidRDefault="000936A3" w:rsidP="00093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«О порядке ведения реестра муниципального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имуществыа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поселения».</w:t>
      </w:r>
    </w:p>
    <w:p w:rsidR="000936A3" w:rsidRPr="000936A3" w:rsidRDefault="000936A3" w:rsidP="00093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10 февраля 2014 года №62/1»Об утверждении Порядка ведения Реестра муниципального имущества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считать утратившим силу.</w:t>
      </w:r>
    </w:p>
    <w:p w:rsidR="000936A3" w:rsidRDefault="000936A3" w:rsidP="0009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2B1" w:rsidRDefault="00E022B1" w:rsidP="0009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2B1" w:rsidRPr="000936A3" w:rsidRDefault="00E022B1" w:rsidP="000936A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936A3" w:rsidRPr="000936A3" w:rsidRDefault="000936A3" w:rsidP="000936A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936A3" w:rsidRPr="000936A3" w:rsidRDefault="00E022B1" w:rsidP="0009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91E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="000936A3" w:rsidRPr="000936A3">
        <w:rPr>
          <w:rFonts w:ascii="Times New Roman" w:eastAsia="Calibri" w:hAnsi="Times New Roman" w:cs="Times New Roman"/>
          <w:sz w:val="28"/>
          <w:szCs w:val="28"/>
        </w:rPr>
        <w:t>С.А.Губский</w:t>
      </w:r>
      <w:proofErr w:type="spellEnd"/>
      <w:r w:rsidR="000936A3" w:rsidRPr="00093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ab/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ab/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ab/>
      </w:r>
    </w:p>
    <w:p w:rsidR="000936A3" w:rsidRPr="000936A3" w:rsidRDefault="000936A3" w:rsidP="0009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6A3" w:rsidRPr="000936A3" w:rsidRDefault="000936A3" w:rsidP="000936A3">
      <w:pPr>
        <w:spacing w:after="0" w:line="240" w:lineRule="auto"/>
        <w:rPr>
          <w:rFonts w:ascii="Calibri" w:eastAsia="Calibri" w:hAnsi="Calibri" w:cs="Times New Roman"/>
        </w:rPr>
      </w:pPr>
    </w:p>
    <w:p w:rsidR="000936A3" w:rsidRPr="000936A3" w:rsidRDefault="000936A3" w:rsidP="000936A3">
      <w:pPr>
        <w:spacing w:after="0" w:line="240" w:lineRule="auto"/>
        <w:rPr>
          <w:rFonts w:ascii="Calibri" w:eastAsia="Calibri" w:hAnsi="Calibri" w:cs="Times New Roman"/>
        </w:rPr>
      </w:pPr>
    </w:p>
    <w:p w:rsidR="000936A3" w:rsidRPr="000936A3" w:rsidRDefault="000936A3" w:rsidP="000936A3">
      <w:pPr>
        <w:spacing w:after="0" w:line="240" w:lineRule="auto"/>
        <w:rPr>
          <w:rFonts w:ascii="Calibri" w:eastAsia="Calibri" w:hAnsi="Calibri" w:cs="Times New Roman"/>
        </w:rPr>
      </w:pP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11905B7" wp14:editId="77FD0A0E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>НЕЧАЕВСКИЙ СЕЛЬСКИЙ СОВЕТ НАРОДНЫХ ДЕПУТАТОВ КОРСАКОВСКОГО РАЙОНА ОРЛОВСКОЙ ОБЛАСТИ</w:t>
      </w: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36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0936A3" w:rsidRPr="000936A3" w:rsidRDefault="000936A3" w:rsidP="000936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EF9" w:rsidRDefault="00EA67D7" w:rsidP="0009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11.06.</w:t>
      </w:r>
      <w:r w:rsidR="000936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2022 года</w:t>
      </w:r>
      <w:r w:rsidR="00586E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36A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936A3">
        <w:rPr>
          <w:rFonts w:ascii="Times New Roman" w:eastAsia="Calibri" w:hAnsi="Times New Roman" w:cs="Times New Roman"/>
          <w:sz w:val="28"/>
          <w:szCs w:val="28"/>
          <w:u w:val="single"/>
        </w:rPr>
        <w:t>22/1</w:t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586E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0936A3" w:rsidRPr="000936A3" w:rsidRDefault="000936A3" w:rsidP="0009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936A3">
        <w:rPr>
          <w:rFonts w:ascii="Times New Roman" w:eastAsia="Calibri" w:hAnsi="Times New Roman" w:cs="Times New Roman"/>
        </w:rPr>
        <w:t xml:space="preserve">д. </w:t>
      </w:r>
      <w:proofErr w:type="spellStart"/>
      <w:r w:rsidRPr="000936A3">
        <w:rPr>
          <w:rFonts w:ascii="Times New Roman" w:eastAsia="Calibri" w:hAnsi="Times New Roman" w:cs="Times New Roman"/>
        </w:rPr>
        <w:t>Нечаево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0936A3" w:rsidRPr="000936A3" w:rsidRDefault="000936A3" w:rsidP="0009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порядке ведения реестра муниципального имущества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proofErr w:type="spellStart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Нечаевским</w:t>
      </w:r>
      <w:proofErr w:type="spellEnd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народных депутатов</w:t>
      </w:r>
    </w:p>
    <w:p w:rsidR="000936A3" w:rsidRPr="000936A3" w:rsidRDefault="000936A3" w:rsidP="0009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A3" w:rsidRPr="000936A3" w:rsidRDefault="000936A3" w:rsidP="0009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рассмотрев </w:t>
      </w:r>
      <w:r w:rsidR="00E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</w:t>
      </w:r>
      <w:proofErr w:type="spellStart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Новосильской</w:t>
      </w:r>
      <w:proofErr w:type="spellEnd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E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куратуры от 30.05.2022 года № 14</w:t>
      </w:r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об </w:t>
      </w:r>
      <w:r w:rsidR="00E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ведения Реестра муниципального имущества </w:t>
      </w:r>
      <w:proofErr w:type="spellStart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Нечаевский</w:t>
      </w:r>
      <w:proofErr w:type="spellEnd"/>
      <w:r w:rsidRPr="0009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Совет народных депутатов РЕШИЛ:</w:t>
      </w:r>
      <w:proofErr w:type="gramEnd"/>
    </w:p>
    <w:p w:rsidR="000936A3" w:rsidRPr="000936A3" w:rsidRDefault="000936A3" w:rsidP="0009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6A3" w:rsidRPr="000936A3" w:rsidRDefault="000936A3" w:rsidP="000936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>Утвердить Положение «О порядке ведения реестра муниципального имущест</w:t>
      </w:r>
      <w:r w:rsidR="00E022B1">
        <w:rPr>
          <w:rFonts w:ascii="Times New Roman" w:eastAsia="Calibri" w:hAnsi="Times New Roman" w:cs="Times New Roman"/>
          <w:sz w:val="28"/>
          <w:szCs w:val="28"/>
        </w:rPr>
        <w:t>в</w:t>
      </w: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поселения».</w:t>
      </w:r>
    </w:p>
    <w:p w:rsidR="000936A3" w:rsidRPr="000936A3" w:rsidRDefault="000936A3" w:rsidP="000936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10 февраля 2014 года №62/1»Об утверждении Порядка ведения Реестра муниципального имущества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считать утратившим силу.</w:t>
      </w:r>
    </w:p>
    <w:p w:rsidR="000936A3" w:rsidRPr="000936A3" w:rsidRDefault="000936A3" w:rsidP="000936A3">
      <w:pPr>
        <w:tabs>
          <w:tab w:val="left" w:pos="3960"/>
        </w:tabs>
        <w:spacing w:after="0" w:line="24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6A3">
        <w:rPr>
          <w:rFonts w:ascii="Calibri" w:eastAsia="Calibri" w:hAnsi="Calibri" w:cs="Times New Roman"/>
          <w:sz w:val="28"/>
          <w:szCs w:val="28"/>
        </w:rPr>
        <w:t xml:space="preserve">   3. </w:t>
      </w: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 обнародовать в установленном порядке  и разместить на официальном  сайте администрации </w:t>
      </w:r>
      <w:proofErr w:type="spellStart"/>
      <w:r w:rsidRPr="000936A3">
        <w:rPr>
          <w:rFonts w:ascii="Times New Roman" w:eastAsia="Calibri" w:hAnsi="Times New Roman" w:cs="Times New Roman"/>
          <w:sz w:val="28"/>
          <w:szCs w:val="28"/>
        </w:rPr>
        <w:t>Корсаковского</w:t>
      </w:r>
      <w:proofErr w:type="spellEnd"/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r w:rsidRPr="000936A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0936A3">
        <w:rPr>
          <w:rFonts w:ascii="Times New Roman" w:eastAsia="Calibri" w:hAnsi="Times New Roman" w:cs="Times New Roman"/>
          <w:sz w:val="28"/>
          <w:szCs w:val="28"/>
        </w:rPr>
        <w:t xml:space="preserve">.корсаково57.рф). </w:t>
      </w:r>
    </w:p>
    <w:p w:rsidR="000936A3" w:rsidRPr="000936A3" w:rsidRDefault="000936A3" w:rsidP="000936A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936A3" w:rsidRPr="000936A3" w:rsidRDefault="000936A3" w:rsidP="000936A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936A3" w:rsidRPr="000936A3" w:rsidRDefault="007A108F" w:rsidP="000936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0936A3" w:rsidRPr="000936A3">
        <w:rPr>
          <w:rFonts w:ascii="Times New Roman" w:eastAsia="Calibri" w:hAnsi="Times New Roman" w:cs="Times New Roman"/>
          <w:sz w:val="28"/>
          <w:szCs w:val="28"/>
        </w:rPr>
        <w:t>Нечаевского</w:t>
      </w:r>
      <w:proofErr w:type="spellEnd"/>
      <w:r w:rsidR="000936A3" w:rsidRPr="000936A3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ab/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0936A3" w:rsidRPr="000936A3">
        <w:rPr>
          <w:rFonts w:ascii="Times New Roman" w:eastAsia="Calibri" w:hAnsi="Times New Roman" w:cs="Times New Roman"/>
          <w:sz w:val="28"/>
          <w:szCs w:val="28"/>
        </w:rPr>
        <w:t>С.А.Губский</w:t>
      </w:r>
      <w:proofErr w:type="spellEnd"/>
      <w:r w:rsidR="000936A3" w:rsidRPr="000936A3">
        <w:rPr>
          <w:rFonts w:ascii="Times New Roman" w:eastAsia="Calibri" w:hAnsi="Times New Roman" w:cs="Times New Roman"/>
          <w:sz w:val="28"/>
          <w:szCs w:val="28"/>
        </w:rPr>
        <w:tab/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ab/>
      </w:r>
      <w:r w:rsidR="000936A3" w:rsidRPr="000936A3">
        <w:rPr>
          <w:rFonts w:ascii="Times New Roman" w:eastAsia="Calibri" w:hAnsi="Times New Roman" w:cs="Times New Roman"/>
          <w:sz w:val="28"/>
          <w:szCs w:val="28"/>
        </w:rPr>
        <w:tab/>
      </w:r>
    </w:p>
    <w:p w:rsidR="00E022B1" w:rsidRDefault="00E022B1" w:rsidP="003D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022B1" w:rsidRDefault="00E022B1" w:rsidP="003D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3D4731" w:rsidRPr="003D4731" w:rsidRDefault="003D4731" w:rsidP="003D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 w:rsidRPr="003D4731">
        <w:rPr>
          <w:rFonts w:ascii="Times New Roman" w:eastAsia="Times New Roman" w:hAnsi="Times New Roman" w:cs="Times New Roman"/>
          <w:bCs/>
          <w:i/>
          <w:color w:val="22272F"/>
          <w:lang w:eastAsia="ru-RU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22272F"/>
          <w:lang w:eastAsia="ru-RU"/>
        </w:rPr>
        <w:t xml:space="preserve">                  </w:t>
      </w:r>
      <w:r w:rsidRPr="003D4731">
        <w:rPr>
          <w:rFonts w:ascii="Times New Roman" w:eastAsia="Times New Roman" w:hAnsi="Times New Roman" w:cs="Times New Roman"/>
          <w:bCs/>
          <w:i/>
          <w:color w:val="22272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22272F"/>
          <w:lang w:eastAsia="ru-RU"/>
        </w:rPr>
        <w:t xml:space="preserve">                </w:t>
      </w:r>
      <w:r w:rsidR="00F84C5D">
        <w:rPr>
          <w:rFonts w:ascii="Times New Roman" w:eastAsia="Times New Roman" w:hAnsi="Times New Roman" w:cs="Times New Roman"/>
          <w:bCs/>
          <w:i/>
          <w:color w:val="22272F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22272F"/>
          <w:lang w:eastAsia="ru-RU"/>
        </w:rPr>
        <w:t xml:space="preserve"> </w:t>
      </w:r>
      <w:r w:rsidRPr="003D4731">
        <w:rPr>
          <w:rFonts w:ascii="Times New Roman" w:eastAsia="Times New Roman" w:hAnsi="Times New Roman" w:cs="Times New Roman"/>
          <w:bCs/>
          <w:i/>
          <w:color w:val="22272F"/>
          <w:lang w:eastAsia="ru-RU"/>
        </w:rPr>
        <w:t xml:space="preserve"> Приложение</w:t>
      </w:r>
      <w:r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№ 1</w:t>
      </w:r>
    </w:p>
    <w:p w:rsidR="003D4731" w:rsidRPr="003D4731" w:rsidRDefault="003D4731" w:rsidP="003D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22272F"/>
          <w:lang w:eastAsia="ru-RU"/>
        </w:rPr>
        <w:t>к</w:t>
      </w:r>
      <w:r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решению </w:t>
      </w:r>
      <w:proofErr w:type="spellStart"/>
      <w:r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>Нечаевского</w:t>
      </w:r>
      <w:proofErr w:type="spellEnd"/>
    </w:p>
    <w:p w:rsidR="003D4731" w:rsidRPr="003D4731" w:rsidRDefault="00F84C5D" w:rsidP="00F84C5D">
      <w:pPr>
        <w:shd w:val="clear" w:color="auto" w:fill="FFFFFF"/>
        <w:tabs>
          <w:tab w:val="left" w:pos="8235"/>
          <w:tab w:val="right" w:pos="15398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lang w:eastAsia="ru-RU"/>
        </w:rPr>
        <w:tab/>
        <w:t xml:space="preserve">                                                                                  </w:t>
      </w:r>
      <w:r w:rsidR="003D4731">
        <w:rPr>
          <w:rFonts w:ascii="Times New Roman" w:eastAsia="Times New Roman" w:hAnsi="Times New Roman" w:cs="Times New Roman"/>
          <w:bCs/>
          <w:color w:val="22272F"/>
          <w:lang w:eastAsia="ru-RU"/>
        </w:rPr>
        <w:t>с</w:t>
      </w:r>
      <w:r w:rsidR="003D4731"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ельского Совета </w:t>
      </w:r>
      <w:proofErr w:type="gramStart"/>
      <w:r w:rsidR="003D4731"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>народных</w:t>
      </w:r>
      <w:proofErr w:type="gramEnd"/>
      <w:r w:rsidR="003D4731"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</w:t>
      </w:r>
    </w:p>
    <w:p w:rsidR="003D4731" w:rsidRPr="003D4731" w:rsidRDefault="00F84C5D" w:rsidP="003D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                          </w:t>
      </w:r>
      <w:r w:rsidR="003D4731">
        <w:rPr>
          <w:rFonts w:ascii="Times New Roman" w:eastAsia="Times New Roman" w:hAnsi="Times New Roman" w:cs="Times New Roman"/>
          <w:bCs/>
          <w:color w:val="22272F"/>
          <w:lang w:eastAsia="ru-RU"/>
        </w:rPr>
        <w:t>д</w:t>
      </w:r>
      <w:r w:rsidR="003D4731"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>епутатов</w:t>
      </w:r>
      <w:r w:rsidR="003D4731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</w:t>
      </w:r>
      <w:r w:rsidR="003D4731"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</w:t>
      </w:r>
      <w:proofErr w:type="spellStart"/>
      <w:r w:rsidR="003D4731"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>Корсаковского</w:t>
      </w:r>
      <w:proofErr w:type="spellEnd"/>
      <w:r w:rsidR="003D4731"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района</w:t>
      </w:r>
    </w:p>
    <w:p w:rsidR="003D4731" w:rsidRDefault="003D4731" w:rsidP="003D4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 w:rsidRPr="003D4731">
        <w:rPr>
          <w:rFonts w:ascii="Times New Roman" w:eastAsia="Times New Roman" w:hAnsi="Times New Roman" w:cs="Times New Roman"/>
          <w:bCs/>
          <w:color w:val="22272F"/>
          <w:lang w:eastAsia="ru-RU"/>
        </w:rPr>
        <w:t>Орловской области</w:t>
      </w:r>
    </w:p>
    <w:p w:rsidR="00C57973" w:rsidRPr="003D4731" w:rsidRDefault="00C57973" w:rsidP="003D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D473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Положение</w:t>
      </w:r>
      <w:r w:rsidRPr="00C5797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3D473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о порядке </w:t>
      </w:r>
      <w:r w:rsidRPr="00C5797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ведения </w:t>
      </w:r>
      <w:r w:rsidRPr="003D473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реестра</w:t>
      </w:r>
      <w:r w:rsidRPr="00C5797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муниципального имущества</w:t>
      </w:r>
    </w:p>
    <w:p w:rsidR="00C57973" w:rsidRPr="00C57973" w:rsidRDefault="00C57973" w:rsidP="003D4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proofErr w:type="spellStart"/>
      <w:r w:rsidRPr="003D473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Нечаевского</w:t>
      </w:r>
      <w:proofErr w:type="spellEnd"/>
      <w:r w:rsidRPr="003D473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сельского поселения</w:t>
      </w:r>
    </w:p>
    <w:p w:rsidR="00C57973" w:rsidRPr="00C57973" w:rsidRDefault="00C57973" w:rsidP="003D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C57973" w:rsidRPr="00C57973" w:rsidRDefault="00C57973" w:rsidP="003D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C57973" w:rsidRPr="00C57973" w:rsidRDefault="00F5664D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Настоящее Положение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устанавливает правила ведения органами местного самоуправления </w:t>
      </w:r>
      <w:proofErr w:type="spellStart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 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реестров муниципального имущества</w:t>
      </w:r>
      <w:proofErr w:type="gramStart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</w:t>
      </w:r>
      <w:proofErr w:type="gramEnd"/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находящегося в муниципальной собственности </w:t>
      </w:r>
      <w:proofErr w:type="spellStart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 (далее- реестр), 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том числе правила внесения сведений об имуществе в реестры, общие требования к порядку предоставления информации из реестров, состав информации о мун</w:t>
      </w:r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иципальном имуществе, находящегося в муниципальной собственности </w:t>
      </w:r>
      <w:proofErr w:type="spellStart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 (далее-муниципальное имущество), 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под</w:t>
      </w:r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лежащего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учету в реестрах</w:t>
      </w:r>
      <w:r w:rsidR="003D4731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(далее-</w:t>
      </w:r>
      <w:proofErr w:type="spellStart"/>
      <w:r w:rsidR="003D4731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объект</w:t>
      </w:r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учета</w:t>
      </w:r>
      <w:proofErr w:type="spellEnd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)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r w:rsidR="003D4731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3D4731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 2.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Объектами учета в реестрах являются: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C57973" w:rsidRPr="00C57973" w:rsidRDefault="00C57973" w:rsidP="003D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размер, установленный решениям </w:t>
      </w:r>
      <w:proofErr w:type="spellStart"/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Нечаевским</w:t>
      </w:r>
      <w:proofErr w:type="spellEnd"/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сельским Советом народных депутатов</w:t>
      </w:r>
      <w:proofErr w:type="gramStart"/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</w:t>
      </w:r>
      <w:proofErr w:type="gramEnd"/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9" w:history="1">
        <w:r w:rsidRPr="003D4731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3 ноября 2006 г. N 174-ФЗ "Об а</w:t>
      </w:r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втономных учреждениях"</w:t>
      </w:r>
      <w:proofErr w:type="gramStart"/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,</w:t>
      </w:r>
      <w:proofErr w:type="gramEnd"/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hyperlink r:id="rId10" w:history="1">
        <w:r w:rsidRPr="003D4731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12 января 1996 г. N 7-ФЗ "О некоммерческих организациях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</w:t>
      </w:r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лежат </w:t>
      </w:r>
      <w:proofErr w:type="spellStart"/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Нечаевскому</w:t>
      </w:r>
      <w:proofErr w:type="spellEnd"/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сельскому поселению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, иные юридические лица, учредителем (участником) которых является </w:t>
      </w:r>
      <w:proofErr w:type="spellStart"/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Нечаевское</w:t>
      </w:r>
      <w:proofErr w:type="spellEnd"/>
      <w:r w:rsidR="002449C8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сельское поселение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proofErr w:type="gramEnd"/>
    </w:p>
    <w:p w:rsidR="00C57973" w:rsidRPr="00C57973" w:rsidRDefault="002449C8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 xml:space="preserve">3. Ведение </w:t>
      </w:r>
      <w:proofErr w:type="spellStart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реестраи</w:t>
      </w:r>
      <w:proofErr w:type="spellEnd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учёт муниципального имущества  осуществляет специалист  администрации </w:t>
      </w:r>
      <w:proofErr w:type="spellStart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</w:t>
      </w:r>
      <w:proofErr w:type="gramStart"/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proofErr w:type="gramEnd"/>
    </w:p>
    <w:p w:rsidR="00C57973" w:rsidRPr="00C57973" w:rsidRDefault="002449C8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Специалист</w:t>
      </w:r>
      <w:r w:rsidR="00C57973"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обязан: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реестров.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 Реестр состоит из 3 разделов.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наименование недвижимого имущества;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адрес (местоположение) недвижимого имущества;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раздел 2</w:t>
      </w:r>
      <w:r w:rsidR="006A6485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включаются сведения о муниципальном движимом</w:t>
      </w:r>
      <w:r w:rsidR="006A6485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имуществе, 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 том числе: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наименование движимого имущества;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</w:t>
      </w:r>
      <w:r w:rsidR="006A6485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енениях) с указанием 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даты</w:t>
      </w:r>
      <w:r w:rsidR="006A6485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их возникновения и прекращения;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раздел 3</w:t>
      </w:r>
      <w:r w:rsidR="006A6485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</w:t>
      </w:r>
      <w:r w:rsidR="006A6485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оторых сельское поселение 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является учредителем (участником), в том числе:</w:t>
      </w:r>
      <w:proofErr w:type="gramEnd"/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адрес (местонахождение);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реквизиты документа - основания создания юридического лица (учас</w:t>
      </w:r>
      <w:r w:rsidR="006A6485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тия </w:t>
      </w:r>
      <w:proofErr w:type="spellStart"/>
      <w:r w:rsidR="006A6485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="006A6485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 в 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создании (уставном капитале) юридического лица);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Заявление с приложением заверенных копий документов предоставляется</w:t>
      </w:r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 администрацию </w:t>
      </w:r>
      <w:proofErr w:type="spellStart"/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Сведения о созда</w:t>
      </w:r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нии в </w:t>
      </w:r>
      <w:proofErr w:type="spellStart"/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Нечаевском</w:t>
      </w:r>
      <w:proofErr w:type="spellEnd"/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сельском поселении 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В отношении объектов</w:t>
      </w:r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казны </w:t>
      </w:r>
      <w:proofErr w:type="spellStart"/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 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администрацию </w:t>
      </w:r>
      <w:proofErr w:type="spellStart"/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поселения,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уполномоченный на ведение реестра </w:t>
      </w:r>
      <w:r w:rsidR="008159F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(должностному лицу администрации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7. </w:t>
      </w:r>
      <w:proofErr w:type="gramStart"/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</w:t>
      </w:r>
      <w:r w:rsidR="002E6027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р, администрация </w:t>
      </w:r>
      <w:proofErr w:type="spellStart"/>
      <w:r w:rsidR="002E6027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="002E6027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уполномоченный вести реестр, принимает решение об отказе включения сведений об имуществе в реестр.</w:t>
      </w:r>
      <w:proofErr w:type="gramEnd"/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Решение органа местного самоуправления</w:t>
      </w:r>
      <w:r w:rsidR="00651E1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proofErr w:type="spellStart"/>
      <w:r w:rsidR="00651E1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="00651E1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 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C57973" w:rsidRPr="00C57973" w:rsidRDefault="00C57973" w:rsidP="003D473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F84C5D" w:rsidRPr="00F84C5D" w:rsidRDefault="00C57973" w:rsidP="00F84C5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Предоставление сведений об объектах учета осуществляется</w:t>
      </w:r>
      <w:r w:rsidR="00651E1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администрацией </w:t>
      </w:r>
      <w:proofErr w:type="spellStart"/>
      <w:r w:rsidR="00651E1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Нечаевского</w:t>
      </w:r>
      <w:proofErr w:type="spellEnd"/>
      <w:r w:rsidR="00651E1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сельского поселения</w:t>
      </w:r>
      <w:proofErr w:type="gramStart"/>
      <w:r w:rsidR="00651E12" w:rsidRPr="003D473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</w:t>
      </w:r>
      <w:proofErr w:type="gramEnd"/>
      <w:r w:rsidRPr="00C57973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уполномоченным на ведение реестра, на основании письменных запросов в 10-дневный </w:t>
      </w:r>
      <w:r w:rsidR="00F84C5D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срок со дня поступления запроса</w:t>
      </w:r>
    </w:p>
    <w:p w:rsidR="00F84C5D" w:rsidRDefault="00F84C5D" w:rsidP="00F84C5D">
      <w:pPr>
        <w:rPr>
          <w:sz w:val="28"/>
          <w:szCs w:val="28"/>
        </w:rPr>
      </w:pPr>
    </w:p>
    <w:p w:rsidR="00F84C5D" w:rsidRDefault="00F84C5D" w:rsidP="00F84C5D">
      <w:pPr>
        <w:rPr>
          <w:sz w:val="28"/>
          <w:szCs w:val="28"/>
        </w:rPr>
      </w:pPr>
    </w:p>
    <w:p w:rsidR="00F84C5D" w:rsidRDefault="00F84C5D" w:rsidP="00F84C5D">
      <w:pPr>
        <w:rPr>
          <w:sz w:val="28"/>
          <w:szCs w:val="28"/>
        </w:rPr>
      </w:pPr>
    </w:p>
    <w:p w:rsidR="00166DA9" w:rsidRDefault="00F84C5D" w:rsidP="00F84C5D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84C5D" w:rsidRDefault="00F84C5D" w:rsidP="00F84C5D">
      <w:pPr>
        <w:spacing w:line="240" w:lineRule="auto"/>
        <w:jc w:val="right"/>
        <w:rPr>
          <w:i/>
        </w:rPr>
      </w:pPr>
      <w:r>
        <w:rPr>
          <w:i/>
        </w:rPr>
        <w:t xml:space="preserve">                                                               </w:t>
      </w:r>
      <w:r w:rsidRPr="0029686A">
        <w:rPr>
          <w:i/>
        </w:rPr>
        <w:t xml:space="preserve">Приложение №1    </w:t>
      </w:r>
    </w:p>
    <w:p w:rsidR="00F84C5D" w:rsidRDefault="00F84C5D" w:rsidP="00F84C5D">
      <w:pPr>
        <w:spacing w:line="240" w:lineRule="auto"/>
        <w:jc w:val="right"/>
      </w:pPr>
      <w:r>
        <w:t>К  Положению о порядке ведения реестра</w:t>
      </w:r>
      <w:r w:rsidRPr="0029686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9686A">
        <w:t>муниципального имущества</w:t>
      </w:r>
      <w:r>
        <w:t xml:space="preserve"> </w:t>
      </w:r>
      <w:proofErr w:type="spellStart"/>
      <w:r>
        <w:t>Нечаевского</w:t>
      </w:r>
      <w:proofErr w:type="spellEnd"/>
      <w:r>
        <w:t xml:space="preserve"> с/</w:t>
      </w:r>
      <w:proofErr w:type="gramStart"/>
      <w:r>
        <w:t>п</w:t>
      </w:r>
      <w:proofErr w:type="gramEnd"/>
      <w:r w:rsidRPr="0029686A">
        <w:t xml:space="preserve"> </w:t>
      </w:r>
    </w:p>
    <w:p w:rsidR="00F84C5D" w:rsidRPr="001F6A74" w:rsidRDefault="00F84C5D" w:rsidP="00F84C5D">
      <w:pPr>
        <w:spacing w:line="240" w:lineRule="auto"/>
        <w:jc w:val="right"/>
        <w:rPr>
          <w:rFonts w:ascii="Times New Roman" w:hAnsi="Times New Roman" w:cs="Times New Roman"/>
        </w:rPr>
      </w:pPr>
    </w:p>
    <w:p w:rsidR="00F84C5D" w:rsidRPr="001F6A74" w:rsidRDefault="00F84C5D" w:rsidP="00F84C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74">
        <w:rPr>
          <w:rFonts w:ascii="Times New Roman" w:hAnsi="Times New Roman" w:cs="Times New Roman"/>
          <w:sz w:val="28"/>
          <w:szCs w:val="28"/>
        </w:rPr>
        <w:t xml:space="preserve">                           Форма реестра муниципального недвижимого имущества </w:t>
      </w:r>
      <w:proofErr w:type="spellStart"/>
      <w:r w:rsidRPr="001F6A74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1F6A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560"/>
        <w:gridCol w:w="1559"/>
        <w:gridCol w:w="1559"/>
        <w:gridCol w:w="1559"/>
        <w:gridCol w:w="1599"/>
        <w:gridCol w:w="1335"/>
        <w:gridCol w:w="1177"/>
        <w:gridCol w:w="1495"/>
      </w:tblGrid>
      <w:tr w:rsidR="00F84C5D" w:rsidRPr="001F6A74" w:rsidTr="00C222F6">
        <w:tc>
          <w:tcPr>
            <w:tcW w:w="534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№</w:t>
            </w:r>
          </w:p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6A74">
              <w:rPr>
                <w:rFonts w:ascii="Times New Roman" w:hAnsi="Times New Roman" w:cs="Times New Roman"/>
              </w:rPr>
              <w:t>п</w:t>
            </w:r>
            <w:proofErr w:type="gramEnd"/>
            <w:r w:rsidRPr="001F6A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275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Адре</w:t>
            </w:r>
            <w:proofErr w:type="gramStart"/>
            <w:r w:rsidRPr="001F6A74">
              <w:rPr>
                <w:rFonts w:ascii="Times New Roman" w:hAnsi="Times New Roman" w:cs="Times New Roman"/>
              </w:rPr>
              <w:t>с(</w:t>
            </w:r>
            <w:proofErr w:type="gramEnd"/>
            <w:r w:rsidRPr="001F6A74">
              <w:rPr>
                <w:rFonts w:ascii="Times New Roman" w:hAnsi="Times New Roman" w:cs="Times New Roman"/>
              </w:rPr>
              <w:t>место положения)недвижимого имущества</w:t>
            </w:r>
          </w:p>
        </w:tc>
        <w:tc>
          <w:tcPr>
            <w:tcW w:w="1560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Площадь, протяжённость и иные параметры</w:t>
            </w:r>
            <w:proofErr w:type="gramStart"/>
            <w:r w:rsidRPr="001F6A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6A74">
              <w:rPr>
                <w:rFonts w:ascii="Times New Roman" w:hAnsi="Times New Roman" w:cs="Times New Roman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5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9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35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 xml:space="preserve">Реквизиты документов </w:t>
            </w:r>
            <w:proofErr w:type="gramStart"/>
            <w:r w:rsidRPr="001F6A74">
              <w:rPr>
                <w:rFonts w:ascii="Times New Roman" w:hAnsi="Times New Roman" w:cs="Times New Roman"/>
              </w:rPr>
              <w:t>–о</w:t>
            </w:r>
            <w:proofErr w:type="gramEnd"/>
            <w:r w:rsidRPr="001F6A74">
              <w:rPr>
                <w:rFonts w:ascii="Times New Roman" w:hAnsi="Times New Roman" w:cs="Times New Roman"/>
              </w:rPr>
              <w:t>снований возникновения (прек</w:t>
            </w:r>
            <w:r>
              <w:rPr>
                <w:rFonts w:ascii="Times New Roman" w:hAnsi="Times New Roman" w:cs="Times New Roman"/>
              </w:rPr>
              <w:t xml:space="preserve">ращения) </w:t>
            </w:r>
            <w:r w:rsidRPr="001F6A74">
              <w:rPr>
                <w:rFonts w:ascii="Times New Roman" w:hAnsi="Times New Roman" w:cs="Times New Roman"/>
              </w:rPr>
              <w:t>права муниципальной собственности на недвижимое имущество</w:t>
            </w:r>
          </w:p>
        </w:tc>
        <w:tc>
          <w:tcPr>
            <w:tcW w:w="1177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95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</w:t>
            </w:r>
            <w:proofErr w:type="gramStart"/>
            <w:r w:rsidRPr="001F6A74">
              <w:rPr>
                <w:rFonts w:ascii="Times New Roman" w:hAnsi="Times New Roman" w:cs="Times New Roman"/>
              </w:rPr>
              <w:t>)с</w:t>
            </w:r>
            <w:proofErr w:type="gramEnd"/>
            <w:r w:rsidRPr="001F6A74">
              <w:rPr>
                <w:rFonts w:ascii="Times New Roman" w:hAnsi="Times New Roman" w:cs="Times New Roman"/>
              </w:rPr>
              <w:t xml:space="preserve"> указанием основания и даты их возникновения и прекращения </w:t>
            </w:r>
          </w:p>
        </w:tc>
      </w:tr>
      <w:tr w:rsidR="00F84C5D" w:rsidRPr="001F6A74" w:rsidTr="00C222F6">
        <w:tc>
          <w:tcPr>
            <w:tcW w:w="534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5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7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11</w:t>
            </w:r>
          </w:p>
        </w:tc>
      </w:tr>
      <w:tr w:rsidR="00F84C5D" w:rsidRPr="001F6A74" w:rsidTr="00C222F6">
        <w:tc>
          <w:tcPr>
            <w:tcW w:w="534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5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77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5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F84C5D" w:rsidRPr="001F6A74" w:rsidRDefault="00F84C5D" w:rsidP="00F84C5D">
      <w:pPr>
        <w:spacing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1F6A74">
        <w:rPr>
          <w:rFonts w:ascii="Times New Roman" w:hAnsi="Times New Roman" w:cs="Times New Roman"/>
          <w:i/>
        </w:rPr>
        <w:lastRenderedPageBreak/>
        <w:t>Приолжение</w:t>
      </w:r>
      <w:proofErr w:type="spellEnd"/>
      <w:r w:rsidRPr="001F6A74">
        <w:rPr>
          <w:rFonts w:ascii="Times New Roman" w:hAnsi="Times New Roman" w:cs="Times New Roman"/>
          <w:i/>
        </w:rPr>
        <w:t xml:space="preserve"> №2    </w:t>
      </w:r>
    </w:p>
    <w:p w:rsidR="00F84C5D" w:rsidRDefault="00F84C5D" w:rsidP="00F84C5D">
      <w:pPr>
        <w:spacing w:line="240" w:lineRule="auto"/>
        <w:jc w:val="right"/>
        <w:rPr>
          <w:rFonts w:ascii="Times New Roman" w:hAnsi="Times New Roman" w:cs="Times New Roman"/>
        </w:rPr>
      </w:pPr>
      <w:r w:rsidRPr="001F6A74">
        <w:rPr>
          <w:rFonts w:ascii="Times New Roman" w:hAnsi="Times New Roman" w:cs="Times New Roman"/>
        </w:rPr>
        <w:t>К  Положению о порядке ведения реестра</w:t>
      </w:r>
      <w:r w:rsidRPr="001F6A7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A74">
        <w:rPr>
          <w:rFonts w:ascii="Times New Roman" w:hAnsi="Times New Roman" w:cs="Times New Roman"/>
        </w:rPr>
        <w:t xml:space="preserve">муниципального имущества </w:t>
      </w:r>
      <w:proofErr w:type="spellStart"/>
      <w:r w:rsidRPr="001F6A74">
        <w:rPr>
          <w:rFonts w:ascii="Times New Roman" w:hAnsi="Times New Roman" w:cs="Times New Roman"/>
        </w:rPr>
        <w:t>Нечаевского</w:t>
      </w:r>
      <w:proofErr w:type="spellEnd"/>
      <w:r w:rsidRPr="001F6A74">
        <w:rPr>
          <w:rFonts w:ascii="Times New Roman" w:hAnsi="Times New Roman" w:cs="Times New Roman"/>
        </w:rPr>
        <w:t xml:space="preserve"> с/</w:t>
      </w:r>
      <w:proofErr w:type="gramStart"/>
      <w:r w:rsidRPr="001F6A74">
        <w:rPr>
          <w:rFonts w:ascii="Times New Roman" w:hAnsi="Times New Roman" w:cs="Times New Roman"/>
        </w:rPr>
        <w:t>п</w:t>
      </w:r>
      <w:proofErr w:type="gramEnd"/>
      <w:r w:rsidRPr="001F6A74">
        <w:rPr>
          <w:rFonts w:ascii="Times New Roman" w:hAnsi="Times New Roman" w:cs="Times New Roman"/>
        </w:rPr>
        <w:t xml:space="preserve"> </w:t>
      </w:r>
    </w:p>
    <w:p w:rsidR="00F84C5D" w:rsidRDefault="00F84C5D" w:rsidP="00F84C5D">
      <w:pPr>
        <w:spacing w:line="240" w:lineRule="auto"/>
        <w:jc w:val="right"/>
        <w:rPr>
          <w:rFonts w:ascii="Times New Roman" w:hAnsi="Times New Roman" w:cs="Times New Roman"/>
        </w:rPr>
      </w:pPr>
    </w:p>
    <w:p w:rsidR="00F84C5D" w:rsidRPr="001F6A74" w:rsidRDefault="00F84C5D" w:rsidP="00F84C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Форма реестра муниципального </w:t>
      </w:r>
      <w:r w:rsidRPr="001F6A74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proofErr w:type="spellStart"/>
      <w:r w:rsidRPr="001F6A74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1F6A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1985"/>
        <w:gridCol w:w="2268"/>
        <w:gridCol w:w="2268"/>
        <w:gridCol w:w="2487"/>
      </w:tblGrid>
      <w:tr w:rsidR="00F84C5D" w:rsidTr="00C222F6">
        <w:tc>
          <w:tcPr>
            <w:tcW w:w="675" w:type="dxa"/>
          </w:tcPr>
          <w:p w:rsidR="00F84C5D" w:rsidRDefault="00F84C5D" w:rsidP="00C22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84C5D" w:rsidRPr="001F6A74" w:rsidRDefault="00F84C5D" w:rsidP="00C222F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движимого имущества</w:t>
            </w:r>
          </w:p>
        </w:tc>
        <w:tc>
          <w:tcPr>
            <w:tcW w:w="240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5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Даты возникновения и прекращения права муниципал</w:t>
            </w:r>
            <w:r>
              <w:rPr>
                <w:rFonts w:ascii="Times New Roman" w:hAnsi="Times New Roman" w:cs="Times New Roman"/>
              </w:rPr>
              <w:t xml:space="preserve">ьной собственности на </w:t>
            </w:r>
            <w:r w:rsidRPr="001F6A74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268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 xml:space="preserve">Реквизиты документов </w:t>
            </w:r>
            <w:proofErr w:type="gramStart"/>
            <w:r w:rsidRPr="001F6A74">
              <w:rPr>
                <w:rFonts w:ascii="Times New Roman" w:hAnsi="Times New Roman" w:cs="Times New Roman"/>
              </w:rPr>
              <w:t>–о</w:t>
            </w:r>
            <w:proofErr w:type="gramEnd"/>
            <w:r w:rsidRPr="001F6A74">
              <w:rPr>
                <w:rFonts w:ascii="Times New Roman" w:hAnsi="Times New Roman" w:cs="Times New Roman"/>
              </w:rPr>
              <w:t>снований возникновения (прек</w:t>
            </w:r>
            <w:r>
              <w:rPr>
                <w:rFonts w:ascii="Times New Roman" w:hAnsi="Times New Roman" w:cs="Times New Roman"/>
              </w:rPr>
              <w:t xml:space="preserve">ращения) </w:t>
            </w:r>
            <w:r w:rsidRPr="001F6A74">
              <w:rPr>
                <w:rFonts w:ascii="Times New Roman" w:hAnsi="Times New Roman" w:cs="Times New Roman"/>
              </w:rPr>
              <w:t>права муниципал</w:t>
            </w:r>
            <w:r>
              <w:rPr>
                <w:rFonts w:ascii="Times New Roman" w:hAnsi="Times New Roman" w:cs="Times New Roman"/>
              </w:rPr>
              <w:t xml:space="preserve">ьной собственности на </w:t>
            </w:r>
            <w:r w:rsidRPr="001F6A74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268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87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 (обременениях</w:t>
            </w:r>
            <w:proofErr w:type="gramStart"/>
            <w:r w:rsidRPr="001F6A74">
              <w:rPr>
                <w:rFonts w:ascii="Times New Roman" w:hAnsi="Times New Roman" w:cs="Times New Roman"/>
              </w:rPr>
              <w:t>)с</w:t>
            </w:r>
            <w:proofErr w:type="gramEnd"/>
            <w:r w:rsidRPr="001F6A74">
              <w:rPr>
                <w:rFonts w:ascii="Times New Roman" w:hAnsi="Times New Roman" w:cs="Times New Roman"/>
              </w:rPr>
              <w:t xml:space="preserve"> указанием основания и даты их возникновения и прекращения </w:t>
            </w:r>
          </w:p>
        </w:tc>
      </w:tr>
      <w:tr w:rsidR="00F84C5D" w:rsidTr="00C222F6">
        <w:tc>
          <w:tcPr>
            <w:tcW w:w="675" w:type="dxa"/>
          </w:tcPr>
          <w:p w:rsidR="00F84C5D" w:rsidRPr="001F6A74" w:rsidRDefault="00F84C5D" w:rsidP="00C222F6">
            <w:pPr>
              <w:jc w:val="center"/>
            </w:pPr>
            <w:r w:rsidRPr="001F6A74">
              <w:t>1</w:t>
            </w:r>
          </w:p>
        </w:tc>
        <w:tc>
          <w:tcPr>
            <w:tcW w:w="2694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F84C5D" w:rsidRPr="001F6A74" w:rsidRDefault="00F84C5D" w:rsidP="00C222F6">
            <w:pPr>
              <w:jc w:val="center"/>
              <w:rPr>
                <w:rFonts w:ascii="Times New Roman" w:hAnsi="Times New Roman" w:cs="Times New Roman"/>
              </w:rPr>
            </w:pPr>
            <w:r w:rsidRPr="001F6A74">
              <w:rPr>
                <w:rFonts w:ascii="Times New Roman" w:hAnsi="Times New Roman" w:cs="Times New Roman"/>
              </w:rPr>
              <w:t>7</w:t>
            </w:r>
          </w:p>
        </w:tc>
      </w:tr>
      <w:tr w:rsidR="00F84C5D" w:rsidTr="00C222F6">
        <w:tc>
          <w:tcPr>
            <w:tcW w:w="675" w:type="dxa"/>
          </w:tcPr>
          <w:p w:rsidR="00F84C5D" w:rsidRPr="001F6A74" w:rsidRDefault="00F84C5D" w:rsidP="00C222F6">
            <w:pPr>
              <w:jc w:val="both"/>
            </w:pPr>
          </w:p>
        </w:tc>
        <w:tc>
          <w:tcPr>
            <w:tcW w:w="2694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F84C5D" w:rsidRPr="001F6A74" w:rsidRDefault="00F84C5D" w:rsidP="00C222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  <w:r w:rsidRPr="006766E5">
        <w:rPr>
          <w:i/>
          <w:sz w:val="28"/>
          <w:szCs w:val="28"/>
        </w:rPr>
        <w:t xml:space="preserve">                                                 </w:t>
      </w: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both"/>
        <w:rPr>
          <w:i/>
          <w:sz w:val="28"/>
          <w:szCs w:val="28"/>
        </w:rPr>
      </w:pPr>
    </w:p>
    <w:p w:rsidR="00F84C5D" w:rsidRDefault="00F84C5D" w:rsidP="00F84C5D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F84C5D" w:rsidRPr="001F6A74" w:rsidRDefault="00F84C5D" w:rsidP="00F84C5D">
      <w:pPr>
        <w:spacing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1F6A74">
        <w:rPr>
          <w:rFonts w:ascii="Times New Roman" w:hAnsi="Times New Roman" w:cs="Times New Roman"/>
          <w:i/>
        </w:rPr>
        <w:lastRenderedPageBreak/>
        <w:t>Приолжение</w:t>
      </w:r>
      <w:proofErr w:type="spellEnd"/>
      <w:r w:rsidRPr="001F6A74">
        <w:rPr>
          <w:rFonts w:ascii="Times New Roman" w:hAnsi="Times New Roman" w:cs="Times New Roman"/>
          <w:i/>
        </w:rPr>
        <w:t xml:space="preserve"> №</w:t>
      </w:r>
      <w:r>
        <w:rPr>
          <w:rFonts w:ascii="Times New Roman" w:hAnsi="Times New Roman" w:cs="Times New Roman"/>
          <w:i/>
        </w:rPr>
        <w:t>3</w:t>
      </w:r>
      <w:r w:rsidRPr="001F6A74">
        <w:rPr>
          <w:rFonts w:ascii="Times New Roman" w:hAnsi="Times New Roman" w:cs="Times New Roman"/>
          <w:i/>
        </w:rPr>
        <w:t xml:space="preserve">   </w:t>
      </w:r>
    </w:p>
    <w:p w:rsidR="00F84C5D" w:rsidRDefault="00F84C5D" w:rsidP="00F84C5D">
      <w:pPr>
        <w:spacing w:line="240" w:lineRule="auto"/>
        <w:jc w:val="right"/>
        <w:rPr>
          <w:rFonts w:ascii="Times New Roman" w:hAnsi="Times New Roman" w:cs="Times New Roman"/>
        </w:rPr>
      </w:pPr>
      <w:r w:rsidRPr="001F6A74">
        <w:rPr>
          <w:rFonts w:ascii="Times New Roman" w:hAnsi="Times New Roman" w:cs="Times New Roman"/>
        </w:rPr>
        <w:t>К  Положению о порядке ведения реестра</w:t>
      </w:r>
      <w:r w:rsidRPr="001F6A7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A74">
        <w:rPr>
          <w:rFonts w:ascii="Times New Roman" w:hAnsi="Times New Roman" w:cs="Times New Roman"/>
        </w:rPr>
        <w:t xml:space="preserve">муниципального имущества </w:t>
      </w:r>
      <w:proofErr w:type="spellStart"/>
      <w:r w:rsidRPr="001F6A74">
        <w:rPr>
          <w:rFonts w:ascii="Times New Roman" w:hAnsi="Times New Roman" w:cs="Times New Roman"/>
        </w:rPr>
        <w:t>Нечаевского</w:t>
      </w:r>
      <w:proofErr w:type="spellEnd"/>
      <w:r w:rsidRPr="001F6A74">
        <w:rPr>
          <w:rFonts w:ascii="Times New Roman" w:hAnsi="Times New Roman" w:cs="Times New Roman"/>
        </w:rPr>
        <w:t xml:space="preserve"> с/</w:t>
      </w:r>
      <w:proofErr w:type="gramStart"/>
      <w:r w:rsidRPr="001F6A74">
        <w:rPr>
          <w:rFonts w:ascii="Times New Roman" w:hAnsi="Times New Roman" w:cs="Times New Roman"/>
        </w:rPr>
        <w:t>п</w:t>
      </w:r>
      <w:proofErr w:type="gramEnd"/>
      <w:r w:rsidRPr="001F6A74">
        <w:rPr>
          <w:rFonts w:ascii="Times New Roman" w:hAnsi="Times New Roman" w:cs="Times New Roman"/>
        </w:rPr>
        <w:t xml:space="preserve"> </w:t>
      </w:r>
    </w:p>
    <w:p w:rsidR="00F84C5D" w:rsidRDefault="00F84C5D" w:rsidP="00F84C5D">
      <w:pPr>
        <w:spacing w:line="240" w:lineRule="auto"/>
        <w:jc w:val="right"/>
        <w:rPr>
          <w:rFonts w:ascii="Times New Roman" w:hAnsi="Times New Roman" w:cs="Times New Roman"/>
        </w:rPr>
      </w:pPr>
    </w:p>
    <w:p w:rsidR="00F84C5D" w:rsidRPr="001F6A74" w:rsidRDefault="00F84C5D" w:rsidP="00F84C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Форма реестра муниципальных унитарных предприятиях, муниципальных учреждениях, хозяйственных обществах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товариществах, акции, доли (вклады) в уставном (складочном) капитале которых принадлежат муниципальным образованиям, иных юридических лиц , в которых муниципальное образование является учредителем (участником). 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1837"/>
        <w:gridCol w:w="2067"/>
        <w:gridCol w:w="1890"/>
        <w:gridCol w:w="2487"/>
        <w:gridCol w:w="1734"/>
        <w:gridCol w:w="1857"/>
        <w:gridCol w:w="1734"/>
        <w:gridCol w:w="1875"/>
      </w:tblGrid>
      <w:tr w:rsidR="00F84C5D" w:rsidTr="00C222F6">
        <w:tc>
          <w:tcPr>
            <w:tcW w:w="1843" w:type="dxa"/>
          </w:tcPr>
          <w:p w:rsidR="00F84C5D" w:rsidRPr="00355706" w:rsidRDefault="00F84C5D" w:rsidP="00C222F6">
            <w:pPr>
              <w:jc w:val="both"/>
            </w:pPr>
            <w:r w:rsidRPr="00355706"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2067" w:type="dxa"/>
          </w:tcPr>
          <w:p w:rsidR="00F84C5D" w:rsidRPr="00355706" w:rsidRDefault="00F84C5D" w:rsidP="00C222F6">
            <w:pPr>
              <w:jc w:val="both"/>
            </w:pPr>
            <w:r w:rsidRPr="00355706">
              <w:t>Адрес (местонахождение)</w:t>
            </w:r>
          </w:p>
        </w:tc>
        <w:tc>
          <w:tcPr>
            <w:tcW w:w="1890" w:type="dxa"/>
          </w:tcPr>
          <w:p w:rsidR="00F84C5D" w:rsidRPr="00355706" w:rsidRDefault="00F84C5D" w:rsidP="00C222F6">
            <w:pPr>
              <w:jc w:val="both"/>
            </w:pPr>
            <w:r w:rsidRPr="00355706"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87" w:type="dxa"/>
          </w:tcPr>
          <w:p w:rsidR="00F84C5D" w:rsidRPr="00355706" w:rsidRDefault="00F84C5D" w:rsidP="00C222F6">
            <w:pPr>
              <w:jc w:val="both"/>
            </w:pPr>
            <w:r>
              <w:t>Реквизиты документа-основания создания юридического лица (участия муниципального образования в создании (уставном капитале</w:t>
            </w:r>
            <w:proofErr w:type="gramStart"/>
            <w:r>
              <w:t>)ю</w:t>
            </w:r>
            <w:proofErr w:type="gramEnd"/>
            <w:r>
              <w:t>ридического лица)</w:t>
            </w:r>
          </w:p>
        </w:tc>
        <w:tc>
          <w:tcPr>
            <w:tcW w:w="1792" w:type="dxa"/>
          </w:tcPr>
          <w:p w:rsidR="00F84C5D" w:rsidRPr="00355706" w:rsidRDefault="00F84C5D" w:rsidP="00C222F6">
            <w:pPr>
              <w:jc w:val="both"/>
            </w:pPr>
            <w:r>
              <w:t>Размер уставного фонда (для муниципальных  унитарных предприятий);</w:t>
            </w:r>
          </w:p>
        </w:tc>
        <w:tc>
          <w:tcPr>
            <w:tcW w:w="1857" w:type="dxa"/>
          </w:tcPr>
          <w:p w:rsidR="00F84C5D" w:rsidRPr="00355706" w:rsidRDefault="00F84C5D" w:rsidP="00C222F6">
            <w:pPr>
              <w:jc w:val="both"/>
            </w:pPr>
            <w:r>
              <w:t>Размер доли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пренадлежащей</w:t>
            </w:r>
            <w:proofErr w:type="spellEnd"/>
            <w:r>
              <w:t xml:space="preserve"> муниципальному образованию в уставном (складочном) капитале, в процентах(для хозяйственных обществ и товариществ)</w:t>
            </w:r>
          </w:p>
        </w:tc>
        <w:tc>
          <w:tcPr>
            <w:tcW w:w="1793" w:type="dxa"/>
          </w:tcPr>
          <w:p w:rsidR="00F84C5D" w:rsidRPr="00355706" w:rsidRDefault="00F84C5D" w:rsidP="00C222F6">
            <w:pPr>
              <w:jc w:val="both"/>
            </w:pPr>
            <w:r>
              <w:t>Данные о балансовой и остаточной стоимости основных средств (фондов</w:t>
            </w:r>
            <w:proofErr w:type="gramStart"/>
            <w:r>
              <w:t>)(</w:t>
            </w:r>
            <w:proofErr w:type="gramEnd"/>
            <w:r>
              <w:t>для муниципальных учреждений и муниципальных унитарных предприятий)</w:t>
            </w:r>
          </w:p>
        </w:tc>
        <w:tc>
          <w:tcPr>
            <w:tcW w:w="1405" w:type="dxa"/>
          </w:tcPr>
          <w:p w:rsidR="00F84C5D" w:rsidRPr="00355706" w:rsidRDefault="00F84C5D" w:rsidP="00C222F6">
            <w:pPr>
              <w:jc w:val="both"/>
            </w:pPr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84C5D" w:rsidTr="00C222F6">
        <w:tc>
          <w:tcPr>
            <w:tcW w:w="1843" w:type="dxa"/>
          </w:tcPr>
          <w:p w:rsidR="00F84C5D" w:rsidRPr="00355706" w:rsidRDefault="00F84C5D" w:rsidP="00C222F6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F84C5D" w:rsidRPr="00355706" w:rsidRDefault="00F84C5D" w:rsidP="00C222F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F84C5D" w:rsidRPr="00355706" w:rsidRDefault="00F84C5D" w:rsidP="00C222F6">
            <w:pPr>
              <w:jc w:val="center"/>
            </w:pPr>
            <w:r>
              <w:t>3</w:t>
            </w:r>
          </w:p>
        </w:tc>
        <w:tc>
          <w:tcPr>
            <w:tcW w:w="2487" w:type="dxa"/>
          </w:tcPr>
          <w:p w:rsidR="00F84C5D" w:rsidRPr="00355706" w:rsidRDefault="00F84C5D" w:rsidP="00C222F6">
            <w:pPr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F84C5D" w:rsidRPr="00355706" w:rsidRDefault="00F84C5D" w:rsidP="00C222F6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F84C5D" w:rsidRPr="00355706" w:rsidRDefault="00F84C5D" w:rsidP="00C222F6">
            <w:pPr>
              <w:jc w:val="center"/>
            </w:pPr>
            <w:r>
              <w:t>6</w:t>
            </w:r>
          </w:p>
        </w:tc>
        <w:tc>
          <w:tcPr>
            <w:tcW w:w="1793" w:type="dxa"/>
          </w:tcPr>
          <w:p w:rsidR="00F84C5D" w:rsidRPr="00355706" w:rsidRDefault="00F84C5D" w:rsidP="00C222F6">
            <w:pPr>
              <w:jc w:val="center"/>
            </w:pPr>
            <w:r>
              <w:t>7</w:t>
            </w:r>
          </w:p>
        </w:tc>
        <w:tc>
          <w:tcPr>
            <w:tcW w:w="1405" w:type="dxa"/>
          </w:tcPr>
          <w:p w:rsidR="00F84C5D" w:rsidRPr="00355706" w:rsidRDefault="00F84C5D" w:rsidP="00C222F6">
            <w:pPr>
              <w:jc w:val="center"/>
            </w:pPr>
            <w:r>
              <w:t>8</w:t>
            </w:r>
          </w:p>
        </w:tc>
      </w:tr>
      <w:tr w:rsidR="00F84C5D" w:rsidTr="00C222F6">
        <w:tc>
          <w:tcPr>
            <w:tcW w:w="1843" w:type="dxa"/>
          </w:tcPr>
          <w:p w:rsidR="00F84C5D" w:rsidRPr="00355706" w:rsidRDefault="00F84C5D" w:rsidP="00C222F6">
            <w:pPr>
              <w:jc w:val="both"/>
            </w:pPr>
          </w:p>
        </w:tc>
        <w:tc>
          <w:tcPr>
            <w:tcW w:w="2067" w:type="dxa"/>
          </w:tcPr>
          <w:p w:rsidR="00F84C5D" w:rsidRPr="00355706" w:rsidRDefault="00F84C5D" w:rsidP="00C222F6">
            <w:pPr>
              <w:jc w:val="both"/>
            </w:pPr>
          </w:p>
        </w:tc>
        <w:tc>
          <w:tcPr>
            <w:tcW w:w="1890" w:type="dxa"/>
          </w:tcPr>
          <w:p w:rsidR="00F84C5D" w:rsidRPr="00355706" w:rsidRDefault="00F84C5D" w:rsidP="00C222F6">
            <w:pPr>
              <w:jc w:val="both"/>
            </w:pPr>
          </w:p>
        </w:tc>
        <w:tc>
          <w:tcPr>
            <w:tcW w:w="2487" w:type="dxa"/>
          </w:tcPr>
          <w:p w:rsidR="00F84C5D" w:rsidRPr="00355706" w:rsidRDefault="00F84C5D" w:rsidP="00C222F6">
            <w:pPr>
              <w:jc w:val="both"/>
            </w:pPr>
          </w:p>
        </w:tc>
        <w:tc>
          <w:tcPr>
            <w:tcW w:w="1792" w:type="dxa"/>
          </w:tcPr>
          <w:p w:rsidR="00F84C5D" w:rsidRPr="00355706" w:rsidRDefault="00F84C5D" w:rsidP="00C222F6">
            <w:pPr>
              <w:jc w:val="both"/>
            </w:pPr>
          </w:p>
        </w:tc>
        <w:tc>
          <w:tcPr>
            <w:tcW w:w="1857" w:type="dxa"/>
          </w:tcPr>
          <w:p w:rsidR="00F84C5D" w:rsidRPr="00355706" w:rsidRDefault="00F84C5D" w:rsidP="00C222F6">
            <w:pPr>
              <w:jc w:val="both"/>
            </w:pPr>
          </w:p>
        </w:tc>
        <w:tc>
          <w:tcPr>
            <w:tcW w:w="1793" w:type="dxa"/>
          </w:tcPr>
          <w:p w:rsidR="00F84C5D" w:rsidRPr="00355706" w:rsidRDefault="00F84C5D" w:rsidP="00C222F6">
            <w:pPr>
              <w:jc w:val="both"/>
            </w:pPr>
          </w:p>
        </w:tc>
        <w:tc>
          <w:tcPr>
            <w:tcW w:w="1405" w:type="dxa"/>
          </w:tcPr>
          <w:p w:rsidR="00F84C5D" w:rsidRPr="00355706" w:rsidRDefault="00F84C5D" w:rsidP="00C222F6">
            <w:pPr>
              <w:jc w:val="both"/>
            </w:pPr>
          </w:p>
        </w:tc>
      </w:tr>
    </w:tbl>
    <w:p w:rsidR="00F84C5D" w:rsidRPr="001F6A74" w:rsidRDefault="00F84C5D" w:rsidP="00F84C5D">
      <w:pPr>
        <w:spacing w:line="240" w:lineRule="auto"/>
        <w:jc w:val="both"/>
        <w:rPr>
          <w:sz w:val="28"/>
          <w:szCs w:val="28"/>
        </w:rPr>
      </w:pPr>
    </w:p>
    <w:p w:rsidR="00F84C5D" w:rsidRPr="00F84C5D" w:rsidRDefault="00F84C5D" w:rsidP="00F84C5D">
      <w:pPr>
        <w:tabs>
          <w:tab w:val="left" w:pos="2265"/>
        </w:tabs>
        <w:rPr>
          <w:sz w:val="28"/>
          <w:szCs w:val="28"/>
        </w:rPr>
      </w:pPr>
    </w:p>
    <w:sectPr w:rsidR="00F84C5D" w:rsidRPr="00F84C5D" w:rsidSect="00F84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07" w:rsidRDefault="00DE3707" w:rsidP="003D4731">
      <w:pPr>
        <w:spacing w:after="0" w:line="240" w:lineRule="auto"/>
      </w:pPr>
      <w:r>
        <w:separator/>
      </w:r>
    </w:p>
  </w:endnote>
  <w:endnote w:type="continuationSeparator" w:id="0">
    <w:p w:rsidR="00DE3707" w:rsidRDefault="00DE3707" w:rsidP="003D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07" w:rsidRDefault="00DE3707" w:rsidP="003D4731">
      <w:pPr>
        <w:spacing w:after="0" w:line="240" w:lineRule="auto"/>
      </w:pPr>
      <w:r>
        <w:separator/>
      </w:r>
    </w:p>
  </w:footnote>
  <w:footnote w:type="continuationSeparator" w:id="0">
    <w:p w:rsidR="00DE3707" w:rsidRDefault="00DE3707" w:rsidP="003D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6308"/>
    <w:multiLevelType w:val="hybridMultilevel"/>
    <w:tmpl w:val="C8C4B326"/>
    <w:lvl w:ilvl="0" w:tplc="C8BE968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1B17"/>
    <w:multiLevelType w:val="hybridMultilevel"/>
    <w:tmpl w:val="C8C4B326"/>
    <w:lvl w:ilvl="0" w:tplc="C8BE968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C"/>
    <w:rsid w:val="00091E51"/>
    <w:rsid w:val="000936A3"/>
    <w:rsid w:val="000A7D75"/>
    <w:rsid w:val="000D152F"/>
    <w:rsid w:val="000E3459"/>
    <w:rsid w:val="00166DA9"/>
    <w:rsid w:val="002449C8"/>
    <w:rsid w:val="002E6027"/>
    <w:rsid w:val="003A0D90"/>
    <w:rsid w:val="003D4731"/>
    <w:rsid w:val="004C730F"/>
    <w:rsid w:val="00586EF9"/>
    <w:rsid w:val="00651E12"/>
    <w:rsid w:val="006A6485"/>
    <w:rsid w:val="006E0386"/>
    <w:rsid w:val="007A108F"/>
    <w:rsid w:val="008159F2"/>
    <w:rsid w:val="008B1BBC"/>
    <w:rsid w:val="00A5405C"/>
    <w:rsid w:val="00B23599"/>
    <w:rsid w:val="00C57973"/>
    <w:rsid w:val="00DC7C0A"/>
    <w:rsid w:val="00DE3707"/>
    <w:rsid w:val="00E022B1"/>
    <w:rsid w:val="00EA67D7"/>
    <w:rsid w:val="00F5664D"/>
    <w:rsid w:val="00F84C5D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31"/>
  </w:style>
  <w:style w:type="paragraph" w:styleId="a5">
    <w:name w:val="footer"/>
    <w:basedOn w:val="a"/>
    <w:link w:val="a6"/>
    <w:uiPriority w:val="99"/>
    <w:unhideWhenUsed/>
    <w:rsid w:val="003D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31"/>
  </w:style>
  <w:style w:type="paragraph" w:styleId="a7">
    <w:name w:val="Balloon Text"/>
    <w:basedOn w:val="a"/>
    <w:link w:val="a8"/>
    <w:uiPriority w:val="99"/>
    <w:semiHidden/>
    <w:unhideWhenUsed/>
    <w:rsid w:val="0009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31"/>
  </w:style>
  <w:style w:type="paragraph" w:styleId="a5">
    <w:name w:val="footer"/>
    <w:basedOn w:val="a"/>
    <w:link w:val="a6"/>
    <w:uiPriority w:val="99"/>
    <w:unhideWhenUsed/>
    <w:rsid w:val="003D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31"/>
  </w:style>
  <w:style w:type="paragraph" w:styleId="a7">
    <w:name w:val="Balloon Text"/>
    <w:basedOn w:val="a"/>
    <w:link w:val="a8"/>
    <w:uiPriority w:val="99"/>
    <w:semiHidden/>
    <w:unhideWhenUsed/>
    <w:rsid w:val="0009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58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0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2022-10-05T13:59:00Z</dcterms:created>
  <dcterms:modified xsi:type="dcterms:W3CDTF">2022-10-06T11:50:00Z</dcterms:modified>
</cp:coreProperties>
</file>