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1A" w:rsidRDefault="00A54C1A" w:rsidP="00A54C1A">
      <w:pPr>
        <w:spacing w:after="0" w:line="360" w:lineRule="auto"/>
        <w:outlineLvl w:val="0"/>
        <w:rPr>
          <w:rFonts w:ascii="Times New Roman" w:hAnsi="Times New Roman"/>
          <w:noProof/>
          <w:sz w:val="24"/>
          <w:szCs w:val="24"/>
        </w:rPr>
      </w:pPr>
    </w:p>
    <w:p w:rsidR="00A54C1A" w:rsidRDefault="00A54C1A" w:rsidP="00A54C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54C1A" w:rsidRDefault="00A54C1A" w:rsidP="00A54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1A" w:rsidRDefault="00A54C1A" w:rsidP="00A54C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8510F" w:rsidRPr="004851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13</w:t>
      </w:r>
      <w:r w:rsidRPr="004851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июля </w:t>
      </w:r>
      <w:r w:rsidR="004851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2022 </w:t>
      </w:r>
      <w:r>
        <w:rPr>
          <w:rFonts w:ascii="Times New Roman" w:hAnsi="Times New Roman"/>
          <w:b/>
          <w:sz w:val="28"/>
          <w:szCs w:val="28"/>
          <w:u w:val="single"/>
        </w:rPr>
        <w:t>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 w:rsidR="0048510F" w:rsidRPr="0048510F">
        <w:rPr>
          <w:rFonts w:ascii="Times New Roman" w:hAnsi="Times New Roman"/>
          <w:b/>
          <w:sz w:val="28"/>
          <w:szCs w:val="28"/>
          <w:u w:val="single"/>
        </w:rPr>
        <w:t>№ 47</w:t>
      </w:r>
      <w:r w:rsidRPr="0048510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РС</w:t>
      </w:r>
    </w:p>
    <w:p w:rsidR="00A54C1A" w:rsidRDefault="00A54C1A" w:rsidP="00A54C1A">
      <w:pPr>
        <w:spacing w:after="0" w:line="360" w:lineRule="auto"/>
        <w:outlineLvl w:val="0"/>
        <w:rPr>
          <w:rFonts w:ascii="Times New Roman" w:hAnsi="Times New Roman"/>
          <w:noProof/>
          <w:sz w:val="24"/>
          <w:szCs w:val="24"/>
        </w:rPr>
      </w:pPr>
    </w:p>
    <w:p w:rsidR="00A54C1A" w:rsidRDefault="00A54C1A" w:rsidP="00A54C1A">
      <w:pPr>
        <w:spacing w:after="0" w:line="360" w:lineRule="auto"/>
        <w:jc w:val="right"/>
        <w:outlineLvl w:val="0"/>
        <w:rPr>
          <w:rFonts w:ascii="Times New Roman" w:hAnsi="Times New Roman"/>
          <w:noProof/>
          <w:sz w:val="24"/>
          <w:szCs w:val="24"/>
        </w:rPr>
      </w:pPr>
    </w:p>
    <w:p w:rsidR="00A54C1A" w:rsidRDefault="00A54C1A" w:rsidP="00A54C1A">
      <w:pPr>
        <w:spacing w:after="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замене дотации на выравнивание бюджетной обеспеченности дополнительным нормативом от налога на доходы физических лиц</w:t>
      </w:r>
    </w:p>
    <w:p w:rsidR="00A54C1A" w:rsidRDefault="00A54C1A" w:rsidP="00A54C1A">
      <w:pPr>
        <w:spacing w:after="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A54C1A" w:rsidRDefault="00A54C1A" w:rsidP="00A54C1A">
      <w:pPr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b/>
          <w:sz w:val="24"/>
          <w:lang w:eastAsia="en-US"/>
        </w:rPr>
        <w:t xml:space="preserve">Принято </w:t>
      </w:r>
      <w:proofErr w:type="spellStart"/>
      <w:r>
        <w:rPr>
          <w:rFonts w:ascii="Times New Roman" w:eastAsiaTheme="minorHAnsi" w:hAnsi="Times New Roman"/>
          <w:b/>
          <w:sz w:val="24"/>
          <w:lang w:eastAsia="en-US"/>
        </w:rPr>
        <w:t>Корсаковским</w:t>
      </w:r>
      <w:proofErr w:type="spellEnd"/>
      <w:r>
        <w:rPr>
          <w:rFonts w:ascii="Times New Roman" w:eastAsiaTheme="minorHAnsi" w:hAnsi="Times New Roman"/>
          <w:b/>
          <w:sz w:val="24"/>
          <w:lang w:eastAsia="en-US"/>
        </w:rPr>
        <w:t xml:space="preserve"> районным </w:t>
      </w:r>
    </w:p>
    <w:p w:rsidR="00A54C1A" w:rsidRDefault="00A54C1A" w:rsidP="00A54C1A">
      <w:pPr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 xml:space="preserve">       </w:t>
      </w:r>
      <w:proofErr w:type="gramStart"/>
      <w:r>
        <w:rPr>
          <w:rFonts w:ascii="Times New Roman" w:eastAsiaTheme="minorHAnsi" w:hAnsi="Times New Roman"/>
          <w:b/>
          <w:sz w:val="24"/>
          <w:lang w:eastAsia="en-US"/>
        </w:rPr>
        <w:t>Советом  народных</w:t>
      </w:r>
      <w:proofErr w:type="gramEnd"/>
      <w:r>
        <w:rPr>
          <w:rFonts w:ascii="Times New Roman" w:eastAsiaTheme="minorHAnsi" w:hAnsi="Times New Roman"/>
          <w:b/>
          <w:sz w:val="24"/>
          <w:lang w:eastAsia="en-US"/>
        </w:rPr>
        <w:t xml:space="preserve"> депутатов                                                                    </w:t>
      </w:r>
      <w:r w:rsidR="0048510F" w:rsidRPr="0048510F">
        <w:rPr>
          <w:rFonts w:ascii="Times New Roman" w:eastAsiaTheme="minorHAnsi" w:hAnsi="Times New Roman"/>
          <w:b/>
          <w:sz w:val="24"/>
          <w:u w:val="single"/>
          <w:lang w:eastAsia="en-US"/>
        </w:rPr>
        <w:t>13 .07.2022</w:t>
      </w:r>
      <w:r w:rsidRPr="0048510F">
        <w:rPr>
          <w:rFonts w:ascii="Times New Roman" w:eastAsiaTheme="minorHAnsi" w:hAnsi="Times New Roman"/>
          <w:b/>
          <w:sz w:val="24"/>
          <w:u w:val="single"/>
          <w:lang w:eastAsia="en-US"/>
        </w:rPr>
        <w:t xml:space="preserve"> г</w:t>
      </w:r>
      <w:r>
        <w:rPr>
          <w:rFonts w:ascii="Times New Roman" w:eastAsiaTheme="minorHAnsi" w:hAnsi="Times New Roman"/>
          <w:b/>
          <w:sz w:val="24"/>
          <w:lang w:eastAsia="en-US"/>
        </w:rPr>
        <w:t>.</w:t>
      </w:r>
    </w:p>
    <w:p w:rsidR="00A54C1A" w:rsidRDefault="00A54C1A" w:rsidP="00A5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4C1A" w:rsidRDefault="00A54C1A" w:rsidP="00A54C1A">
      <w:pPr>
        <w:spacing w:after="0"/>
        <w:outlineLvl w:val="0"/>
        <w:rPr>
          <w:rFonts w:ascii="Times New Roman" w:hAnsi="Times New Roman"/>
          <w:noProof/>
          <w:sz w:val="28"/>
          <w:szCs w:val="28"/>
        </w:rPr>
      </w:pPr>
    </w:p>
    <w:p w:rsidR="00A54C1A" w:rsidRPr="00A54C1A" w:rsidRDefault="00A54C1A" w:rsidP="00A54C1A">
      <w:pPr>
        <w:spacing w:after="0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В соответствии с пунктом</w:t>
      </w:r>
      <w:r>
        <w:rPr>
          <w:rFonts w:ascii="Times New Roman" w:hAnsi="Times New Roman"/>
          <w:b/>
          <w:noProof/>
          <w:sz w:val="28"/>
          <w:szCs w:val="28"/>
        </w:rPr>
        <w:t xml:space="preserve"> 4.1</w:t>
      </w:r>
      <w:r>
        <w:rPr>
          <w:rFonts w:ascii="Times New Roman" w:hAnsi="Times New Roman"/>
          <w:noProof/>
          <w:sz w:val="28"/>
          <w:szCs w:val="28"/>
        </w:rPr>
        <w:t xml:space="preserve">. статьи 138 Бюджетного кодекса Российской Федерации, учитывая обращение  Департамента финансов Орловской области от 02.06.2022 № 3-2/04-02-03/12, Корсаковский районный Совет народных депутатов  </w:t>
      </w:r>
      <w:r>
        <w:rPr>
          <w:rFonts w:ascii="Times New Roman" w:hAnsi="Times New Roman"/>
          <w:b/>
          <w:noProof/>
          <w:sz w:val="28"/>
          <w:szCs w:val="28"/>
        </w:rPr>
        <w:t>Р Е Ш И Л</w:t>
      </w:r>
    </w:p>
    <w:p w:rsidR="00A54C1A" w:rsidRDefault="00A54C1A" w:rsidP="00A54C1A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Согласовать возможность замены части дотации на выравнивание бюджетной обеспеченности Корсаковского района дополнительным нормативом отчисления в бюджет Корсаковского района от налога на доходы физических лиц на 2023 год и на плановый период 2024 и 2025 годов.</w:t>
      </w:r>
    </w:p>
    <w:p w:rsidR="00A54C1A" w:rsidRDefault="00A54C1A" w:rsidP="00A54C1A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Настоящий правовой акт обнародовать.</w:t>
      </w:r>
    </w:p>
    <w:p w:rsidR="00A54C1A" w:rsidRDefault="00A54C1A" w:rsidP="00A54C1A">
      <w:pPr>
        <w:spacing w:after="0"/>
        <w:ind w:left="360"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A54C1A" w:rsidRDefault="00A54C1A" w:rsidP="00A54C1A">
      <w:pPr>
        <w:spacing w:after="0"/>
        <w:ind w:left="360"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A54C1A" w:rsidRDefault="00A54C1A" w:rsidP="00A54C1A">
      <w:pPr>
        <w:spacing w:after="0"/>
        <w:ind w:left="360"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A54C1A" w:rsidRDefault="00A54C1A" w:rsidP="00A54C1A">
      <w:pPr>
        <w:spacing w:after="0"/>
        <w:ind w:left="360"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A54C1A" w:rsidRDefault="000E68E8" w:rsidP="00A54C1A">
      <w:pPr>
        <w:spacing w:after="0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Председатель </w:t>
      </w:r>
      <w:r w:rsidR="00A54C1A">
        <w:rPr>
          <w:rFonts w:ascii="Times New Roman" w:hAnsi="Times New Roman"/>
          <w:noProof/>
          <w:sz w:val="28"/>
          <w:szCs w:val="28"/>
        </w:rPr>
        <w:t xml:space="preserve"> Совета                                            </w:t>
      </w:r>
      <w:r w:rsidR="006851BA">
        <w:rPr>
          <w:rFonts w:ascii="Times New Roman" w:hAnsi="Times New Roman"/>
          <w:noProof/>
          <w:sz w:val="28"/>
          <w:szCs w:val="28"/>
        </w:rPr>
        <w:t xml:space="preserve">                         </w:t>
      </w:r>
      <w:bookmarkStart w:id="0" w:name="_GoBack"/>
      <w:bookmarkEnd w:id="0"/>
      <w:r w:rsidR="00A54C1A">
        <w:rPr>
          <w:rFonts w:ascii="Times New Roman" w:hAnsi="Times New Roman"/>
          <w:noProof/>
          <w:sz w:val="28"/>
          <w:szCs w:val="28"/>
        </w:rPr>
        <w:t xml:space="preserve"> В. М. Савин</w:t>
      </w:r>
    </w:p>
    <w:p w:rsidR="00CA132F" w:rsidRDefault="00CA132F"/>
    <w:sectPr w:rsidR="00CA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0A6"/>
    <w:multiLevelType w:val="hybridMultilevel"/>
    <w:tmpl w:val="70D06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1A"/>
    <w:rsid w:val="000E68E8"/>
    <w:rsid w:val="0048510F"/>
    <w:rsid w:val="006851BA"/>
    <w:rsid w:val="00A54C1A"/>
    <w:rsid w:val="00C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6EE1"/>
  <w15:chartTrackingRefBased/>
  <w15:docId w15:val="{E9F471D8-0741-4413-9107-29589FB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6</cp:revision>
  <cp:lastPrinted>2022-07-13T07:24:00Z</cp:lastPrinted>
  <dcterms:created xsi:type="dcterms:W3CDTF">2022-06-15T07:48:00Z</dcterms:created>
  <dcterms:modified xsi:type="dcterms:W3CDTF">2022-07-13T07:38:00Z</dcterms:modified>
</cp:coreProperties>
</file>