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F8" w:rsidRPr="004149F8" w:rsidRDefault="004149F8" w:rsidP="00414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F8" w:rsidRPr="004149F8" w:rsidRDefault="004149F8" w:rsidP="004149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ПРОЕКТ</w:t>
      </w:r>
    </w:p>
    <w:p w:rsidR="004149F8" w:rsidRPr="004149F8" w:rsidRDefault="004149F8" w:rsidP="0041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9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49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4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F8" w:rsidRPr="004149F8" w:rsidRDefault="004149F8" w:rsidP="0041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9F8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F8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4149F8" w:rsidRPr="004149F8" w:rsidRDefault="004149F8" w:rsidP="0041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9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49F8" w:rsidRPr="004149F8" w:rsidRDefault="004149F8" w:rsidP="004149F8">
      <w:pPr>
        <w:rPr>
          <w:rFonts w:ascii="Times New Roman" w:hAnsi="Times New Roman" w:cs="Times New Roman"/>
          <w:sz w:val="28"/>
          <w:szCs w:val="28"/>
        </w:rPr>
      </w:pPr>
      <w:r w:rsidRPr="004149F8">
        <w:rPr>
          <w:rFonts w:ascii="Times New Roman" w:hAnsi="Times New Roman" w:cs="Times New Roman"/>
          <w:sz w:val="28"/>
          <w:szCs w:val="28"/>
        </w:rPr>
        <w:t>_________ 2022  года                                                                                    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F8">
        <w:rPr>
          <w:rFonts w:ascii="Times New Roman" w:hAnsi="Times New Roman" w:cs="Times New Roman"/>
          <w:sz w:val="24"/>
          <w:szCs w:val="24"/>
        </w:rPr>
        <w:t>д. Большие 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149F8">
        <w:rPr>
          <w:rFonts w:ascii="Times New Roman" w:hAnsi="Times New Roman" w:cs="Times New Roman"/>
          <w:sz w:val="24"/>
          <w:szCs w:val="24"/>
        </w:rPr>
        <w:t>рки</w:t>
      </w:r>
    </w:p>
    <w:p w:rsidR="005D457D" w:rsidRDefault="005D457D" w:rsidP="005D45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Pr="005D457D" w:rsidRDefault="005D457D" w:rsidP="005D45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4149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Марьинского</w:t>
      </w:r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Корсаковского района </w:t>
      </w:r>
      <w:r w:rsidR="004149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Орловской области</w:t>
      </w:r>
    </w:p>
    <w:p w:rsidR="005D457D" w:rsidRDefault="005D457D" w:rsidP="005D45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293 Гражданского кодекса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Марьинского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Корсаковского района Орловской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9F8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Корсаковского района  Орловской области </w:t>
      </w:r>
      <w:r w:rsidR="004149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149F8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149F8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4149F8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Корсаковского района Орловской области.</w:t>
      </w:r>
    </w:p>
    <w:p w:rsidR="004149F8" w:rsidRPr="004149F8" w:rsidRDefault="005D457D" w:rsidP="004149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Настоящее постановление  обнародовать в установленном порядке и разместить на официальном  сайте администрации Корсаковского района (</w:t>
      </w:r>
      <w:hyperlink r:id="rId8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www.корсаково57.рф</w:t>
        </w:r>
      </w:hyperlink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).</w:t>
      </w:r>
    </w:p>
    <w:p w:rsidR="005969BD" w:rsidRPr="005969BD" w:rsidRDefault="005969BD" w:rsidP="005969BD">
      <w:pPr>
        <w:pStyle w:val="a6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                             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D457D" w:rsidRDefault="005D457D" w:rsidP="005969BD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5D457D" w:rsidRDefault="004149F8" w:rsidP="005D457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о. г</w:t>
      </w:r>
      <w:r w:rsidR="005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                                                С. И. Сапунов</w:t>
      </w:r>
    </w:p>
    <w:p w:rsidR="005D457D" w:rsidRDefault="005D457D" w:rsidP="005D457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9F8" w:rsidRDefault="004149F8" w:rsidP="004149F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4149F8" w:rsidRPr="004149F8" w:rsidRDefault="004149F8" w:rsidP="004149F8">
      <w:pPr>
        <w:shd w:val="clear" w:color="auto" w:fill="FFFFFF"/>
        <w:spacing w:line="240" w:lineRule="auto"/>
        <w:ind w:right="59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</w:t>
      </w: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Марьинского сельского поселения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         Корсаковского района Орловской области</w:t>
      </w: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                 </w:t>
      </w: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t>от ------2022 г</w:t>
      </w:r>
      <w:proofErr w:type="gramStart"/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 № -- </w:t>
      </w:r>
      <w:proofErr w:type="gramEnd"/>
    </w:p>
    <w:p w:rsidR="005D457D" w:rsidRDefault="005D457D" w:rsidP="005D45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Pr="005969BD" w:rsidRDefault="005D457D" w:rsidP="005D45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5D457D" w:rsidRPr="005969BD" w:rsidRDefault="005D457D" w:rsidP="005D45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вынесения предупреждений об устранении нарушений правил пользования жилыми помещениями собственниками жилых помещений, расположенных на территории </w:t>
      </w:r>
      <w:r w:rsidR="004149F8"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>Марьинского</w:t>
      </w:r>
      <w:r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Корсаковского района Орловской области</w:t>
      </w:r>
    </w:p>
    <w:p w:rsidR="005D457D" w:rsidRPr="005969BD" w:rsidRDefault="005D457D" w:rsidP="005D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Pr="005969B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5D457D" w:rsidRPr="005969B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администрации </w:t>
      </w:r>
      <w:r w:rsidR="0041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(далее - Порядок) разработан в соответствии со статьей 293 Гражданского кодекса Российской Федерации и устанавливает процедуру вынесения администрацией </w:t>
      </w:r>
      <w:r w:rsidR="0041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 (далее – Администрацией) предупреждений об устранении нарушений правил пользования жилыми помещениями собственникам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жилых помещений, расположенных на территории </w:t>
      </w:r>
      <w:r w:rsidR="0041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 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Pr="005969B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вынесения предупреждений об устранении нарушений</w:t>
      </w:r>
    </w:p>
    <w:p w:rsidR="005D457D" w:rsidRPr="005969B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пользования жилыми помещениями собственникам жилых</w:t>
      </w:r>
    </w:p>
    <w:p w:rsidR="005D457D" w:rsidRPr="005969B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Администрация сельского поселения (далее - Администрация).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Администрация не позднее 15 календарных дней со дня регистрации Обращения в Администрации, в присутствии Собственника осуществляет осмотр жилого помещения,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наличии фактов, подтверждающих нарушения со стороны Собственника жилого помещения правил пользования жилым помещением, </w:t>
      </w:r>
      <w:r w:rsidR="00F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с момента составления акта осмотра жилого помещения: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государственного жилищного 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главе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Предупреждение оформляется на бланке Администрации по форме согласно приложению 1 к настоящему Порядку и должно содержать следующую информацию: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нарушения Собственником правил пользования жилыми помещениями;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разъяснение последствий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Предупреждении нарушений;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просьбу о сообщении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 по устранению нарушений, указанных в Предупреждении.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Предупреждение выносится не позднее 30 календарных дней со дня регистрации Обращения в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Оригинал Предупреждения, подписанный главой Администрации, после регистрации передается исполнителю для вручения Собственнику под роспись.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Администрация 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 не исполнит повторное Предупреждение, Администрация в течение 5 рабочих дней со дня составления соответствующего акта направляет материалы в районную суд для подготовки искового заявления и 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41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BD" w:rsidRDefault="005969B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BD" w:rsidRDefault="005969B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p128"/>
      <w:bookmarkEnd w:id="1"/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выявленных нарушений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</w:t>
      </w:r>
      <w:r w:rsidR="00415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со статьей 293 Гражданского кодекса Российской Федерации выносит предупреждение: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(фамилия, имя, отчество)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(паспорт, серия, номер, кем и когда выдан)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(адрес регистрации и адрес места жительства)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_____ дней со дня получения данного предупреждения Вам необходимо устранить выявленные нарушения, а именно: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(перечень мероприятий)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устраните вышеуказанные нарушения в установ</w:t>
      </w:r>
      <w:r w:rsidR="0041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ленный срок, Администрация Марьинского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подпись, фамилия и инициалы лица, подписавшего предупреждение)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получено: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(дата, подпись, фамилия, имя, отчество лица, получившего предупреждение)</w:t>
      </w:r>
    </w:p>
    <w:p w:rsidR="00973B11" w:rsidRPr="00415B40" w:rsidRDefault="005D457D" w:rsidP="0041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73B11" w:rsidRPr="00415B40" w:rsidSect="0041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7D"/>
    <w:rsid w:val="004149F8"/>
    <w:rsid w:val="00415B40"/>
    <w:rsid w:val="00416F9E"/>
    <w:rsid w:val="00555557"/>
    <w:rsid w:val="005969BD"/>
    <w:rsid w:val="005D457D"/>
    <w:rsid w:val="00973B11"/>
    <w:rsid w:val="00C5666B"/>
    <w:rsid w:val="00F1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D"/>
    <w:rPr>
      <w:color w:val="0000FF"/>
      <w:u w:val="single"/>
    </w:rPr>
  </w:style>
  <w:style w:type="paragraph" w:customStyle="1" w:styleId="ConsPlusNormal">
    <w:name w:val="ConsPlusNormal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D"/>
    <w:rPr>
      <w:color w:val="0000FF"/>
      <w:u w:val="single"/>
    </w:rPr>
  </w:style>
  <w:style w:type="paragraph" w:customStyle="1" w:styleId="ConsPlusNormal">
    <w:name w:val="ConsPlusNormal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4DDAB6653BB4D0756CDB10B6A32ABB7FFD9B08090C1D665DFA6072806C752D1A27333A671BBCD410DAD9519D769EE560B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83EE-042F-4448-B53B-7F6AF72B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2022-04-19T15:31:00Z</dcterms:created>
  <dcterms:modified xsi:type="dcterms:W3CDTF">2022-06-29T07:09:00Z</dcterms:modified>
</cp:coreProperties>
</file>