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2072" w14:textId="577140FB" w:rsidR="001C5BEF" w:rsidRPr="001C5BEF" w:rsidRDefault="001C5BEF" w:rsidP="001C5BEF">
      <w:pPr>
        <w:jc w:val="right"/>
        <w:rPr>
          <w:rFonts w:ascii="Times New Roman" w:hAnsi="Times New Roman"/>
          <w:noProof/>
          <w:sz w:val="28"/>
          <w:szCs w:val="28"/>
        </w:rPr>
      </w:pPr>
      <w:r w:rsidRPr="001C5BEF">
        <w:rPr>
          <w:rFonts w:ascii="Times New Roman" w:hAnsi="Times New Roman"/>
          <w:noProof/>
          <w:sz w:val="28"/>
          <w:szCs w:val="28"/>
        </w:rPr>
        <w:t>ПРОЕКТ</w:t>
      </w:r>
    </w:p>
    <w:p w14:paraId="2BB3AC3B" w14:textId="3FF6C598" w:rsidR="00A517F6" w:rsidRDefault="00A517F6" w:rsidP="00A517F6">
      <w:pPr>
        <w:jc w:val="center"/>
        <w:rPr>
          <w:noProof/>
        </w:rPr>
      </w:pPr>
      <w:r w:rsidRPr="00061E66">
        <w:rPr>
          <w:noProof/>
          <w:lang w:eastAsia="ru-RU"/>
        </w:rPr>
        <w:drawing>
          <wp:inline distT="0" distB="0" distL="0" distR="0" wp14:anchorId="049037A7" wp14:editId="40D1092A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12AF" w14:textId="77777777" w:rsid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 xml:space="preserve">АДМИНИСТРАЦИЯ СПЕШНЕВСКОГО СЕЛЬСКОГО ПОСЕЛЕНИЯ </w:t>
      </w:r>
    </w:p>
    <w:p w14:paraId="6F89DEEF" w14:textId="08C4E154" w:rsidR="00A517F6" w:rsidRP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>КОРСАКО</w:t>
      </w:r>
      <w:r>
        <w:rPr>
          <w:rFonts w:ascii="Times New Roman" w:hAnsi="Times New Roman"/>
          <w:sz w:val="28"/>
          <w:szCs w:val="28"/>
        </w:rPr>
        <w:t>ВСКОГО РАЙОНА ОРЛОВСКОЙ ОБЛАСТИ</w:t>
      </w:r>
    </w:p>
    <w:p w14:paraId="1C13F238" w14:textId="77777777" w:rsid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3A6532" w14:textId="4AEA5D8E" w:rsidR="00A517F6" w:rsidRPr="00A517F6" w:rsidRDefault="00A517F6" w:rsidP="00A517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>ПОСТАНОВЛЕНИЕ</w:t>
      </w:r>
    </w:p>
    <w:p w14:paraId="3648F812" w14:textId="77777777" w:rsidR="00A517F6" w:rsidRDefault="00A517F6" w:rsidP="00A51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619A44" w14:textId="54BBF08A" w:rsidR="00A517F6" w:rsidRPr="00610539" w:rsidRDefault="004D7AF5" w:rsidP="00A517F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17F6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A517F6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A517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7F6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1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7F6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462562">
        <w:rPr>
          <w:rFonts w:ascii="Times New Roman" w:hAnsi="Times New Roman" w:cs="Times New Roman"/>
          <w:sz w:val="28"/>
          <w:szCs w:val="28"/>
        </w:rPr>
        <w:t xml:space="preserve">  № </w:t>
      </w:r>
    </w:p>
    <w:p w14:paraId="4367E05F" w14:textId="77777777" w:rsidR="00A517F6" w:rsidRDefault="00A517F6" w:rsidP="00A51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14:paraId="02EB378F" w14:textId="6B371BF0" w:rsidR="0000212C" w:rsidRPr="008108FB" w:rsidRDefault="008108FB" w:rsidP="008108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F9A77" w14:textId="77777777" w:rsidR="0000212C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добровольной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72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6A05A809" w14:textId="77777777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39BBE3" w14:textId="7E497CFC" w:rsidR="0000212C" w:rsidRDefault="0000212C" w:rsidP="00810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7F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517F6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6862">
        <w:rPr>
          <w:rFonts w:ascii="Times New Roman" w:hAnsi="Times New Roman"/>
          <w:sz w:val="28"/>
          <w:szCs w:val="28"/>
        </w:rPr>
        <w:t>,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A517F6">
        <w:rPr>
          <w:rFonts w:ascii="Times New Roman" w:hAnsi="Times New Roman"/>
          <w:sz w:val="28"/>
          <w:szCs w:val="28"/>
        </w:rPr>
        <w:t>4</w:t>
      </w:r>
      <w:r w:rsidR="00BD30DB">
        <w:rPr>
          <w:rFonts w:ascii="Times New Roman" w:hAnsi="Times New Roman"/>
          <w:sz w:val="28"/>
          <w:szCs w:val="28"/>
        </w:rPr>
        <w:t>.1. п.7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7F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517F6">
        <w:rPr>
          <w:rFonts w:ascii="Times New Roman" w:hAnsi="Times New Roman"/>
          <w:sz w:val="28"/>
          <w:szCs w:val="28"/>
        </w:rPr>
        <w:t>Корсаовского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517F6">
        <w:rPr>
          <w:rFonts w:ascii="Times New Roman" w:hAnsi="Times New Roman"/>
          <w:sz w:val="28"/>
          <w:szCs w:val="28"/>
        </w:rPr>
        <w:t>Орлловской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принятого решением</w:t>
      </w:r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517F6">
        <w:rPr>
          <w:rFonts w:ascii="Times New Roman" w:hAnsi="Times New Roman"/>
          <w:sz w:val="28"/>
          <w:szCs w:val="28"/>
        </w:rPr>
        <w:t>17.06.2005 № 26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>дминистрация</w:t>
      </w:r>
      <w:r w:rsidR="00A5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7F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 </w:t>
      </w:r>
    </w:p>
    <w:p w14:paraId="142A3A6A" w14:textId="486F5892" w:rsidR="0000212C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14:paraId="41C8F396" w14:textId="77777777" w:rsidR="0000212C" w:rsidRPr="002C09F5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8C03227" w14:textId="2BF27EDB"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1. Утвердить Положение о создании условий для организации добровольной пожарной охраны в</w:t>
      </w:r>
      <w:r w:rsidR="00A5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7F6">
        <w:rPr>
          <w:rFonts w:ascii="Times New Roman" w:hAnsi="Times New Roman"/>
          <w:sz w:val="28"/>
          <w:szCs w:val="28"/>
        </w:rPr>
        <w:t>Спешневском</w:t>
      </w:r>
      <w:proofErr w:type="spellEnd"/>
      <w:r w:rsidR="00A517F6">
        <w:rPr>
          <w:rFonts w:ascii="Times New Roman" w:hAnsi="Times New Roman"/>
          <w:sz w:val="28"/>
          <w:szCs w:val="28"/>
        </w:rPr>
        <w:t xml:space="preserve"> сельском посе</w:t>
      </w:r>
      <w:r w:rsidR="008108FB">
        <w:rPr>
          <w:rFonts w:ascii="Times New Roman" w:hAnsi="Times New Roman"/>
          <w:sz w:val="28"/>
          <w:szCs w:val="28"/>
        </w:rPr>
        <w:t xml:space="preserve">лении </w:t>
      </w:r>
      <w:proofErr w:type="spellStart"/>
      <w:r w:rsidR="008108FB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108FB">
        <w:rPr>
          <w:rFonts w:ascii="Times New Roman" w:hAnsi="Times New Roman"/>
          <w:sz w:val="28"/>
          <w:szCs w:val="28"/>
        </w:rPr>
        <w:t xml:space="preserve"> района Орл</w:t>
      </w:r>
      <w:r w:rsidR="00A517F6">
        <w:rPr>
          <w:rFonts w:ascii="Times New Roman" w:hAnsi="Times New Roman"/>
          <w:sz w:val="28"/>
          <w:szCs w:val="28"/>
        </w:rPr>
        <w:t>овской области</w:t>
      </w:r>
      <w:r w:rsidRPr="7C55AE40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а также для участия граждан в обеспечении первичных мер пожарной безопасности в иных формах согласно </w:t>
      </w:r>
      <w:proofErr w:type="gramStart"/>
      <w:r w:rsidRPr="7C55AE40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7C55AE4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F28B269" w14:textId="7BCD35BF" w:rsidR="0000212C" w:rsidRPr="00462562" w:rsidRDefault="7C55AE40" w:rsidP="00462562">
      <w:pPr>
        <w:spacing w:after="0" w:line="240" w:lineRule="auto"/>
        <w:ind w:firstLine="348"/>
        <w:jc w:val="both"/>
        <w:rPr>
          <w:rFonts w:ascii="Times New Roman" w:hAnsi="Times New Roman"/>
          <w:bCs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</w:t>
      </w:r>
      <w:r w:rsidR="00462562" w:rsidRPr="0061430B">
        <w:rPr>
          <w:rFonts w:ascii="Times New Roman" w:hAnsi="Times New Roman"/>
          <w:bCs/>
          <w:sz w:val="28"/>
          <w:szCs w:val="28"/>
        </w:rPr>
        <w:t>Настоящее постановление обнарод</w:t>
      </w:r>
      <w:r w:rsidR="00462562">
        <w:rPr>
          <w:rFonts w:ascii="Times New Roman" w:hAnsi="Times New Roman"/>
          <w:bCs/>
          <w:sz w:val="28"/>
          <w:szCs w:val="28"/>
        </w:rPr>
        <w:t xml:space="preserve">овать </w:t>
      </w:r>
      <w:r w:rsidR="00462562" w:rsidRPr="0061430B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на официальном сайте администрации </w:t>
      </w:r>
      <w:proofErr w:type="spellStart"/>
      <w:r w:rsidR="00462562" w:rsidRPr="0061430B">
        <w:rPr>
          <w:rFonts w:ascii="Times New Roman" w:hAnsi="Times New Roman"/>
          <w:bCs/>
          <w:sz w:val="28"/>
          <w:szCs w:val="28"/>
        </w:rPr>
        <w:t>Корсаковского</w:t>
      </w:r>
      <w:proofErr w:type="spellEnd"/>
      <w:r w:rsidR="00462562" w:rsidRPr="0061430B">
        <w:rPr>
          <w:rFonts w:ascii="Times New Roman" w:hAnsi="Times New Roman"/>
          <w:bCs/>
          <w:sz w:val="28"/>
          <w:szCs w:val="28"/>
        </w:rPr>
        <w:t xml:space="preserve"> района (www.корсаково57.рф).  </w:t>
      </w:r>
    </w:p>
    <w:p w14:paraId="13AAF65D" w14:textId="77777777" w:rsidR="0000212C" w:rsidRPr="002C09F5" w:rsidRDefault="0000212C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2A3D3EC" w14:textId="77777777" w:rsidR="0000212C" w:rsidRPr="002C09F5" w:rsidRDefault="0000212C" w:rsidP="0000212C">
      <w:pPr>
        <w:ind w:firstLine="709"/>
        <w:rPr>
          <w:rFonts w:ascii="Times New Roman" w:hAnsi="Times New Roman"/>
          <w:sz w:val="28"/>
          <w:szCs w:val="28"/>
        </w:rPr>
      </w:pPr>
    </w:p>
    <w:p w14:paraId="60061E4C" w14:textId="5325E091" w:rsidR="0000212C" w:rsidRPr="008108FB" w:rsidRDefault="7C55AE40" w:rsidP="00810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 w:rsidR="008108FB">
        <w:rPr>
          <w:rFonts w:ascii="Times New Roman" w:hAnsi="Times New Roman"/>
          <w:sz w:val="28"/>
          <w:szCs w:val="28"/>
        </w:rPr>
        <w:t xml:space="preserve">                          С.В. </w:t>
      </w:r>
      <w:proofErr w:type="spellStart"/>
      <w:r w:rsidR="008108FB">
        <w:rPr>
          <w:rFonts w:ascii="Times New Roman" w:hAnsi="Times New Roman"/>
          <w:sz w:val="28"/>
          <w:szCs w:val="28"/>
        </w:rPr>
        <w:t>Лемягов</w:t>
      </w:r>
      <w:proofErr w:type="spellEnd"/>
    </w:p>
    <w:p w14:paraId="018A314E" w14:textId="77777777" w:rsidR="004D7AF5" w:rsidRDefault="004D7AF5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</w:p>
    <w:p w14:paraId="5C1410FC" w14:textId="77777777" w:rsidR="004D7AF5" w:rsidRDefault="004D7AF5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</w:p>
    <w:p w14:paraId="46351EC5" w14:textId="2D922EA4" w:rsidR="008108FB" w:rsidRDefault="0000212C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Утверждено</w:t>
      </w:r>
    </w:p>
    <w:p w14:paraId="21C9ED71" w14:textId="09E46799" w:rsidR="0000212C" w:rsidRPr="008108FB" w:rsidRDefault="008108FB" w:rsidP="008108F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П</w:t>
      </w:r>
      <w:r w:rsidR="0000212C" w:rsidRPr="00026862">
        <w:rPr>
          <w:rFonts w:ascii="Times New Roman" w:hAnsi="Times New Roman"/>
          <w:spacing w:val="-5"/>
          <w:sz w:val="28"/>
          <w:szCs w:val="28"/>
        </w:rPr>
        <w:t>остановлением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0212C"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693AB4BA" w14:textId="0F6902BB" w:rsidR="0000212C" w:rsidRPr="002C09F5" w:rsidRDefault="004D7AF5" w:rsidP="004D7AF5">
      <w:pPr>
        <w:shd w:val="clear" w:color="auto" w:fill="FFFFFF" w:themeFill="background1"/>
        <w:spacing w:after="0" w:line="240" w:lineRule="auto"/>
        <w:ind w:left="5670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462562">
        <w:rPr>
          <w:rFonts w:ascii="Times New Roman" w:hAnsi="Times New Roman"/>
          <w:spacing w:val="-3"/>
          <w:sz w:val="28"/>
          <w:szCs w:val="28"/>
        </w:rPr>
        <w:t xml:space="preserve"> 2022 года  № </w:t>
      </w:r>
      <w:bookmarkStart w:id="0" w:name="_GoBack"/>
      <w:bookmarkEnd w:id="0"/>
    </w:p>
    <w:p w14:paraId="44EAFD9C" w14:textId="77777777" w:rsidR="0000212C" w:rsidRPr="002C09F5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178AF6" w14:textId="77777777" w:rsidR="0000212C" w:rsidRPr="002C09F5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14:paraId="5F83EC54" w14:textId="4149CC64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8FB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810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108FB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108FB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10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4B94D5A5" w14:textId="77777777" w:rsidR="0000212C" w:rsidRPr="002C09F5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04CEF35" w14:textId="77777777" w:rsidR="0000212C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DEEC669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FF766F" w14:textId="465E7D07" w:rsidR="0000212C" w:rsidRPr="00026862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добровольной пожарной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11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) устанавливает требования к созданию условий для организации добровольной пожарной охраны, обеспечению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иных видов пожарной охраны,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а также для участия граждан в обеспечении первичных мер пожарной безопасности в иных формах.</w:t>
      </w:r>
    </w:p>
    <w:p w14:paraId="5054433A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2" w:history="1">
        <w:r w:rsidRPr="00026862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14:paraId="3656B9AB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754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пожарной охраны</w:t>
      </w:r>
    </w:p>
    <w:p w14:paraId="45FB08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09685D" w14:textId="67B54894" w:rsidR="0000212C" w:rsidRPr="00703773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целях развития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добровольной пожарной охраны на администрацию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возлагается:</w:t>
      </w:r>
    </w:p>
    <w:p w14:paraId="5284EB3C" w14:textId="71BCB4C8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016BEA" w14:textId="6883A736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органами исполнительной власти Орловской области, органами местного самоуправления других муниципальных образований,  физическими и юридическими лицами, в том числе общественными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объединениями пожарной охраны, по вопросам предоставления территориальным подразделениям добровольной пожарной охраны мер финансовой, имущественной, информационно-консультативной, иной 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14:paraId="7C9B69CF" w14:textId="04DA279E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оказание указанных мер поддержки и защиты.</w:t>
      </w:r>
    </w:p>
    <w:p w14:paraId="1E040F92" w14:textId="08DD721C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реализации положений пункта 2.1 настоящего Положения администрация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A95E635" w14:textId="64D327CA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касающиеся создания условий для организации добровольной пожарной охраны на территории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DF9CE2" w14:textId="2C730525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ED5D69" w14:textId="6ADC6189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42C615" w14:textId="22E100D6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для передачи его подразделениям добровольной пожарной охраны во владение и (или) в пользование на долгосрочной основе;</w:t>
      </w:r>
    </w:p>
    <w:p w14:paraId="1D3C040A" w14:textId="77777777" w:rsidR="0000212C" w:rsidRPr="00026862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14:paraId="0E53BC69" w14:textId="40723105" w:rsidR="0000212C" w:rsidRPr="00026862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социальной защиты добровольных пожарных</w:t>
      </w: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установлению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14:paraId="4B519E06" w14:textId="7491A188" w:rsidR="0000212C" w:rsidRPr="00703773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подразделениям добровольной пожарной охраны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учреждений</w:t>
      </w:r>
      <w:r w:rsidRPr="0002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приему и учету предложений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безопасности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DD80E4" w14:textId="2C31CD03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целях организации оказания добровольным пожарным мер правовой и социальной защиты администрация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8F4D854" w14:textId="743D10E7" w:rsidR="0000212C" w:rsidRPr="00703773" w:rsidRDefault="006F5690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0212C">
        <w:rPr>
          <w:rFonts w:ascii="Times New Roman" w:hAnsi="Times New Roman"/>
          <w:sz w:val="28"/>
          <w:szCs w:val="28"/>
        </w:rPr>
        <w:t xml:space="preserve">осуществляет </w:t>
      </w:r>
      <w:r w:rsidR="0000212C" w:rsidRPr="00F06ACB">
        <w:rPr>
          <w:rFonts w:ascii="Times New Roman" w:hAnsi="Times New Roman"/>
          <w:sz w:val="28"/>
          <w:szCs w:val="28"/>
        </w:rPr>
        <w:t>имущественн</w:t>
      </w:r>
      <w:r w:rsidR="0000212C">
        <w:rPr>
          <w:rFonts w:ascii="Times New Roman" w:hAnsi="Times New Roman"/>
          <w:sz w:val="28"/>
          <w:szCs w:val="28"/>
        </w:rPr>
        <w:t>ую</w:t>
      </w:r>
      <w:r w:rsidR="0000212C" w:rsidRPr="00F06ACB">
        <w:rPr>
          <w:rFonts w:ascii="Times New Roman" w:hAnsi="Times New Roman"/>
          <w:sz w:val="28"/>
          <w:szCs w:val="28"/>
        </w:rPr>
        <w:t xml:space="preserve"> поддержк</w:t>
      </w:r>
      <w:r w:rsidR="0000212C">
        <w:rPr>
          <w:rFonts w:ascii="Times New Roman" w:hAnsi="Times New Roman"/>
          <w:sz w:val="28"/>
          <w:szCs w:val="28"/>
        </w:rPr>
        <w:t>у подразделений добровольных пожарных</w:t>
      </w:r>
      <w:r w:rsidR="0000212C"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</w:t>
      </w:r>
      <w:proofErr w:type="gramStart"/>
      <w:r w:rsidR="0000212C" w:rsidRPr="00F06ACB">
        <w:rPr>
          <w:rFonts w:ascii="Times New Roman" w:hAnsi="Times New Roman"/>
          <w:sz w:val="28"/>
          <w:szCs w:val="28"/>
        </w:rPr>
        <w:t xml:space="preserve">безвозмездной </w:t>
      </w:r>
      <w:r w:rsidR="0000212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0212C"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</w:t>
      </w:r>
      <w:r w:rsidR="0000212C">
        <w:rPr>
          <w:rFonts w:ascii="Times New Roman" w:hAnsi="Times New Roman"/>
          <w:sz w:val="28"/>
          <w:szCs w:val="28"/>
        </w:rPr>
        <w:t xml:space="preserve"> подразделениям </w:t>
      </w:r>
      <w:r w:rsidR="0000212C" w:rsidRPr="00F06ACB">
        <w:rPr>
          <w:rFonts w:ascii="Times New Roman" w:hAnsi="Times New Roman"/>
          <w:sz w:val="28"/>
          <w:szCs w:val="28"/>
        </w:rPr>
        <w:t xml:space="preserve"> </w:t>
      </w:r>
      <w:r w:rsidR="0000212C">
        <w:rPr>
          <w:rFonts w:ascii="Times New Roman" w:hAnsi="Times New Roman"/>
          <w:sz w:val="28"/>
          <w:szCs w:val="28"/>
        </w:rPr>
        <w:t xml:space="preserve">добровольных </w:t>
      </w:r>
      <w:r w:rsidR="0000212C" w:rsidRPr="00F06ACB">
        <w:rPr>
          <w:rFonts w:ascii="Times New Roman" w:hAnsi="Times New Roman"/>
          <w:sz w:val="28"/>
          <w:szCs w:val="28"/>
        </w:rPr>
        <w:t>пожарн</w:t>
      </w:r>
      <w:r w:rsidR="0000212C">
        <w:rPr>
          <w:rFonts w:ascii="Times New Roman" w:hAnsi="Times New Roman"/>
          <w:sz w:val="28"/>
          <w:szCs w:val="28"/>
        </w:rPr>
        <w:t>ых</w:t>
      </w:r>
      <w:r w:rsidR="0000212C"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="0000212C"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263612" w14:textId="18ED1E8A" w:rsidR="0000212C" w:rsidRPr="00703773" w:rsidRDefault="006F5690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="0000212C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ению</w:t>
      </w:r>
      <w:r w:rsidR="0000212C">
        <w:rPr>
          <w:rFonts w:ascii="Times New Roman" w:hAnsi="Times New Roman"/>
          <w:sz w:val="28"/>
          <w:szCs w:val="28"/>
        </w:rPr>
        <w:t xml:space="preserve"> право </w:t>
      </w:r>
      <w:r w:rsidR="0000212C"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 w:rsidR="0000212C">
        <w:rPr>
          <w:rFonts w:ascii="Times New Roman" w:hAnsi="Times New Roman"/>
          <w:sz w:val="28"/>
          <w:szCs w:val="28"/>
        </w:rPr>
        <w:t>д</w:t>
      </w:r>
      <w:r w:rsidR="0000212C" w:rsidRPr="00F06ACB">
        <w:rPr>
          <w:rFonts w:ascii="Times New Roman" w:hAnsi="Times New Roman"/>
          <w:sz w:val="28"/>
          <w:szCs w:val="28"/>
        </w:rPr>
        <w:t>обровольны</w:t>
      </w:r>
      <w:r w:rsidR="0000212C">
        <w:rPr>
          <w:rFonts w:ascii="Times New Roman" w:hAnsi="Times New Roman"/>
          <w:sz w:val="28"/>
          <w:szCs w:val="28"/>
        </w:rPr>
        <w:t>х</w:t>
      </w:r>
      <w:r w:rsidR="0000212C" w:rsidRPr="00F06ACB">
        <w:rPr>
          <w:rFonts w:ascii="Times New Roman" w:hAnsi="Times New Roman"/>
          <w:sz w:val="28"/>
          <w:szCs w:val="28"/>
        </w:rPr>
        <w:t xml:space="preserve"> пожарны</w:t>
      </w:r>
      <w:r w:rsidR="0000212C">
        <w:rPr>
          <w:rFonts w:ascii="Times New Roman" w:hAnsi="Times New Roman"/>
          <w:sz w:val="28"/>
          <w:szCs w:val="28"/>
        </w:rPr>
        <w:t>х</w:t>
      </w:r>
      <w:r w:rsidR="0000212C" w:rsidRPr="00F06ACB">
        <w:rPr>
          <w:rFonts w:ascii="Times New Roman" w:hAnsi="Times New Roman"/>
          <w:sz w:val="28"/>
          <w:szCs w:val="28"/>
        </w:rPr>
        <w:t xml:space="preserve"> и работник</w:t>
      </w:r>
      <w:r w:rsidR="0000212C">
        <w:rPr>
          <w:rFonts w:ascii="Times New Roman" w:hAnsi="Times New Roman"/>
          <w:sz w:val="28"/>
          <w:szCs w:val="28"/>
        </w:rPr>
        <w:t>ов</w:t>
      </w:r>
      <w:r w:rsidR="0000212C"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находящиеся в реестре добровольных пожарных или исполняющих обязанности работников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охраны, и в соответствии с установленными на территории муниципального образования  правилами приема детей  в муниципальные  дошкольные образовательные учреждения (детские сады)</w:t>
      </w:r>
      <w:r w:rsidR="0000212C"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337A90" w14:textId="5FD14045" w:rsidR="0000212C" w:rsidRDefault="006F5690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0212C">
        <w:rPr>
          <w:rFonts w:ascii="Times New Roman" w:hAnsi="Times New Roman"/>
          <w:sz w:val="28"/>
          <w:szCs w:val="28"/>
          <w:lang w:eastAsia="ru-RU"/>
        </w:rPr>
        <w:t xml:space="preserve"> возмещает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обеспечивает бесплатным питанием добровольных пожарных и работников добровольной пожарной охраны в период исполнения ими своих обязанностей.</w:t>
      </w:r>
    </w:p>
    <w:p w14:paraId="049F31CB" w14:textId="77777777"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64A96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14:paraId="53128261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79C83" w14:textId="27252581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следующие меры:</w:t>
      </w:r>
    </w:p>
    <w:p w14:paraId="234D5A49" w14:textId="14EC4376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компенсации расходов на горюче - смазочные материалы, при использовании личных транспортных средств граждан, привлекае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к патрулированию территории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период введения особого противопожарного режима;</w:t>
      </w:r>
    </w:p>
    <w:p w14:paraId="5023E2B8" w14:textId="77777777" w:rsidR="0000212C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средств связи, при привлечении граждан к дежурствам, необходимым в целях обеспечения пожарной безопасности на территории населенного пункта;</w:t>
      </w:r>
    </w:p>
    <w:p w14:paraId="68AE1145" w14:textId="721AC694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14:paraId="62486C05" w14:textId="77777777" w:rsidR="0000212C" w:rsidRDefault="0000212C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79619" w14:textId="77777777" w:rsidR="0000212C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01652C" w14:textId="77777777" w:rsidR="0000212C" w:rsidRPr="001A088A" w:rsidRDefault="0000212C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14:paraId="5396A750" w14:textId="3CD3A0C4" w:rsidR="006221B9" w:rsidRDefault="7C55AE40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>Финансирование расходов, связанных с реализацие</w:t>
      </w:r>
      <w:r w:rsidR="00462562">
        <w:rPr>
          <w:rFonts w:ascii="Times New Roman" w:hAnsi="Times New Roman"/>
          <w:sz w:val="28"/>
          <w:szCs w:val="28"/>
        </w:rPr>
        <w:t xml:space="preserve">й Положения, является расходным </w:t>
      </w:r>
      <w:r w:rsidRPr="7C55AE40">
        <w:rPr>
          <w:rFonts w:ascii="Times New Roman" w:hAnsi="Times New Roman"/>
          <w:sz w:val="28"/>
          <w:szCs w:val="28"/>
        </w:rPr>
        <w:t xml:space="preserve">обязательством </w:t>
      </w:r>
      <w:proofErr w:type="spellStart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462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и осуществляется за счет средств местного бюджета. </w:t>
      </w:r>
    </w:p>
    <w:sectPr w:rsidR="006221B9" w:rsidSect="008108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3D79" w14:textId="77777777" w:rsidR="00992721" w:rsidRDefault="00992721" w:rsidP="0000212C">
      <w:pPr>
        <w:spacing w:after="0" w:line="240" w:lineRule="auto"/>
      </w:pPr>
      <w:r>
        <w:separator/>
      </w:r>
    </w:p>
  </w:endnote>
  <w:endnote w:type="continuationSeparator" w:id="0">
    <w:p w14:paraId="6AE6800E" w14:textId="77777777" w:rsidR="00992721" w:rsidRDefault="00992721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A296" w14:textId="77777777" w:rsidR="00992721" w:rsidRDefault="00992721" w:rsidP="0000212C">
      <w:pPr>
        <w:spacing w:after="0" w:line="240" w:lineRule="auto"/>
      </w:pPr>
      <w:r>
        <w:separator/>
      </w:r>
    </w:p>
  </w:footnote>
  <w:footnote w:type="continuationSeparator" w:id="0">
    <w:p w14:paraId="3567CD59" w14:textId="77777777" w:rsidR="00992721" w:rsidRDefault="00992721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6"/>
    <w:rsid w:val="0000212C"/>
    <w:rsid w:val="00012DF2"/>
    <w:rsid w:val="00044C30"/>
    <w:rsid w:val="00090D9E"/>
    <w:rsid w:val="001C5BEF"/>
    <w:rsid w:val="003C78D0"/>
    <w:rsid w:val="00435137"/>
    <w:rsid w:val="00462562"/>
    <w:rsid w:val="00496C3B"/>
    <w:rsid w:val="004D2736"/>
    <w:rsid w:val="004D58C5"/>
    <w:rsid w:val="004D60C1"/>
    <w:rsid w:val="004D7AF5"/>
    <w:rsid w:val="006221B9"/>
    <w:rsid w:val="006A4098"/>
    <w:rsid w:val="006F5690"/>
    <w:rsid w:val="00700F94"/>
    <w:rsid w:val="00795B07"/>
    <w:rsid w:val="007C065F"/>
    <w:rsid w:val="008108FB"/>
    <w:rsid w:val="00850D8C"/>
    <w:rsid w:val="00957E6E"/>
    <w:rsid w:val="009660D4"/>
    <w:rsid w:val="00985FC7"/>
    <w:rsid w:val="00992721"/>
    <w:rsid w:val="00A517F6"/>
    <w:rsid w:val="00AD5D03"/>
    <w:rsid w:val="00B00789"/>
    <w:rsid w:val="00B35376"/>
    <w:rsid w:val="00B462AD"/>
    <w:rsid w:val="00BA67A9"/>
    <w:rsid w:val="00BD30DB"/>
    <w:rsid w:val="00BF209A"/>
    <w:rsid w:val="00D86EC5"/>
    <w:rsid w:val="00E14979"/>
    <w:rsid w:val="00EA7962"/>
    <w:rsid w:val="7C55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1EB"/>
  <w15:chartTrackingRefBased/>
  <w15:docId w15:val="{B936ADFA-D033-42E5-80B1-CDFC0F6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val="x-none"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  <w:style w:type="paragraph" w:customStyle="1" w:styleId="ConsPlusNonformat">
    <w:name w:val="ConsPlusNonformat"/>
    <w:rsid w:val="00A51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1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B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907;fld=134;dst=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2503-51E8-4C26-9266-16C6C33E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FirsovaN</dc:creator>
  <cp:keywords/>
  <cp:lastModifiedBy>Пользователь</cp:lastModifiedBy>
  <cp:revision>14</cp:revision>
  <cp:lastPrinted>2020-07-02T16:50:00Z</cp:lastPrinted>
  <dcterms:created xsi:type="dcterms:W3CDTF">2022-02-22T13:56:00Z</dcterms:created>
  <dcterms:modified xsi:type="dcterms:W3CDTF">2022-06-23T09:55:00Z</dcterms:modified>
</cp:coreProperties>
</file>