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1" w:rsidRPr="002965EA" w:rsidRDefault="00FE2901" w:rsidP="00FE2901">
      <w:pPr>
        <w:pStyle w:val="20"/>
        <w:keepNext/>
        <w:keepLines/>
        <w:shd w:val="clear" w:color="auto" w:fill="auto"/>
        <w:spacing w:before="0" w:after="332" w:line="280" w:lineRule="exact"/>
        <w:jc w:val="right"/>
        <w:rPr>
          <w:sz w:val="36"/>
          <w:szCs w:val="36"/>
        </w:rPr>
      </w:pPr>
      <w:bookmarkStart w:id="0" w:name="bookmark2"/>
      <w:r w:rsidRPr="0012236C">
        <w:t xml:space="preserve"> </w:t>
      </w:r>
      <w:r w:rsidRPr="002965EA">
        <w:rPr>
          <w:sz w:val="36"/>
          <w:szCs w:val="36"/>
        </w:rPr>
        <w:t>проект</w:t>
      </w:r>
      <w:bookmarkEnd w:id="0"/>
    </w:p>
    <w:p w:rsidR="00DC66D7" w:rsidRPr="00DC66D7" w:rsidRDefault="00DC66D7" w:rsidP="00DC66D7">
      <w:pPr>
        <w:widowControl/>
        <w:jc w:val="center"/>
        <w:rPr>
          <w:rFonts w:ascii="Times New Roman" w:hAnsi="Times New Roman"/>
          <w:sz w:val="28"/>
          <w:szCs w:val="28"/>
          <w:lang w:bidi="ar-SA"/>
        </w:rPr>
      </w:pPr>
      <w:bookmarkStart w:id="1" w:name="bookmark3"/>
      <w:r w:rsidRPr="00DC66D7">
        <w:rPr>
          <w:rFonts w:ascii="Times New Roman" w:hAnsi="Times New Roman"/>
          <w:sz w:val="28"/>
          <w:szCs w:val="28"/>
          <w:lang w:bidi="ar-SA"/>
        </w:rPr>
        <w:t>РОССИЙСКАЯ ФЕДЕРАЦИЯ</w:t>
      </w:r>
    </w:p>
    <w:p w:rsidR="00DC66D7" w:rsidRPr="00DC66D7" w:rsidRDefault="00DC66D7" w:rsidP="00DC66D7">
      <w:pPr>
        <w:widowControl/>
        <w:jc w:val="center"/>
        <w:rPr>
          <w:rFonts w:ascii="Times New Roman" w:hAnsi="Times New Roman"/>
          <w:sz w:val="28"/>
          <w:szCs w:val="28"/>
          <w:lang w:bidi="ar-SA"/>
        </w:rPr>
      </w:pPr>
      <w:r w:rsidRPr="00DC66D7">
        <w:rPr>
          <w:rFonts w:ascii="Times New Roman" w:hAnsi="Times New Roman"/>
          <w:sz w:val="28"/>
          <w:szCs w:val="28"/>
          <w:lang w:bidi="ar-SA"/>
        </w:rPr>
        <w:t>ОРЛОВСКАЯ ОБЛАСТЬ</w:t>
      </w:r>
    </w:p>
    <w:p w:rsidR="00DC66D7" w:rsidRPr="00DC66D7" w:rsidRDefault="00DC66D7" w:rsidP="00DC66D7">
      <w:pPr>
        <w:widowControl/>
        <w:jc w:val="center"/>
        <w:rPr>
          <w:rFonts w:ascii="Times New Roman" w:hAnsi="Times New Roman"/>
          <w:sz w:val="28"/>
          <w:szCs w:val="28"/>
          <w:lang w:bidi="ar-SA"/>
        </w:rPr>
      </w:pPr>
      <w:r w:rsidRPr="00DC66D7">
        <w:rPr>
          <w:rFonts w:ascii="Times New Roman" w:hAnsi="Times New Roman"/>
          <w:sz w:val="28"/>
          <w:szCs w:val="28"/>
          <w:lang w:bidi="ar-SA"/>
        </w:rPr>
        <w:t>КОРСАКОВСКИЙ РАЙОН</w:t>
      </w:r>
    </w:p>
    <w:p w:rsidR="00DC66D7" w:rsidRPr="00DC66D7" w:rsidRDefault="00DC66D7" w:rsidP="00DC66D7">
      <w:pPr>
        <w:widowControl/>
        <w:jc w:val="center"/>
        <w:rPr>
          <w:rFonts w:ascii="Times New Roman" w:hAnsi="Times New Roman"/>
          <w:sz w:val="28"/>
          <w:szCs w:val="28"/>
          <w:lang w:bidi="ar-SA"/>
        </w:rPr>
      </w:pPr>
    </w:p>
    <w:p w:rsidR="00DC66D7" w:rsidRPr="00DC66D7" w:rsidRDefault="00DC66D7" w:rsidP="00DC66D7">
      <w:pPr>
        <w:widowControl/>
        <w:jc w:val="center"/>
        <w:rPr>
          <w:rFonts w:ascii="Times New Roman" w:hAnsi="Times New Roman"/>
          <w:sz w:val="28"/>
          <w:szCs w:val="28"/>
          <w:lang w:bidi="ar-SA"/>
        </w:rPr>
      </w:pPr>
      <w:r w:rsidRPr="00DC66D7">
        <w:rPr>
          <w:rFonts w:ascii="Times New Roman" w:hAnsi="Times New Roman"/>
          <w:sz w:val="28"/>
          <w:szCs w:val="28"/>
          <w:lang w:bidi="ar-SA"/>
        </w:rPr>
        <w:t>ПАРАМОНОВСКИЙ СЕЛЬСКИЙ СОВЕТ НАРОДНЫХ ДЕПУТАТОВ</w:t>
      </w:r>
    </w:p>
    <w:p w:rsidR="00DC66D7" w:rsidRDefault="00DC66D7" w:rsidP="00FE2901">
      <w:pPr>
        <w:pStyle w:val="20"/>
        <w:keepNext/>
        <w:keepLines/>
        <w:shd w:val="clear" w:color="auto" w:fill="auto"/>
        <w:spacing w:before="0" w:after="337" w:line="280" w:lineRule="exact"/>
        <w:ind w:right="20"/>
        <w:jc w:val="center"/>
      </w:pPr>
    </w:p>
    <w:p w:rsidR="00FE2901" w:rsidRPr="002965EA" w:rsidRDefault="00FE2901" w:rsidP="00FE2901">
      <w:pPr>
        <w:pStyle w:val="20"/>
        <w:keepNext/>
        <w:keepLines/>
        <w:shd w:val="clear" w:color="auto" w:fill="auto"/>
        <w:spacing w:before="0" w:after="337" w:line="280" w:lineRule="exact"/>
        <w:ind w:right="20"/>
        <w:jc w:val="center"/>
      </w:pPr>
      <w:r w:rsidRPr="002965EA">
        <w:t>РЕШЕНИЕ</w:t>
      </w:r>
      <w:bookmarkEnd w:id="1"/>
    </w:p>
    <w:p w:rsidR="00FE2901" w:rsidRPr="002965EA" w:rsidRDefault="00DC66D7" w:rsidP="00FE2901">
      <w:pPr>
        <w:tabs>
          <w:tab w:val="left" w:leader="underscore" w:pos="1126"/>
          <w:tab w:val="left" w:pos="8357"/>
          <w:tab w:val="left" w:leader="underscore" w:pos="9192"/>
        </w:tabs>
        <w:spacing w:after="337" w:line="280" w:lineRule="exact"/>
        <w:rPr>
          <w:rFonts w:ascii="Times New Roman" w:hAnsi="Times New Roman"/>
          <w:sz w:val="28"/>
          <w:szCs w:val="28"/>
        </w:rPr>
      </w:pPr>
      <w:r w:rsidRPr="002965EA">
        <w:rPr>
          <w:rFonts w:ascii="Times New Roman" w:hAnsi="Times New Roman"/>
          <w:sz w:val="28"/>
          <w:szCs w:val="28"/>
        </w:rPr>
        <w:tab/>
        <w:t>2022</w:t>
      </w:r>
      <w:r w:rsidR="00FE2901" w:rsidRPr="002965EA">
        <w:rPr>
          <w:rFonts w:ascii="Times New Roman" w:hAnsi="Times New Roman"/>
          <w:sz w:val="28"/>
          <w:szCs w:val="28"/>
        </w:rPr>
        <w:t xml:space="preserve"> года</w:t>
      </w:r>
      <w:r w:rsidR="00FE2901" w:rsidRPr="002965EA">
        <w:rPr>
          <w:rFonts w:ascii="Times New Roman" w:hAnsi="Times New Roman"/>
          <w:sz w:val="28"/>
          <w:szCs w:val="28"/>
        </w:rPr>
        <w:tab/>
        <w:t>№</w:t>
      </w:r>
      <w:r w:rsidR="00FE2901" w:rsidRPr="002965EA">
        <w:rPr>
          <w:rFonts w:ascii="Times New Roman" w:hAnsi="Times New Roman"/>
          <w:sz w:val="28"/>
          <w:szCs w:val="28"/>
        </w:rPr>
        <w:tab/>
      </w:r>
    </w:p>
    <w:p w:rsidR="00DC66D7" w:rsidRPr="002965EA" w:rsidRDefault="00FE2901" w:rsidP="00FE2901">
      <w:pPr>
        <w:pStyle w:val="20"/>
        <w:keepNext/>
        <w:keepLines/>
        <w:shd w:val="clear" w:color="auto" w:fill="auto"/>
        <w:spacing w:before="0" w:after="0" w:line="280" w:lineRule="exact"/>
        <w:ind w:left="140"/>
        <w:jc w:val="center"/>
      </w:pPr>
      <w:bookmarkStart w:id="2" w:name="bookmark4"/>
      <w:r w:rsidRPr="002965EA">
        <w:t xml:space="preserve">Об утверждении Положения о муниципальном контроле в сфере благоустройства территории </w:t>
      </w:r>
      <w:bookmarkEnd w:id="2"/>
      <w:r w:rsidRPr="002965EA">
        <w:t>муниципального образования </w:t>
      </w:r>
      <w:r w:rsidR="00DC66D7" w:rsidRPr="002965EA">
        <w:rPr>
          <w:rStyle w:val="91"/>
          <w:b/>
          <w:i w:val="0"/>
        </w:rPr>
        <w:t>Парамоновского</w:t>
      </w:r>
      <w:r w:rsidRPr="002965EA">
        <w:t xml:space="preserve"> сельского поселения </w:t>
      </w:r>
    </w:p>
    <w:p w:rsidR="00FE2901" w:rsidRPr="002965EA" w:rsidRDefault="00DC66D7" w:rsidP="00FE2901">
      <w:pPr>
        <w:pStyle w:val="20"/>
        <w:keepNext/>
        <w:keepLines/>
        <w:shd w:val="clear" w:color="auto" w:fill="auto"/>
        <w:spacing w:before="0" w:after="0" w:line="280" w:lineRule="exact"/>
        <w:ind w:left="140"/>
        <w:jc w:val="center"/>
      </w:pPr>
      <w:r w:rsidRPr="002965EA">
        <w:t>Корсаковского</w:t>
      </w:r>
      <w:r w:rsidR="00FE2901" w:rsidRPr="002965EA">
        <w:t xml:space="preserve"> района Орловской области</w:t>
      </w:r>
    </w:p>
    <w:p w:rsidR="00FE2901" w:rsidRPr="002965EA" w:rsidRDefault="00FE2901" w:rsidP="00FE2901">
      <w:pPr>
        <w:pStyle w:val="20"/>
        <w:keepNext/>
        <w:keepLines/>
        <w:shd w:val="clear" w:color="auto" w:fill="auto"/>
        <w:spacing w:before="0" w:after="0" w:line="280" w:lineRule="exact"/>
        <w:ind w:left="140"/>
        <w:jc w:val="center"/>
      </w:pPr>
    </w:p>
    <w:p w:rsidR="00FE2901" w:rsidRPr="002965EA" w:rsidRDefault="00FE2901" w:rsidP="00FE2901">
      <w:pPr>
        <w:tabs>
          <w:tab w:val="left" w:pos="7478"/>
        </w:tabs>
        <w:spacing w:line="322" w:lineRule="exact"/>
        <w:ind w:firstLine="780"/>
        <w:jc w:val="both"/>
        <w:rPr>
          <w:rFonts w:ascii="Times New Roman" w:hAnsi="Times New Roman"/>
          <w:sz w:val="28"/>
          <w:szCs w:val="28"/>
        </w:rPr>
      </w:pPr>
      <w:r w:rsidRPr="002965EA">
        <w:rPr>
          <w:rFonts w:ascii="Times New Roman" w:hAnsi="Times New Roman"/>
          <w:sz w:val="28"/>
          <w:szCs w:val="28"/>
        </w:rPr>
        <w:t>В соответствии с Фед</w:t>
      </w:r>
      <w:r w:rsidR="007C2A64" w:rsidRPr="002965EA">
        <w:rPr>
          <w:rFonts w:ascii="Times New Roman" w:hAnsi="Times New Roman"/>
          <w:sz w:val="28"/>
          <w:szCs w:val="28"/>
        </w:rPr>
        <w:t>еральным законом от 06.10.2003 №</w:t>
      </w:r>
      <w:r w:rsidRPr="002965EA">
        <w:rPr>
          <w:rFonts w:ascii="Times New Roman" w:hAnsi="Times New Roman"/>
          <w:sz w:val="28"/>
          <w:szCs w:val="28"/>
        </w:rPr>
        <w:t xml:space="preserve"> 131-ФЗ "Об общих принципах организации местного самоуправления в Российской Федерац</w:t>
      </w:r>
      <w:r w:rsidR="007C2A64" w:rsidRPr="002965EA">
        <w:rPr>
          <w:rFonts w:ascii="Times New Roman" w:hAnsi="Times New Roman"/>
          <w:sz w:val="28"/>
          <w:szCs w:val="28"/>
        </w:rPr>
        <w:t>ии", Федеральным от 31.07.2020 №</w:t>
      </w:r>
      <w:r w:rsidRPr="002965EA">
        <w:rPr>
          <w:rFonts w:ascii="Times New Roman" w:hAnsi="Times New Roman"/>
          <w:sz w:val="28"/>
          <w:szCs w:val="28"/>
        </w:rPr>
        <w:t xml:space="preserve"> 248-ФЗ "О государственном контроле (надзоре) и муниципальном контроле в Российской Федерации, Уставом </w:t>
      </w:r>
      <w:r w:rsidR="00DC66D7" w:rsidRPr="002965EA">
        <w:rPr>
          <w:rFonts w:ascii="Times New Roman" w:hAnsi="Times New Roman"/>
          <w:sz w:val="28"/>
          <w:szCs w:val="28"/>
        </w:rPr>
        <w:t>Парамоновского сельского поселения Корсаковского района Орловской области, Парамоновский сельский Совет народных депутатов</w:t>
      </w:r>
    </w:p>
    <w:p w:rsidR="00FE2901" w:rsidRPr="002965EA" w:rsidRDefault="00FE2901" w:rsidP="00FE2901">
      <w:pPr>
        <w:tabs>
          <w:tab w:val="left" w:pos="7478"/>
        </w:tabs>
        <w:spacing w:line="322" w:lineRule="exact"/>
        <w:ind w:firstLine="780"/>
        <w:rPr>
          <w:rFonts w:ascii="Times New Roman" w:hAnsi="Times New Roman"/>
          <w:sz w:val="28"/>
          <w:szCs w:val="28"/>
        </w:rPr>
      </w:pPr>
    </w:p>
    <w:p w:rsidR="00FE2901" w:rsidRPr="002965EA" w:rsidRDefault="002965EA" w:rsidP="00FE2901">
      <w:pPr>
        <w:spacing w:after="304" w:line="280" w:lineRule="exact"/>
        <w:ind w:right="20"/>
        <w:jc w:val="center"/>
        <w:rPr>
          <w:rFonts w:ascii="Times New Roman" w:hAnsi="Times New Roman"/>
          <w:sz w:val="28"/>
          <w:szCs w:val="28"/>
        </w:rPr>
      </w:pPr>
      <w:r>
        <w:rPr>
          <w:rFonts w:ascii="Times New Roman" w:hAnsi="Times New Roman"/>
          <w:sz w:val="28"/>
          <w:szCs w:val="28"/>
        </w:rPr>
        <w:t>РЕШИЛ</w:t>
      </w:r>
      <w:r w:rsidR="00FE2901" w:rsidRPr="002965EA">
        <w:rPr>
          <w:rFonts w:ascii="Times New Roman" w:hAnsi="Times New Roman"/>
          <w:sz w:val="28"/>
          <w:szCs w:val="28"/>
        </w:rPr>
        <w:t>:</w:t>
      </w:r>
    </w:p>
    <w:p w:rsidR="00FE2901" w:rsidRPr="002965EA" w:rsidRDefault="00FE2901" w:rsidP="00FE2901">
      <w:pPr>
        <w:numPr>
          <w:ilvl w:val="0"/>
          <w:numId w:val="1"/>
        </w:numPr>
        <w:tabs>
          <w:tab w:val="left" w:pos="1126"/>
        </w:tabs>
        <w:spacing w:line="322" w:lineRule="exact"/>
        <w:ind w:firstLine="780"/>
        <w:jc w:val="both"/>
        <w:rPr>
          <w:rFonts w:ascii="Times New Roman" w:hAnsi="Times New Roman"/>
          <w:sz w:val="28"/>
          <w:szCs w:val="28"/>
        </w:rPr>
      </w:pPr>
      <w:r w:rsidRPr="002965EA">
        <w:rPr>
          <w:rFonts w:ascii="Times New Roman" w:hAnsi="Times New Roman"/>
          <w:sz w:val="28"/>
          <w:szCs w:val="28"/>
        </w:rPr>
        <w:t xml:space="preserve">Утвердить прилагаемое Положение о муниципальном контроле в сфере благоустройства территории </w:t>
      </w:r>
      <w:r w:rsidR="00DC66D7" w:rsidRPr="002965EA">
        <w:rPr>
          <w:rFonts w:ascii="Times New Roman" w:hAnsi="Times New Roman"/>
          <w:sz w:val="28"/>
          <w:szCs w:val="28"/>
        </w:rPr>
        <w:t>Парамоновского</w:t>
      </w:r>
      <w:r w:rsidRPr="002965EA">
        <w:rPr>
          <w:rFonts w:ascii="Times New Roman" w:hAnsi="Times New Roman"/>
          <w:sz w:val="28"/>
          <w:szCs w:val="28"/>
        </w:rPr>
        <w:t xml:space="preserve"> сельского поселения </w:t>
      </w:r>
      <w:r w:rsidR="00DC66D7" w:rsidRPr="002965EA">
        <w:rPr>
          <w:rFonts w:ascii="Times New Roman" w:hAnsi="Times New Roman"/>
          <w:sz w:val="28"/>
          <w:szCs w:val="28"/>
        </w:rPr>
        <w:t>Корсаковского</w:t>
      </w:r>
      <w:r w:rsidRPr="002965EA">
        <w:rPr>
          <w:rFonts w:ascii="Times New Roman" w:hAnsi="Times New Roman"/>
          <w:sz w:val="28"/>
          <w:szCs w:val="28"/>
        </w:rPr>
        <w:t xml:space="preserve"> района порядке принятия, учета и оформления в </w:t>
      </w:r>
      <w:r w:rsidR="00DC66D7" w:rsidRPr="002965EA">
        <w:rPr>
          <w:rFonts w:ascii="Times New Roman" w:hAnsi="Times New Roman"/>
          <w:sz w:val="28"/>
          <w:szCs w:val="28"/>
        </w:rPr>
        <w:t>Парамоновском</w:t>
      </w:r>
      <w:r w:rsidRPr="002965EA">
        <w:rPr>
          <w:rFonts w:ascii="Times New Roman" w:hAnsi="Times New Roman"/>
          <w:sz w:val="28"/>
          <w:szCs w:val="28"/>
        </w:rPr>
        <w:t xml:space="preserve"> </w:t>
      </w:r>
      <w:r w:rsidR="00DC66D7" w:rsidRPr="002965EA">
        <w:rPr>
          <w:rFonts w:ascii="Times New Roman" w:hAnsi="Times New Roman"/>
          <w:sz w:val="28"/>
          <w:szCs w:val="28"/>
        </w:rPr>
        <w:t>сельском поселении</w:t>
      </w:r>
      <w:r w:rsidRPr="002965EA">
        <w:rPr>
          <w:rFonts w:ascii="Times New Roman" w:hAnsi="Times New Roman"/>
          <w:sz w:val="28"/>
          <w:szCs w:val="28"/>
        </w:rPr>
        <w:t xml:space="preserve"> </w:t>
      </w:r>
      <w:r w:rsidR="00DC66D7" w:rsidRPr="002965EA">
        <w:rPr>
          <w:rFonts w:ascii="Times New Roman" w:hAnsi="Times New Roman"/>
          <w:sz w:val="28"/>
          <w:szCs w:val="28"/>
        </w:rPr>
        <w:t>Корсаковского</w:t>
      </w:r>
      <w:r w:rsidRPr="002965EA">
        <w:rPr>
          <w:rFonts w:ascii="Times New Roman" w:hAnsi="Times New Roman"/>
          <w:sz w:val="28"/>
          <w:szCs w:val="28"/>
        </w:rPr>
        <w:t xml:space="preserve"> района Орловской области.</w:t>
      </w:r>
    </w:p>
    <w:p w:rsidR="00DC66D7" w:rsidRPr="002965EA" w:rsidRDefault="00FE2901" w:rsidP="00DC66D7">
      <w:pPr>
        <w:autoSpaceDE w:val="0"/>
        <w:autoSpaceDN w:val="0"/>
        <w:adjustRightInd w:val="0"/>
        <w:ind w:firstLine="708"/>
        <w:jc w:val="both"/>
        <w:outlineLvl w:val="0"/>
        <w:rPr>
          <w:rFonts w:ascii="Times New Roman" w:hAnsi="Times New Roman"/>
          <w:sz w:val="28"/>
          <w:szCs w:val="28"/>
          <w:lang w:bidi="ar-SA"/>
        </w:rPr>
      </w:pPr>
      <w:r w:rsidRPr="002965EA">
        <w:rPr>
          <w:rFonts w:ascii="Times New Roman" w:hAnsi="Times New Roman"/>
          <w:sz w:val="28"/>
          <w:szCs w:val="28"/>
        </w:rPr>
        <w:t xml:space="preserve">Решение опубликовать (обнародовать) </w:t>
      </w:r>
      <w:r w:rsidR="00DC66D7" w:rsidRPr="002965EA">
        <w:rPr>
          <w:rFonts w:ascii="Times New Roman" w:hAnsi="Times New Roman"/>
          <w:sz w:val="28"/>
          <w:szCs w:val="28"/>
          <w:lang w:bidi="ar-SA"/>
        </w:rPr>
        <w:t xml:space="preserve">на официальном Интернет сайте администрации Корсаковского района Орловской области </w:t>
      </w:r>
      <w:hyperlink r:id="rId6" w:history="1">
        <w:r w:rsidR="00DC66D7" w:rsidRPr="002965EA">
          <w:rPr>
            <w:rFonts w:ascii="Times New Roman" w:hAnsi="Times New Roman"/>
            <w:sz w:val="28"/>
            <w:szCs w:val="28"/>
            <w:lang w:bidi="ar-SA"/>
          </w:rPr>
          <w:t>www.корсаково57.рф</w:t>
        </w:r>
      </w:hyperlink>
      <w:r w:rsidR="00DC66D7" w:rsidRPr="002965EA">
        <w:rPr>
          <w:rFonts w:ascii="Times New Roman" w:hAnsi="Times New Roman"/>
          <w:sz w:val="28"/>
          <w:szCs w:val="28"/>
          <w:lang w:bidi="ar-SA"/>
        </w:rPr>
        <w:t>.</w:t>
      </w:r>
    </w:p>
    <w:p w:rsidR="00FE2901" w:rsidRPr="002965EA" w:rsidRDefault="00FE2901" w:rsidP="00115177">
      <w:pPr>
        <w:numPr>
          <w:ilvl w:val="0"/>
          <w:numId w:val="1"/>
        </w:numPr>
        <w:tabs>
          <w:tab w:val="left" w:pos="1126"/>
        </w:tabs>
        <w:spacing w:line="322" w:lineRule="exact"/>
        <w:ind w:firstLine="780"/>
        <w:jc w:val="both"/>
        <w:rPr>
          <w:rFonts w:ascii="Times New Roman" w:hAnsi="Times New Roman"/>
          <w:sz w:val="28"/>
          <w:szCs w:val="28"/>
        </w:rPr>
      </w:pPr>
      <w:r w:rsidRPr="002965EA">
        <w:rPr>
          <w:rFonts w:ascii="Times New Roman" w:hAnsi="Times New Roman"/>
          <w:sz w:val="28"/>
          <w:szCs w:val="28"/>
        </w:rPr>
        <w:t>Настоящее решение вступает в силу после его официального опубликования (обнародования).</w:t>
      </w:r>
    </w:p>
    <w:p w:rsidR="00FE2901" w:rsidRPr="002965EA" w:rsidRDefault="00FE2901" w:rsidP="00FE2901">
      <w:pPr>
        <w:numPr>
          <w:ilvl w:val="0"/>
          <w:numId w:val="1"/>
        </w:numPr>
        <w:tabs>
          <w:tab w:val="left" w:leader="underscore" w:pos="1126"/>
        </w:tabs>
        <w:spacing w:after="633" w:line="322" w:lineRule="exact"/>
        <w:ind w:firstLine="780"/>
        <w:jc w:val="both"/>
        <w:rPr>
          <w:rFonts w:ascii="Times New Roman" w:hAnsi="Times New Roman"/>
          <w:sz w:val="28"/>
          <w:szCs w:val="28"/>
        </w:rPr>
      </w:pPr>
      <w:r w:rsidRPr="002965EA">
        <w:rPr>
          <w:rFonts w:ascii="Times New Roman" w:hAnsi="Times New Roman"/>
          <w:sz w:val="28"/>
          <w:szCs w:val="28"/>
        </w:rPr>
        <w:t xml:space="preserve">Контроль за исполнением настоящего решения </w:t>
      </w:r>
      <w:r w:rsidR="00DC66D7" w:rsidRPr="002965EA">
        <w:rPr>
          <w:rFonts w:ascii="Times New Roman" w:hAnsi="Times New Roman"/>
          <w:sz w:val="28"/>
          <w:szCs w:val="28"/>
        </w:rPr>
        <w:t>оставляю за собой.</w:t>
      </w:r>
    </w:p>
    <w:p w:rsidR="00FE2901" w:rsidRPr="002965EA" w:rsidRDefault="00FE2901" w:rsidP="00FE2901">
      <w:pPr>
        <w:spacing w:line="280" w:lineRule="exact"/>
        <w:rPr>
          <w:rFonts w:ascii="Times New Roman" w:hAnsi="Times New Roman"/>
          <w:sz w:val="28"/>
          <w:szCs w:val="28"/>
        </w:rPr>
      </w:pPr>
      <w:r w:rsidRPr="002965EA">
        <w:rPr>
          <w:rFonts w:ascii="Times New Roman" w:hAnsi="Times New Roman"/>
          <w:sz w:val="28"/>
          <w:szCs w:val="28"/>
        </w:rPr>
        <w:t xml:space="preserve">Г лава </w:t>
      </w:r>
      <w:r w:rsidR="00DC66D7" w:rsidRPr="002965EA">
        <w:rPr>
          <w:rFonts w:ascii="Times New Roman" w:hAnsi="Times New Roman"/>
          <w:sz w:val="28"/>
          <w:szCs w:val="28"/>
        </w:rPr>
        <w:t>Парамоновского</w:t>
      </w:r>
    </w:p>
    <w:p w:rsidR="00FE2901" w:rsidRPr="002965EA" w:rsidRDefault="002965EA" w:rsidP="00FE2901">
      <w:pPr>
        <w:pStyle w:val="80"/>
        <w:shd w:val="clear" w:color="auto" w:fill="auto"/>
        <w:spacing w:before="0" w:after="0" w:line="280" w:lineRule="exact"/>
        <w:jc w:val="both"/>
        <w:rPr>
          <w:i w:val="0"/>
        </w:rPr>
      </w:pPr>
      <w:r w:rsidRPr="002965EA">
        <w:rPr>
          <w:i w:val="0"/>
          <w:noProof/>
          <w:lang w:eastAsia="ru-RU"/>
        </w:rPr>
        <w:t xml:space="preserve">сельского поселения                                                  </w:t>
      </w:r>
      <w:r>
        <w:rPr>
          <w:i w:val="0"/>
          <w:noProof/>
          <w:lang w:eastAsia="ru-RU"/>
        </w:rPr>
        <w:t xml:space="preserve">                             </w:t>
      </w:r>
      <w:r w:rsidRPr="002965EA">
        <w:rPr>
          <w:i w:val="0"/>
          <w:noProof/>
          <w:lang w:eastAsia="ru-RU"/>
        </w:rPr>
        <w:t>Д. И. Ипатов</w:t>
      </w:r>
    </w:p>
    <w:p w:rsidR="00FE2901" w:rsidRPr="002965EA" w:rsidRDefault="002965EA" w:rsidP="00FE2901">
      <w:pPr>
        <w:pStyle w:val="ConsPlusTitle"/>
        <w:jc w:val="center"/>
        <w:rPr>
          <w:sz w:val="28"/>
          <w:szCs w:val="28"/>
        </w:rPr>
      </w:pPr>
      <w:r w:rsidRPr="002965EA">
        <w:rPr>
          <w:sz w:val="28"/>
          <w:szCs w:val="28"/>
        </w:rPr>
        <w:t xml:space="preserve">   </w:t>
      </w: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FE2901" w:rsidRDefault="00FE2901">
      <w:pPr>
        <w:rPr>
          <w:rFonts w:asciiTheme="minorHAnsi" w:hAnsiTheme="minorHAnsi"/>
        </w:rPr>
      </w:pPr>
    </w:p>
    <w:p w:rsidR="00FE2901" w:rsidRPr="0012236C" w:rsidRDefault="00FE2901" w:rsidP="002965EA">
      <w:pPr>
        <w:pStyle w:val="a4"/>
        <w:jc w:val="right"/>
      </w:pPr>
      <w:r w:rsidRPr="0012236C">
        <w:t>ПРИЛОЖЕНИЕ</w:t>
      </w:r>
    </w:p>
    <w:p w:rsidR="002965EA" w:rsidRDefault="00FE2901" w:rsidP="002965EA">
      <w:pPr>
        <w:pStyle w:val="a4"/>
        <w:jc w:val="right"/>
        <w:rPr>
          <w:rFonts w:ascii="Times New Roman" w:hAnsi="Times New Roman"/>
        </w:rPr>
      </w:pPr>
      <w:r w:rsidRPr="0012236C">
        <w:rPr>
          <w:rFonts w:ascii="Times New Roman" w:hAnsi="Times New Roman"/>
        </w:rPr>
        <w:t xml:space="preserve">к решению </w:t>
      </w:r>
      <w:r w:rsidR="002965EA">
        <w:rPr>
          <w:rFonts w:ascii="Times New Roman" w:hAnsi="Times New Roman"/>
        </w:rPr>
        <w:t>Парамоновского сельского</w:t>
      </w:r>
    </w:p>
    <w:p w:rsidR="00FE2901" w:rsidRPr="0012236C" w:rsidRDefault="002965EA" w:rsidP="002965EA">
      <w:pPr>
        <w:pStyle w:val="a4"/>
        <w:jc w:val="right"/>
        <w:rPr>
          <w:rFonts w:ascii="Times New Roman" w:hAnsi="Times New Roman"/>
        </w:rPr>
      </w:pPr>
      <w:r>
        <w:rPr>
          <w:rFonts w:ascii="Times New Roman" w:hAnsi="Times New Roman"/>
        </w:rPr>
        <w:t>Совета народных депутатов</w:t>
      </w:r>
      <w:r w:rsidR="00FE2901">
        <w:rPr>
          <w:rFonts w:ascii="Times New Roman" w:hAnsi="Times New Roman"/>
        </w:rPr>
        <w:t xml:space="preserve"> </w:t>
      </w:r>
      <w:r w:rsidR="00FE2901">
        <w:rPr>
          <w:rFonts w:ascii="Times New Roman" w:hAnsi="Times New Roman"/>
        </w:rPr>
        <w:br/>
        <w:t xml:space="preserve">от « » </w:t>
      </w:r>
      <w:r w:rsidR="00FE2901">
        <w:rPr>
          <w:rFonts w:ascii="Times New Roman" w:hAnsi="Times New Roman"/>
        </w:rPr>
        <w:tab/>
      </w:r>
      <w:r>
        <w:rPr>
          <w:rFonts w:ascii="Times New Roman" w:hAnsi="Times New Roman"/>
        </w:rPr>
        <w:t xml:space="preserve"> 2022</w:t>
      </w:r>
      <w:r w:rsidR="00FE2901" w:rsidRPr="0012236C">
        <w:rPr>
          <w:rFonts w:ascii="Times New Roman" w:hAnsi="Times New Roman"/>
        </w:rPr>
        <w:t xml:space="preserve"> г. №</w:t>
      </w:r>
      <w:r w:rsidR="00FE2901" w:rsidRPr="0012236C">
        <w:rPr>
          <w:rFonts w:ascii="Times New Roman" w:hAnsi="Times New Roman"/>
        </w:rPr>
        <w:tab/>
      </w:r>
    </w:p>
    <w:p w:rsidR="00FE2901" w:rsidRDefault="00FE2901" w:rsidP="00FE2901">
      <w:pPr>
        <w:pStyle w:val="ConsPlusTitle"/>
        <w:jc w:val="center"/>
      </w:pPr>
      <w:r>
        <w:t>ПОЛОЖЕНИЕ</w:t>
      </w:r>
    </w:p>
    <w:p w:rsidR="00FE2901" w:rsidRDefault="00FE2901" w:rsidP="00FE2901">
      <w:pPr>
        <w:pStyle w:val="ConsPlusTitle"/>
        <w:jc w:val="center"/>
      </w:pPr>
      <w:r>
        <w:t>О МУНИЦИПАЛЬНОМ КОНТРОЛЕ В СФЕРЕ БЛАГОУСТРОЙСТВА</w:t>
      </w:r>
    </w:p>
    <w:p w:rsidR="00FE2901" w:rsidRDefault="00FE2901" w:rsidP="002965EA">
      <w:pPr>
        <w:pStyle w:val="ConsPlusTitle"/>
        <w:jc w:val="right"/>
      </w:pPr>
      <w:r>
        <w:t>ТЕРРИТОРИИ МУНИЦИПАЛ</w:t>
      </w:r>
      <w:r w:rsidR="002965EA">
        <w:t xml:space="preserve">ЬНОГО ОБРАЗОВАНИЯ ПАРАМОНОВСОГО </w:t>
      </w:r>
      <w:r>
        <w:t xml:space="preserve">СЕЛЬСКОГО ПОСЛЕНИЯ </w:t>
      </w:r>
      <w:r w:rsidR="002965EA">
        <w:t>КОРСАКОВСКОГО</w:t>
      </w:r>
      <w:r>
        <w:t xml:space="preserve"> РАЙОНА ОРЛОВСКОЙ ОБЛАСТИ </w:t>
      </w:r>
    </w:p>
    <w:p w:rsidR="00FE2901" w:rsidRDefault="00FE2901" w:rsidP="00FE2901">
      <w:pPr>
        <w:pStyle w:val="ConsPlusNormal"/>
        <w:jc w:val="both"/>
      </w:pPr>
    </w:p>
    <w:p w:rsidR="00FE2901" w:rsidRPr="00FE2901" w:rsidRDefault="00FE2901" w:rsidP="00FE2901">
      <w:pPr>
        <w:widowControl/>
        <w:jc w:val="center"/>
        <w:rPr>
          <w:rFonts w:ascii="Verdana" w:hAnsi="Verdana"/>
          <w:color w:val="auto"/>
          <w:sz w:val="21"/>
          <w:szCs w:val="21"/>
          <w:lang w:bidi="ar-SA"/>
        </w:rPr>
      </w:pPr>
      <w:r w:rsidRPr="00FE2901">
        <w:rPr>
          <w:rFonts w:ascii="Arial" w:hAnsi="Arial" w:cs="Arial"/>
          <w:b/>
          <w:bCs/>
          <w:color w:val="auto"/>
          <w:lang w:bidi="ar-SA"/>
        </w:rPr>
        <w:t>I. ОБЩИЕ ПОЛОЖЕНИЯ</w:t>
      </w:r>
    </w:p>
    <w:p w:rsidR="00FE2901" w:rsidRPr="00FE2901" w:rsidRDefault="00FE2901" w:rsidP="00FE2901">
      <w:pPr>
        <w:widowControl/>
        <w:jc w:val="both"/>
        <w:rPr>
          <w:rFonts w:ascii="Verdana" w:hAnsi="Verdana"/>
          <w:color w:val="auto"/>
          <w:sz w:val="21"/>
          <w:szCs w:val="21"/>
          <w:lang w:bidi="ar-SA"/>
        </w:rPr>
      </w:pPr>
      <w:r w:rsidRPr="00FE2901">
        <w:rPr>
          <w:rFonts w:ascii="Times New Roman" w:hAnsi="Times New Roman"/>
          <w:color w:val="auto"/>
          <w:lang w:bidi="ar-SA"/>
        </w:rPr>
        <w:t> </w:t>
      </w:r>
    </w:p>
    <w:p w:rsidR="00FE2901" w:rsidRPr="00FE2901" w:rsidRDefault="00FE2901" w:rsidP="00FE2901">
      <w:pPr>
        <w:pStyle w:val="ConsPlusNormal"/>
        <w:spacing w:before="240"/>
        <w:ind w:firstLine="540"/>
        <w:jc w:val="both"/>
      </w:pPr>
      <w:r w:rsidRPr="00FE2901">
        <w:t>1. Настоящее Положение устанавливает порядок организации и осуществления муниципального контроля в сфере благоустройства территории муниципального</w:t>
      </w:r>
      <w:r>
        <w:t xml:space="preserve"> </w:t>
      </w:r>
      <w:r w:rsidR="002965EA">
        <w:t>образования Парамоновского</w:t>
      </w:r>
      <w:r w:rsidRPr="00FE2901">
        <w:t xml:space="preserve"> се</w:t>
      </w:r>
      <w:r w:rsidR="002965EA">
        <w:t>льского поселения Корсаковского</w:t>
      </w:r>
      <w:r w:rsidRPr="00FE2901">
        <w:t xml:space="preserve"> района </w:t>
      </w:r>
      <w:r w:rsidRPr="0012236C">
        <w:t xml:space="preserve">порядке принятия, учета и оформления в муниципальную собственность муниципального образования </w:t>
      </w:r>
      <w:r w:rsidR="002965EA">
        <w:t>Парамоновского</w:t>
      </w:r>
      <w:r w:rsidRPr="0012236C">
        <w:t xml:space="preserve"> </w:t>
      </w:r>
      <w:r w:rsidRPr="00FE2901">
        <w:t xml:space="preserve">сельского поселения </w:t>
      </w:r>
      <w:r w:rsidR="002965EA">
        <w:t>Корсаковского</w:t>
      </w:r>
      <w:r w:rsidRPr="00FE2901">
        <w:t xml:space="preserve"> района Орловской области</w:t>
      </w:r>
      <w:r w:rsidRPr="0012236C">
        <w:t>.</w:t>
      </w:r>
      <w:r>
        <w:t xml:space="preserve"> </w:t>
      </w:r>
      <w:r w:rsidRPr="00FE2901">
        <w:t>(</w:t>
      </w:r>
      <w:r>
        <w:t>далее - муниципальный контроль)</w:t>
      </w:r>
    </w:p>
    <w:p w:rsidR="00FE2901" w:rsidRDefault="00FE2901" w:rsidP="00FE2901">
      <w:pPr>
        <w:pStyle w:val="ConsPlusNormal"/>
        <w:spacing w:before="240"/>
        <w:ind w:firstLine="540"/>
        <w:jc w:val="both"/>
      </w:pPr>
      <w: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требований Правил благоустройства территории </w:t>
      </w:r>
      <w:r w:rsidR="002965EA">
        <w:t xml:space="preserve">Парамоновского </w:t>
      </w:r>
      <w:r w:rsidRPr="00FE2901">
        <w:t>се</w:t>
      </w:r>
      <w:r w:rsidR="002965EA">
        <w:t>льского поселения</w:t>
      </w:r>
      <w:r w:rsidRPr="00FE2901">
        <w:t xml:space="preserve"> </w:t>
      </w:r>
      <w: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E2901" w:rsidRDefault="00FE2901" w:rsidP="00FE2901">
      <w:pPr>
        <w:pStyle w:val="ConsPlusNormal"/>
        <w:spacing w:before="240"/>
        <w:ind w:firstLine="540"/>
        <w:jc w:val="both"/>
      </w:pPr>
      <w:r>
        <w:t xml:space="preserve">3. Муниципальный контроль осуществляется администрацией </w:t>
      </w:r>
      <w:r w:rsidR="002965EA">
        <w:t xml:space="preserve">Парамоновского </w:t>
      </w:r>
      <w:r>
        <w:t>сельского пос</w:t>
      </w:r>
      <w:r w:rsidR="002965EA">
        <w:t>е</w:t>
      </w:r>
      <w:r>
        <w:t>ления (далее - контрольный орган).</w:t>
      </w:r>
    </w:p>
    <w:p w:rsidR="00FE2901" w:rsidRDefault="00FE2901" w:rsidP="00FE2901">
      <w:pPr>
        <w:pStyle w:val="ConsPlusNormal"/>
        <w:spacing w:before="240"/>
        <w:ind w:firstLine="540"/>
        <w:jc w:val="both"/>
      </w:pPr>
      <w:r>
        <w:t>4. Объектами муниципального контроля являются:</w:t>
      </w:r>
    </w:p>
    <w:p w:rsidR="00FE2901" w:rsidRDefault="00FE2901" w:rsidP="00FE2901">
      <w:pPr>
        <w:pStyle w:val="ConsPlusNormal"/>
        <w:spacing w:before="240"/>
        <w:ind w:firstLine="540"/>
        <w:jc w:val="both"/>
      </w:pPr>
      <w:r>
        <w:t>1) деятельность, действия (бездействие) контролируемых лиц, связанные с соблюдением обязательных требований;</w:t>
      </w:r>
    </w:p>
    <w:p w:rsidR="00FE2901" w:rsidRDefault="00FE2901" w:rsidP="00FE2901">
      <w:pPr>
        <w:pStyle w:val="ConsPlusNormal"/>
        <w:spacing w:before="240"/>
        <w:ind w:firstLine="540"/>
        <w:jc w:val="both"/>
      </w:pPr>
      <w:r>
        <w:t>2) результаты деятельности контролируемых лиц всех форм собственности, в том числе работы, к которым предъявляются обязательные требования;</w:t>
      </w:r>
    </w:p>
    <w:p w:rsidR="00C62992" w:rsidRDefault="00FE2901" w:rsidP="00FE2901">
      <w:pPr>
        <w:pStyle w:val="ConsPlusNormal"/>
        <w:spacing w:before="240"/>
        <w:ind w:firstLine="540"/>
        <w:jc w:val="both"/>
      </w:pPr>
      <w:r>
        <w:t xml:space="preserve">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w:t>
      </w:r>
      <w:bookmarkStart w:id="3" w:name="_GoBack"/>
      <w:bookmarkEnd w:id="3"/>
      <w:r>
        <w:t>природные и природно-антропогенные объекты, другие объекты, которыми контролируемые лица всех форм собственности на территории сельского поселения (наименование)</w:t>
      </w:r>
    </w:p>
    <w:p w:rsidR="00FE2901" w:rsidRDefault="00FE2901" w:rsidP="00C62992">
      <w:pPr>
        <w:pStyle w:val="ConsPlusNormal"/>
        <w:spacing w:before="240"/>
        <w:ind w:firstLine="708"/>
        <w:jc w:val="both"/>
      </w:pPr>
      <w:r>
        <w:t xml:space="preserve"> 5. Муниципальный контроль осуществляется посредством проведения:</w:t>
      </w:r>
    </w:p>
    <w:p w:rsidR="00FE2901" w:rsidRDefault="00FE2901" w:rsidP="00FE2901">
      <w:pPr>
        <w:pStyle w:val="ConsPlusNormal"/>
        <w:spacing w:before="240"/>
        <w:ind w:firstLine="540"/>
        <w:jc w:val="both"/>
      </w:pPr>
      <w:r>
        <w:t>1) профилактических мероприятий;</w:t>
      </w:r>
    </w:p>
    <w:p w:rsidR="00FE2901" w:rsidRDefault="00FE2901" w:rsidP="00FE2901">
      <w:pPr>
        <w:pStyle w:val="ConsPlusNormal"/>
        <w:spacing w:before="240"/>
        <w:ind w:firstLine="540"/>
        <w:jc w:val="both"/>
      </w:pPr>
      <w:r>
        <w:t>2) мероприятий по контролю без взаимодействия с контролируемыми лицами;</w:t>
      </w:r>
    </w:p>
    <w:p w:rsidR="00FE2901" w:rsidRDefault="00FE2901" w:rsidP="00FE2901">
      <w:pPr>
        <w:pStyle w:val="ConsPlusNormal"/>
        <w:spacing w:before="240"/>
        <w:ind w:firstLine="540"/>
        <w:jc w:val="both"/>
      </w:pPr>
      <w:r>
        <w:t>3) мероприятий по контролю со взаимодействием с контролируемыми лицами.</w:t>
      </w:r>
    </w:p>
    <w:p w:rsidR="00FE2901" w:rsidRDefault="00FE2901" w:rsidP="00FE2901">
      <w:pPr>
        <w:pStyle w:val="ConsPlusNormal"/>
        <w:spacing w:before="240"/>
        <w:ind w:firstLine="540"/>
        <w:jc w:val="both"/>
      </w:pPr>
      <w:r>
        <w:t>6. Муниципальный контроль вправе осуществлять следующие должностные лица:</w:t>
      </w:r>
    </w:p>
    <w:p w:rsidR="00FE2901" w:rsidRDefault="00FE2901" w:rsidP="00FE2901">
      <w:pPr>
        <w:pStyle w:val="ConsPlusNormal"/>
        <w:spacing w:before="240"/>
        <w:ind w:firstLine="540"/>
        <w:jc w:val="both"/>
      </w:pPr>
      <w:r>
        <w:lastRenderedPageBreak/>
        <w:t>1) руководитель (заместитель руководителя) контрольного органа;</w:t>
      </w:r>
    </w:p>
    <w:p w:rsidR="00FE2901" w:rsidRDefault="00FE2901" w:rsidP="00FE2901">
      <w:pPr>
        <w:widowControl/>
        <w:ind w:firstLine="540"/>
        <w:jc w:val="both"/>
        <w:rPr>
          <w:rFonts w:asciiTheme="minorHAnsi" w:hAnsiTheme="minorHAnsi"/>
        </w:rPr>
      </w:pPr>
    </w:p>
    <w:p w:rsidR="00FE2901" w:rsidRDefault="00FE2901" w:rsidP="00FE2901">
      <w:pPr>
        <w:pStyle w:val="ConsPlusNormal"/>
        <w:spacing w:before="240"/>
        <w:ind w:firstLine="540"/>
        <w:jc w:val="both"/>
      </w:pPr>
      <w:r>
        <w:t xml:space="preserve">2) </w:t>
      </w:r>
      <w:r w:rsidRPr="00FE2901">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должностное лицо, уполномоченное осуществлять контроль).</w:t>
      </w:r>
    </w:p>
    <w:p w:rsidR="00FE2901" w:rsidRDefault="00FE2901" w:rsidP="00FE2901">
      <w:pPr>
        <w:pStyle w:val="ConsPlusNormal"/>
        <w:spacing w:before="240"/>
        <w:ind w:firstLine="540"/>
        <w:jc w:val="both"/>
      </w:pPr>
      <w: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от 31.07.2020 N 248-ФЗ "О государственном контроле (надзоре) и муниципальном контроле в Российской Федерации" (далее - Федеральный закон N 248-ФЗ), Федерального от 06.10.2003 N 131-ФЗ "Об общих принципах организации местного самоуправления в Российской Федерации".</w:t>
      </w:r>
    </w:p>
    <w:p w:rsidR="00FE2901" w:rsidRDefault="00FE2901" w:rsidP="00FE2901">
      <w:pPr>
        <w:pStyle w:val="ConsPlusNormal"/>
        <w:spacing w:before="240"/>
        <w:ind w:firstLine="540"/>
        <w:jc w:val="both"/>
      </w:pPr>
      <w: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rsidR="00FE2901" w:rsidRDefault="00FE2901" w:rsidP="00FE2901">
      <w:pPr>
        <w:pStyle w:val="ConsPlusNormal"/>
        <w:jc w:val="both"/>
      </w:pPr>
    </w:p>
    <w:p w:rsidR="00FE2901" w:rsidRDefault="00FE2901" w:rsidP="00FE2901">
      <w:pPr>
        <w:pStyle w:val="ConsPlusTitle"/>
        <w:jc w:val="center"/>
        <w:outlineLvl w:val="1"/>
      </w:pPr>
      <w:r>
        <w:t>II. ПРОФИЛАКТИКА РИСКОВ ПРИЧИНЕНИЯ ВРЕДА (УЩЕРБА) ОХРАНЯЕМЫМ</w:t>
      </w:r>
    </w:p>
    <w:p w:rsidR="00FE2901" w:rsidRDefault="00FE2901" w:rsidP="00FE2901">
      <w:pPr>
        <w:pStyle w:val="ConsPlusTitle"/>
        <w:jc w:val="center"/>
      </w:pPr>
      <w:r>
        <w:t>ЗАКОНОМ ЦЕННОСТЯМ</w:t>
      </w:r>
    </w:p>
    <w:p w:rsidR="00FE2901" w:rsidRDefault="00FE2901" w:rsidP="00FE2901">
      <w:pPr>
        <w:pStyle w:val="ConsPlusNormal"/>
        <w:jc w:val="both"/>
      </w:pPr>
    </w:p>
    <w:p w:rsidR="00FE2901" w:rsidRDefault="00FE2901" w:rsidP="00FE2901">
      <w:pPr>
        <w:pStyle w:val="ConsPlusNormal"/>
        <w:ind w:firstLine="540"/>
        <w:jc w:val="both"/>
      </w:pPr>
      <w:r>
        <w:t>9. Контрольный орган осуществляет муниципальный контроль в том числе посредством проведения профилактических мероприятий.</w:t>
      </w:r>
    </w:p>
    <w:p w:rsidR="00FE2901" w:rsidRDefault="00FE2901" w:rsidP="00FE2901">
      <w:pPr>
        <w:pStyle w:val="ConsPlusNormal"/>
        <w:spacing w:before="240"/>
        <w:ind w:firstLine="540"/>
        <w:jc w:val="both"/>
      </w:pPr>
      <w:r>
        <w:t>10.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2901" w:rsidRDefault="00FE2901" w:rsidP="00FE2901">
      <w:pPr>
        <w:pStyle w:val="ConsPlusNormal"/>
        <w:spacing w:before="240"/>
        <w:ind w:firstLine="540"/>
        <w:jc w:val="both"/>
      </w:pPr>
      <w: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2901" w:rsidRDefault="00FE2901" w:rsidP="00FE2901">
      <w:pPr>
        <w:pStyle w:val="ConsPlusNormal"/>
        <w:spacing w:before="240"/>
        <w:ind w:firstLine="540"/>
        <w:jc w:val="both"/>
      </w:pPr>
      <w: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2901" w:rsidRDefault="00FE2901" w:rsidP="00FE2901">
      <w:pPr>
        <w:pStyle w:val="ConsPlusNormal"/>
        <w:spacing w:before="240"/>
        <w:ind w:firstLine="540"/>
        <w:jc w:val="both"/>
      </w:pPr>
      <w:r>
        <w:t>13.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E2901" w:rsidRDefault="00FE2901" w:rsidP="00FE2901">
      <w:pPr>
        <w:pStyle w:val="ConsPlusNormal"/>
        <w:spacing w:before="240"/>
        <w:ind w:firstLine="540"/>
        <w:jc w:val="both"/>
      </w:pPr>
      <w:r>
        <w:t>14. Контрольный орган в рамках осуществления муниципального контроля проводит следующие профилактические мероприятия:</w:t>
      </w:r>
    </w:p>
    <w:p w:rsidR="00FE2901" w:rsidRDefault="00FE2901" w:rsidP="00FE2901">
      <w:pPr>
        <w:pStyle w:val="ConsPlusNormal"/>
        <w:spacing w:before="240"/>
        <w:ind w:firstLine="540"/>
        <w:jc w:val="both"/>
      </w:pPr>
      <w:r>
        <w:t>1) информирование;</w:t>
      </w:r>
    </w:p>
    <w:p w:rsidR="00FE2901" w:rsidRDefault="00FE2901" w:rsidP="00FE2901">
      <w:pPr>
        <w:pStyle w:val="ConsPlusNormal"/>
        <w:spacing w:before="240"/>
        <w:ind w:firstLine="540"/>
        <w:jc w:val="both"/>
      </w:pPr>
      <w:r>
        <w:t>2) объявление предостережения;</w:t>
      </w:r>
    </w:p>
    <w:p w:rsidR="00FE2901" w:rsidRDefault="00FE2901" w:rsidP="00FE2901">
      <w:pPr>
        <w:pStyle w:val="ConsPlusNormal"/>
        <w:spacing w:before="240"/>
        <w:ind w:firstLine="540"/>
        <w:jc w:val="both"/>
      </w:pPr>
      <w:r>
        <w:lastRenderedPageBreak/>
        <w:t>3) консультирование.</w:t>
      </w:r>
    </w:p>
    <w:p w:rsidR="00FE2901" w:rsidRPr="00FE2901" w:rsidRDefault="00FE2901" w:rsidP="00FE2901">
      <w:pPr>
        <w:widowControl/>
        <w:ind w:firstLine="540"/>
        <w:jc w:val="both"/>
        <w:rPr>
          <w:rFonts w:ascii="Verdana" w:hAnsi="Verdana"/>
          <w:color w:val="auto"/>
          <w:sz w:val="21"/>
          <w:szCs w:val="21"/>
          <w:lang w:bidi="ar-SA"/>
        </w:rPr>
      </w:pPr>
    </w:p>
    <w:p w:rsidR="00FE2901" w:rsidRDefault="00FE2901" w:rsidP="00FE2901">
      <w:pPr>
        <w:pStyle w:val="ConsPlusNormal"/>
        <w:spacing w:before="240"/>
        <w:ind w:firstLine="540"/>
        <w:jc w:val="both"/>
      </w:pPr>
      <w:r>
        <w:t>15. Информирование контролируемых лиц и иных заинтересованных лиц осуществляется в порядке, установленном</w:t>
      </w:r>
      <w:r w:rsidR="00C27D1B">
        <w:t xml:space="preserve"> Федерального закона №</w:t>
      </w:r>
      <w:r>
        <w:t xml:space="preserve"> 248-ФЗ, посредством размещения соответствующих сведений на официальном сайте органов местного самоуправления </w:t>
      </w:r>
      <w:r w:rsidR="00C27D1B">
        <w:t xml:space="preserve">(наименование) сельского поселения (наименование) </w:t>
      </w:r>
      <w:r>
        <w:t>района в сети "Интернет", в средствах массовой информации и в иных форматах.</w:t>
      </w:r>
    </w:p>
    <w:p w:rsidR="00FE2901" w:rsidRDefault="00FE2901" w:rsidP="00FE2901">
      <w:pPr>
        <w:pStyle w:val="ConsPlusNormal"/>
        <w:spacing w:before="240"/>
        <w:ind w:firstLine="540"/>
        <w:jc w:val="both"/>
      </w:pPr>
      <w:r>
        <w:t xml:space="preserve">16. Предостережение объявляется и направляется контролируемому лицу в порядке, предусмотренном Федеральным </w:t>
      </w:r>
      <w:r w:rsidR="00C27D1B">
        <w:t>№</w:t>
      </w:r>
      <w: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2901" w:rsidRDefault="00FE2901" w:rsidP="00FE2901">
      <w:pPr>
        <w:pStyle w:val="ConsPlusNormal"/>
        <w:spacing w:before="240"/>
        <w:ind w:firstLine="540"/>
        <w:jc w:val="both"/>
      </w:pPr>
      <w: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rsidR="00FE2901" w:rsidRDefault="00FE2901" w:rsidP="00FE2901">
      <w:pPr>
        <w:pStyle w:val="ConsPlusNormal"/>
        <w:spacing w:before="240"/>
        <w:ind w:firstLine="540"/>
        <w:jc w:val="both"/>
      </w:pPr>
      <w: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FE2901" w:rsidRDefault="00FE2901" w:rsidP="00FE2901">
      <w:pPr>
        <w:pStyle w:val="ConsPlusNormal"/>
        <w:spacing w:before="240"/>
        <w:ind w:firstLine="540"/>
        <w:jc w:val="both"/>
      </w:pPr>
      <w: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E2901" w:rsidRDefault="00FE2901" w:rsidP="00FE2901">
      <w:pPr>
        <w:pStyle w:val="ConsPlusNormal"/>
        <w:spacing w:before="240"/>
        <w:ind w:firstLine="540"/>
        <w:jc w:val="both"/>
      </w:pPr>
      <w:r>
        <w:t>20. 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2901" w:rsidRDefault="00FE2901" w:rsidP="00FE2901">
      <w:pPr>
        <w:pStyle w:val="ConsPlusNormal"/>
        <w:spacing w:before="240"/>
        <w:ind w:firstLine="540"/>
        <w:jc w:val="both"/>
      </w:pPr>
      <w:r>
        <w:t>21. Контролируемый орган рассматривает возражение и не позднее 30 дней с 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E2901" w:rsidRDefault="00FE2901" w:rsidP="00FE2901">
      <w:pPr>
        <w:pStyle w:val="ConsPlusNormal"/>
        <w:spacing w:before="240"/>
        <w:ind w:firstLine="540"/>
        <w:jc w:val="both"/>
      </w:pPr>
      <w:r>
        <w:lastRenderedPageBreak/>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E2901" w:rsidRDefault="00FE2901" w:rsidP="00FE2901">
      <w:pPr>
        <w:pStyle w:val="ConsPlusNormal"/>
        <w:spacing w:before="240"/>
        <w:ind w:firstLine="540"/>
        <w:jc w:val="both"/>
      </w:pPr>
      <w: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2901" w:rsidRDefault="00FE2901" w:rsidP="00FE2901">
      <w:pPr>
        <w:pStyle w:val="ConsPlusNormal"/>
        <w:spacing w:before="240"/>
        <w:ind w:firstLine="540"/>
        <w:jc w:val="both"/>
      </w:pPr>
      <w:r>
        <w:t>24. Консультирование осуществляется по следующим вопросам:</w:t>
      </w:r>
    </w:p>
    <w:p w:rsidR="00FE2901" w:rsidRDefault="00FE2901" w:rsidP="00FE2901">
      <w:pPr>
        <w:pStyle w:val="ConsPlusNormal"/>
        <w:spacing w:before="240"/>
        <w:ind w:firstLine="540"/>
        <w:jc w:val="both"/>
      </w:pPr>
      <w:r>
        <w:t>1) компетенция контрольного органа;</w:t>
      </w:r>
    </w:p>
    <w:p w:rsidR="00FE2901" w:rsidRDefault="00FE2901" w:rsidP="00FE2901">
      <w:pPr>
        <w:pStyle w:val="ConsPlusNormal"/>
        <w:spacing w:before="240"/>
        <w:ind w:firstLine="540"/>
        <w:jc w:val="both"/>
      </w:pPr>
      <w:r>
        <w:t>2) организация и осуществление муниципального контроля;</w:t>
      </w:r>
    </w:p>
    <w:p w:rsidR="00FE2901" w:rsidRDefault="00FE2901" w:rsidP="00FE2901">
      <w:pPr>
        <w:pStyle w:val="ConsPlusNormal"/>
        <w:spacing w:before="240"/>
        <w:ind w:firstLine="540"/>
        <w:jc w:val="both"/>
      </w:pPr>
      <w:r>
        <w:t>3) порядок осуществления профилактических, контрольных мероприятий, установленных настоящим Положением;</w:t>
      </w:r>
    </w:p>
    <w:p w:rsidR="00FE2901" w:rsidRDefault="00FE2901" w:rsidP="00FE2901">
      <w:pPr>
        <w:pStyle w:val="ConsPlusNormal"/>
        <w:spacing w:before="240"/>
        <w:ind w:firstLine="540"/>
        <w:jc w:val="both"/>
      </w:pPr>
      <w:r>
        <w:t>4) применение мер ответственности за нарушение обязательных требований.</w:t>
      </w:r>
    </w:p>
    <w:p w:rsidR="00FE2901" w:rsidRDefault="00FE2901" w:rsidP="00FE2901">
      <w:pPr>
        <w:pStyle w:val="ConsPlusNormal"/>
        <w:spacing w:before="240"/>
        <w:ind w:firstLine="540"/>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от 02.05.2006 N 59-ФЗ "О порядке рассмотрения обращений граждан Российской Федерации".</w:t>
      </w:r>
    </w:p>
    <w:p w:rsidR="00FE2901" w:rsidRDefault="00FE2901" w:rsidP="00FE2901">
      <w:pPr>
        <w:pStyle w:val="ConsPlusNormal"/>
        <w:spacing w:before="24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E2901" w:rsidRDefault="00FE2901" w:rsidP="00FE2901">
      <w:pPr>
        <w:pStyle w:val="ConsPlusNormal"/>
        <w:spacing w:before="24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E2901" w:rsidRDefault="00FE2901" w:rsidP="00FE2901">
      <w:pPr>
        <w:pStyle w:val="ConsPlusNormal"/>
        <w:spacing w:before="240"/>
        <w:ind w:firstLine="540"/>
        <w:jc w:val="both"/>
      </w:pPr>
      <w:r>
        <w:t>28.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rsidR="00FE2901" w:rsidRDefault="00FE2901" w:rsidP="00FE2901">
      <w:pPr>
        <w:pStyle w:val="ConsPlusNormal"/>
        <w:spacing w:before="240"/>
        <w:ind w:firstLine="540"/>
        <w:jc w:val="both"/>
      </w:pPr>
    </w:p>
    <w:p w:rsidR="00FE2901" w:rsidRDefault="00FE2901" w:rsidP="00FE2901">
      <w:pPr>
        <w:pStyle w:val="ConsPlusTitle"/>
        <w:jc w:val="center"/>
        <w:outlineLvl w:val="1"/>
      </w:pPr>
      <w:r>
        <w:t>III. ОСУЩЕСТВЛЕНИЕ МУНИЦИПАЛЬНОГО КОНТРОЛЯ</w:t>
      </w:r>
    </w:p>
    <w:p w:rsidR="00FE2901" w:rsidRDefault="00FE2901" w:rsidP="00FE2901">
      <w:pPr>
        <w:pStyle w:val="ConsPlusNormal"/>
        <w:jc w:val="both"/>
      </w:pPr>
    </w:p>
    <w:p w:rsidR="00FE2901" w:rsidRDefault="00FE2901" w:rsidP="00FE2901">
      <w:pPr>
        <w:pStyle w:val="ConsPlusNormal"/>
        <w:ind w:firstLine="540"/>
        <w:jc w:val="both"/>
      </w:pPr>
      <w:r>
        <w:t>29.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FE2901" w:rsidRDefault="00FE2901" w:rsidP="00FE2901">
      <w:pPr>
        <w:pStyle w:val="ConsPlusNormal"/>
        <w:spacing w:before="240"/>
        <w:ind w:firstLine="540"/>
        <w:jc w:val="both"/>
      </w:pPr>
      <w:bookmarkStart w:id="4" w:name="P86"/>
      <w:bookmarkEnd w:id="4"/>
      <w: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2901" w:rsidRDefault="00FE2901" w:rsidP="00FE2901">
      <w:pPr>
        <w:pStyle w:val="ConsPlusNormal"/>
        <w:spacing w:before="24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3) документарная проверка (посредством получения письменных объяснений, истребования документов, экспертизы);</w:t>
      </w:r>
    </w:p>
    <w:p w:rsidR="00FE2901" w:rsidRDefault="00FE2901" w:rsidP="00FE2901">
      <w:pPr>
        <w:pStyle w:val="ConsPlusNormal"/>
        <w:spacing w:before="240"/>
        <w:ind w:firstLine="540"/>
        <w:jc w:val="both"/>
      </w:pPr>
      <w:bookmarkStart w:id="5" w:name="P89"/>
      <w:bookmarkEnd w:id="5"/>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2901" w:rsidRDefault="00FE2901" w:rsidP="00FE2901">
      <w:pPr>
        <w:pStyle w:val="ConsPlusNormal"/>
        <w:spacing w:before="24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FE2901" w:rsidRPr="00FE2901" w:rsidRDefault="00FE2901" w:rsidP="00FE2901">
      <w:pPr>
        <w:pStyle w:val="ConsPlusNormal"/>
        <w:spacing w:before="240"/>
        <w:ind w:firstLine="540"/>
        <w:jc w:val="both"/>
      </w:pPr>
      <w: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FE2901" w:rsidRPr="00FE2901" w:rsidRDefault="00FE2901" w:rsidP="00FE2901">
      <w:pPr>
        <w:pStyle w:val="ConsPlusNormal"/>
        <w:spacing w:before="240"/>
        <w:ind w:firstLine="540"/>
        <w:jc w:val="both"/>
      </w:pPr>
      <w:r>
        <w:t xml:space="preserve">31. </w:t>
      </w:r>
      <w:r w:rsidRPr="00FE2901">
        <w:t>Контрольные мероприятия, указанные в подпунктах 1 - 4 пункта 29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пунктами 1, 3, 4, 5 части 1</w:t>
      </w:r>
      <w:r w:rsidR="00C27D1B">
        <w:t xml:space="preserve"> статьи 57 Федерального закона №</w:t>
      </w:r>
      <w:r w:rsidRPr="00FE2901">
        <w:t xml:space="preserve"> 248-ФЗ.</w:t>
      </w:r>
    </w:p>
    <w:p w:rsidR="00FE2901" w:rsidRDefault="00FE2901" w:rsidP="00FE2901">
      <w:pPr>
        <w:pStyle w:val="ConsPlusNormal"/>
        <w:spacing w:before="240"/>
        <w:ind w:firstLine="540"/>
        <w:jc w:val="both"/>
      </w:pPr>
      <w: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r w:rsidR="00C27D1B">
        <w:t xml:space="preserve">(наименование) сельского поселения. </w:t>
      </w:r>
    </w:p>
    <w:p w:rsidR="00C27D1B" w:rsidRPr="00C27D1B" w:rsidRDefault="00C27D1B" w:rsidP="00C27D1B">
      <w:pPr>
        <w:pStyle w:val="ConsPlusNormal"/>
        <w:spacing w:before="240"/>
        <w:ind w:firstLine="540"/>
        <w:jc w:val="both"/>
      </w:pPr>
      <w:r w:rsidRPr="00C27D1B">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w:t>
      </w:r>
      <w:r>
        <w:t>нных Федеральным законом №</w:t>
      </w:r>
      <w:r w:rsidRPr="00C27D1B">
        <w:t xml:space="preserve"> 248-ФЗ.</w:t>
      </w:r>
    </w:p>
    <w:p w:rsidR="00C27D1B" w:rsidRDefault="00C27D1B" w:rsidP="00C27D1B">
      <w:pPr>
        <w:pStyle w:val="ConsPlusNormal"/>
        <w:spacing w:before="240"/>
        <w:ind w:firstLine="540"/>
        <w:jc w:val="both"/>
      </w:pPr>
      <w:r w:rsidRPr="00C27D1B">
        <w:t>34.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w:t>
      </w:r>
      <w:r>
        <w:t>ветствии с Федеральным законом №</w:t>
      </w:r>
      <w:r w:rsidRPr="00C27D1B">
        <w:t xml:space="preserve"> 248-ФЗ.</w:t>
      </w:r>
    </w:p>
    <w:p w:rsidR="00C27D1B" w:rsidRPr="00C27D1B" w:rsidRDefault="00C27D1B" w:rsidP="00C27D1B">
      <w:pPr>
        <w:pStyle w:val="ConsPlusNormal"/>
        <w:spacing w:before="240"/>
        <w:ind w:firstLine="540"/>
        <w:jc w:val="both"/>
      </w:pPr>
      <w:r w:rsidRPr="00C27D1B">
        <w:t xml:space="preserve">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w:t>
      </w:r>
      <w:r w:rsidRPr="00C27D1B">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27D1B" w:rsidRPr="00C27D1B" w:rsidRDefault="00C27D1B" w:rsidP="00C27D1B">
      <w:pPr>
        <w:pStyle w:val="ConsPlusNormal"/>
        <w:spacing w:before="240"/>
        <w:ind w:firstLine="540"/>
        <w:jc w:val="both"/>
      </w:pPr>
      <w:bookmarkStart w:id="6" w:name="p98"/>
      <w:bookmarkEnd w:id="6"/>
      <w:r w:rsidRPr="00C27D1B">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C27D1B" w:rsidRPr="00C27D1B" w:rsidRDefault="00C27D1B" w:rsidP="00C27D1B">
      <w:pPr>
        <w:pStyle w:val="ConsPlusNormal"/>
        <w:spacing w:before="240"/>
        <w:ind w:firstLine="540"/>
        <w:jc w:val="both"/>
      </w:pPr>
      <w:r w:rsidRPr="00C27D1B">
        <w:t>1) временной нетрудоспособности индивидуального предпринимателя, гражданина;</w:t>
      </w:r>
    </w:p>
    <w:p w:rsidR="00C27D1B" w:rsidRPr="00C27D1B" w:rsidRDefault="00C27D1B" w:rsidP="00C27D1B">
      <w:pPr>
        <w:pStyle w:val="ConsPlusNormal"/>
        <w:spacing w:before="240"/>
        <w:ind w:firstLine="540"/>
        <w:jc w:val="both"/>
      </w:pPr>
      <w:r w:rsidRPr="00C27D1B">
        <w:t>2) нахождения за пределами Российской Федерации;</w:t>
      </w:r>
    </w:p>
    <w:p w:rsidR="00C27D1B" w:rsidRPr="00C27D1B" w:rsidRDefault="00C27D1B" w:rsidP="00C27D1B">
      <w:pPr>
        <w:pStyle w:val="ConsPlusNormal"/>
        <w:spacing w:before="240"/>
        <w:ind w:firstLine="540"/>
        <w:jc w:val="both"/>
      </w:pPr>
      <w:r w:rsidRPr="00C27D1B">
        <w:t>3) административного ареста;</w:t>
      </w:r>
    </w:p>
    <w:p w:rsidR="00C27D1B" w:rsidRPr="00C27D1B" w:rsidRDefault="00C27D1B" w:rsidP="00C27D1B">
      <w:pPr>
        <w:pStyle w:val="ConsPlusNormal"/>
        <w:spacing w:before="240"/>
        <w:ind w:firstLine="540"/>
        <w:jc w:val="both"/>
      </w:pPr>
      <w:r w:rsidRPr="00C27D1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27D1B" w:rsidRPr="00C27D1B" w:rsidRDefault="00C27D1B" w:rsidP="00C27D1B">
      <w:pPr>
        <w:pStyle w:val="ConsPlusNormal"/>
        <w:spacing w:before="240"/>
        <w:ind w:firstLine="540"/>
        <w:jc w:val="both"/>
      </w:pPr>
      <w:r w:rsidRPr="00C27D1B">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C27D1B" w:rsidRPr="00C27D1B" w:rsidRDefault="00C27D1B" w:rsidP="00C27D1B">
      <w:pPr>
        <w:pStyle w:val="ConsPlusNormal"/>
        <w:spacing w:before="240"/>
        <w:ind w:firstLine="540"/>
        <w:jc w:val="both"/>
      </w:pPr>
      <w:r w:rsidRPr="00C27D1B">
        <w:t>37. Информация, указанная в пункте 36 настоящего Положения, должна содержать:</w:t>
      </w:r>
    </w:p>
    <w:p w:rsidR="00C27D1B" w:rsidRPr="00C27D1B" w:rsidRDefault="00C27D1B" w:rsidP="00C27D1B">
      <w:pPr>
        <w:pStyle w:val="ConsPlusNormal"/>
        <w:spacing w:before="240"/>
        <w:ind w:firstLine="540"/>
        <w:jc w:val="both"/>
      </w:pPr>
      <w:r w:rsidRPr="00C27D1B">
        <w:t>1) описание обстоятельств, в связи с которыми невозможно присутствие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C27D1B" w:rsidRPr="00C27D1B" w:rsidRDefault="00C27D1B" w:rsidP="00C27D1B">
      <w:pPr>
        <w:pStyle w:val="ConsPlusNormal"/>
        <w:spacing w:before="240"/>
        <w:ind w:firstLine="540"/>
        <w:jc w:val="both"/>
      </w:pPr>
      <w:r w:rsidRPr="00C27D1B">
        <w:t>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N 248-ФЗ.</w:t>
      </w:r>
    </w:p>
    <w:p w:rsidR="00C27D1B" w:rsidRPr="00C27D1B" w:rsidRDefault="00C27D1B" w:rsidP="00C27D1B">
      <w:pPr>
        <w:pStyle w:val="ConsPlusNormal"/>
        <w:spacing w:before="240"/>
        <w:ind w:firstLine="540"/>
        <w:jc w:val="both"/>
      </w:pPr>
      <w:r w:rsidRPr="00C27D1B">
        <w:t xml:space="preserve">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C27D1B">
        <w:lastRenderedPageBreak/>
        <w:t>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27D1B" w:rsidRPr="00C27D1B" w:rsidRDefault="00C27D1B" w:rsidP="00C27D1B">
      <w:pPr>
        <w:pStyle w:val="ConsPlusNormal"/>
        <w:spacing w:before="240"/>
        <w:ind w:firstLine="540"/>
        <w:jc w:val="both"/>
      </w:pPr>
      <w:r w:rsidRPr="00C27D1B">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7D1B" w:rsidRPr="00C27D1B" w:rsidRDefault="00C27D1B" w:rsidP="00C27D1B">
      <w:pPr>
        <w:pStyle w:val="ConsPlusNormal"/>
        <w:spacing w:before="240"/>
        <w:ind w:firstLine="540"/>
        <w:jc w:val="both"/>
      </w:pPr>
      <w:r w:rsidRPr="00C27D1B">
        <w:t>42. Информация о контрольных мероприятиях размещается в Едином реестре контрольных (надзорных) мероприятий.</w:t>
      </w:r>
    </w:p>
    <w:p w:rsidR="00C27D1B" w:rsidRPr="00C27D1B" w:rsidRDefault="00C27D1B" w:rsidP="00C27D1B">
      <w:pPr>
        <w:pStyle w:val="ConsPlusNormal"/>
        <w:spacing w:before="240"/>
        <w:ind w:firstLine="540"/>
        <w:jc w:val="both"/>
      </w:pPr>
      <w:r w:rsidRPr="00C27D1B">
        <w:t>43. В случае несогласия с фактами и выводами, изложенными в акте, контролируемое лицо вправе направить жалобу в порядке, предусмотренном статья</w:t>
      </w:r>
      <w:r>
        <w:t>ми 39 - 43 Федерального закона №</w:t>
      </w:r>
      <w:r w:rsidRPr="00C27D1B">
        <w:t xml:space="preserve"> 248-ФЗ и разделом 4 настоящего Положения.</w:t>
      </w:r>
    </w:p>
    <w:p w:rsidR="00C27D1B" w:rsidRPr="00C27D1B" w:rsidRDefault="00C27D1B" w:rsidP="00C27D1B">
      <w:pPr>
        <w:pStyle w:val="ConsPlusNormal"/>
        <w:spacing w:before="240"/>
        <w:ind w:firstLine="540"/>
        <w:jc w:val="both"/>
      </w:pPr>
      <w:r w:rsidRPr="00C27D1B">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7D1B" w:rsidRPr="00C27D1B" w:rsidRDefault="00C27D1B" w:rsidP="00C27D1B">
      <w:pPr>
        <w:pStyle w:val="ConsPlusNormal"/>
        <w:spacing w:before="240"/>
        <w:ind w:firstLine="540"/>
        <w:jc w:val="both"/>
      </w:pPr>
      <w:r w:rsidRPr="00C27D1B">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частью 2</w:t>
      </w:r>
      <w:r>
        <w:t xml:space="preserve"> статьи 90 Федерального закона №</w:t>
      </w:r>
      <w:r w:rsidRPr="00C27D1B">
        <w:t xml:space="preserve"> 248-ФЗ. По результатам проведения выездного обследования не могут быть приняты решения, предусмотренные пунктами 1 и 2 части 2</w:t>
      </w:r>
      <w:r>
        <w:t xml:space="preserve"> статьи 90 Федерального закона №</w:t>
      </w:r>
      <w:r w:rsidRPr="00C27D1B">
        <w:t xml:space="preserve"> 248-ФЗ.</w:t>
      </w:r>
    </w:p>
    <w:p w:rsidR="00C27D1B" w:rsidRPr="00C27D1B" w:rsidRDefault="00C27D1B" w:rsidP="00C27D1B">
      <w:pPr>
        <w:pStyle w:val="ConsPlusNormal"/>
        <w:spacing w:before="240"/>
        <w:ind w:firstLine="540"/>
        <w:jc w:val="both"/>
      </w:pPr>
      <w:r w:rsidRPr="00C27D1B">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C27D1B" w:rsidRPr="00C27D1B" w:rsidRDefault="00C27D1B" w:rsidP="00C27D1B">
      <w:pPr>
        <w:pStyle w:val="ConsPlusNormal"/>
        <w:spacing w:before="240"/>
        <w:ind w:firstLine="540"/>
        <w:jc w:val="both"/>
      </w:pPr>
      <w:r w:rsidRPr="00C27D1B">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rsidR="00C27D1B" w:rsidRDefault="00C27D1B" w:rsidP="00C27D1B">
      <w:pPr>
        <w:pStyle w:val="ConsPlusNormal"/>
        <w:spacing w:before="240"/>
        <w:ind w:firstLine="540"/>
        <w:jc w:val="both"/>
      </w:pPr>
      <w:r w:rsidRPr="00C27D1B">
        <w:t xml:space="preserve">48. Формы документов, используемых контрольным органом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w:t>
      </w:r>
      <w:r>
        <w:t>(наименование) сельского поселения (наименование)</w:t>
      </w:r>
      <w:r w:rsidRPr="00C27D1B">
        <w:t xml:space="preserve"> района.</w:t>
      </w:r>
    </w:p>
    <w:p w:rsidR="00C27D1B" w:rsidRPr="00C27D1B" w:rsidRDefault="00C27D1B" w:rsidP="00C27D1B">
      <w:pPr>
        <w:pStyle w:val="ConsPlusNormal"/>
        <w:spacing w:before="240"/>
        <w:ind w:firstLine="540"/>
        <w:jc w:val="both"/>
      </w:pPr>
    </w:p>
    <w:p w:rsidR="00450C71" w:rsidRDefault="00450C71" w:rsidP="00C27D1B">
      <w:pPr>
        <w:pStyle w:val="ConsPlusTitle"/>
        <w:jc w:val="center"/>
        <w:outlineLvl w:val="1"/>
        <w:rPr>
          <w:rFonts w:ascii="Times New Roman" w:hAnsi="Times New Roman"/>
        </w:rPr>
      </w:pPr>
    </w:p>
    <w:p w:rsidR="00450C71" w:rsidRDefault="00450C71" w:rsidP="00C27D1B">
      <w:pPr>
        <w:pStyle w:val="ConsPlusTitle"/>
        <w:jc w:val="center"/>
        <w:outlineLvl w:val="1"/>
        <w:rPr>
          <w:rFonts w:ascii="Times New Roman" w:hAnsi="Times New Roman"/>
        </w:rPr>
      </w:pPr>
    </w:p>
    <w:p w:rsidR="00450C71" w:rsidRDefault="00450C71" w:rsidP="00C27D1B">
      <w:pPr>
        <w:pStyle w:val="ConsPlusTitle"/>
        <w:jc w:val="center"/>
        <w:outlineLvl w:val="1"/>
        <w:rPr>
          <w:rFonts w:ascii="Times New Roman" w:hAnsi="Times New Roman"/>
        </w:rPr>
      </w:pPr>
    </w:p>
    <w:p w:rsidR="00C27D1B" w:rsidRDefault="00C27D1B" w:rsidP="00C27D1B">
      <w:pPr>
        <w:pStyle w:val="ConsPlusTitle"/>
        <w:jc w:val="center"/>
        <w:outlineLvl w:val="1"/>
      </w:pPr>
      <w:r w:rsidRPr="00C27D1B">
        <w:rPr>
          <w:rFonts w:ascii="Times New Roman" w:hAnsi="Times New Roman"/>
        </w:rPr>
        <w:t> </w:t>
      </w:r>
      <w:r>
        <w:t>IV. ОБЖАЛОВАНИЕ РЕШЕНИЙ КОНТРОЛЬНОГО ОРГАНА, ДЕЙСТВИЙ</w:t>
      </w:r>
    </w:p>
    <w:p w:rsidR="00C27D1B" w:rsidRDefault="00C27D1B" w:rsidP="00C27D1B">
      <w:pPr>
        <w:pStyle w:val="ConsPlusTitle"/>
        <w:jc w:val="center"/>
      </w:pPr>
      <w:r>
        <w:t>(БЕЗДЕЙСТВИЯ) ДОЛЖНОСТНЫХ ЛИЦ, УПОЛНОМОЧЕННЫХ ОСУЩЕСТВЛЯТЬ</w:t>
      </w:r>
    </w:p>
    <w:p w:rsidR="00C27D1B" w:rsidRDefault="00C27D1B" w:rsidP="00C27D1B">
      <w:pPr>
        <w:pStyle w:val="ConsPlusTitle"/>
        <w:jc w:val="center"/>
      </w:pPr>
      <w:r>
        <w:t>КОНТРОЛЬ</w:t>
      </w:r>
    </w:p>
    <w:p w:rsidR="00C27D1B" w:rsidRDefault="00C27D1B" w:rsidP="00C27D1B">
      <w:pPr>
        <w:pStyle w:val="ConsPlusNormal"/>
        <w:jc w:val="both"/>
      </w:pPr>
    </w:p>
    <w:p w:rsidR="00C27D1B" w:rsidRPr="00C27D1B" w:rsidRDefault="00C27D1B" w:rsidP="00C27D1B">
      <w:pPr>
        <w:widowControl/>
        <w:ind w:firstLine="540"/>
        <w:jc w:val="both"/>
        <w:rPr>
          <w:rFonts w:ascii="Times New Roman" w:hAnsi="Times New Roman"/>
          <w:color w:val="auto"/>
          <w:szCs w:val="20"/>
          <w:lang w:bidi="ar-SA"/>
        </w:rPr>
      </w:pPr>
      <w:r w:rsidRPr="00C27D1B">
        <w:rPr>
          <w:rFonts w:ascii="Times New Roman" w:hAnsi="Times New Roman"/>
          <w:color w:val="auto"/>
          <w:szCs w:val="20"/>
          <w:lang w:bidi="ar-SA"/>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w:t>
      </w:r>
      <w:r>
        <w:rPr>
          <w:rFonts w:ascii="Times New Roman" w:hAnsi="Times New Roman"/>
          <w:color w:val="auto"/>
          <w:szCs w:val="20"/>
          <w:lang w:bidi="ar-SA"/>
        </w:rPr>
        <w:t>дерального закона №</w:t>
      </w:r>
      <w:r w:rsidRPr="00C27D1B">
        <w:rPr>
          <w:rFonts w:ascii="Times New Roman" w:hAnsi="Times New Roman"/>
          <w:color w:val="auto"/>
          <w:szCs w:val="20"/>
          <w:lang w:bidi="ar-SA"/>
        </w:rPr>
        <w:t xml:space="preserve"> 248-ФЗ.</w:t>
      </w:r>
    </w:p>
    <w:p w:rsidR="00C27D1B" w:rsidRDefault="00C27D1B" w:rsidP="00C27D1B">
      <w:pPr>
        <w:pStyle w:val="ConsPlusNormal"/>
        <w:ind w:firstLine="540"/>
        <w:jc w:val="both"/>
      </w:pPr>
      <w:r>
        <w:t xml:space="preserve"> </w:t>
      </w:r>
    </w:p>
    <w:p w:rsidR="00C27D1B" w:rsidRDefault="00C27D1B" w:rsidP="00C27D1B">
      <w:pPr>
        <w:pStyle w:val="ConsPlusNormal"/>
        <w:ind w:firstLine="540"/>
        <w:jc w:val="both"/>
      </w:pPr>
      <w: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27D1B" w:rsidRDefault="00C27D1B" w:rsidP="00C27D1B">
      <w:pPr>
        <w:pStyle w:val="ConsPlusNormal"/>
        <w:spacing w:before="240"/>
        <w:ind w:firstLine="540"/>
        <w:jc w:val="both"/>
      </w:pPr>
      <w:r>
        <w:t>1) решений о проведении контрольных мероприятий;</w:t>
      </w:r>
    </w:p>
    <w:p w:rsidR="00C27D1B" w:rsidRDefault="00C27D1B" w:rsidP="00C27D1B">
      <w:pPr>
        <w:pStyle w:val="ConsPlusNormal"/>
        <w:spacing w:before="240"/>
        <w:ind w:firstLine="540"/>
        <w:jc w:val="both"/>
      </w:pPr>
      <w:r>
        <w:t>2) актов контрольных мероприятий, предписаний об устранении выявленных нарушений;</w:t>
      </w:r>
    </w:p>
    <w:p w:rsidR="00C27D1B" w:rsidRDefault="00C27D1B" w:rsidP="00C27D1B">
      <w:pPr>
        <w:pStyle w:val="ConsPlusNormal"/>
        <w:spacing w:before="240"/>
        <w:ind w:firstLine="540"/>
        <w:jc w:val="both"/>
      </w:pPr>
      <w:r>
        <w:t>3) действий (бездействия) должностных лиц, уполномоченных осуществлять контроль, в рамках контрольных мероприятий.</w:t>
      </w:r>
    </w:p>
    <w:p w:rsidR="00C27D1B" w:rsidRDefault="00C27D1B" w:rsidP="00C27D1B">
      <w:pPr>
        <w:pStyle w:val="ConsPlusNormal"/>
        <w:spacing w:before="240"/>
        <w:ind w:firstLine="540"/>
        <w:jc w:val="both"/>
      </w:pPr>
      <w:r>
        <w:t>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27D1B" w:rsidRDefault="00C27D1B" w:rsidP="00C27D1B">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rsidR="00C27D1B" w:rsidRDefault="00C27D1B" w:rsidP="00C27D1B">
      <w:pPr>
        <w:pStyle w:val="ConsPlusNormal"/>
        <w:spacing w:before="240"/>
        <w:ind w:firstLine="540"/>
        <w:jc w:val="both"/>
      </w:pPr>
      <w: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rsidR="00C27D1B" w:rsidRDefault="00C27D1B" w:rsidP="00C27D1B">
      <w:pPr>
        <w:pStyle w:val="ConsPlusNormal"/>
        <w:spacing w:before="240"/>
        <w:ind w:firstLine="540"/>
        <w:jc w:val="both"/>
      </w:pPr>
      <w:r>
        <w:t>1) лично, обратившись в приемную контрольного органа;</w:t>
      </w:r>
    </w:p>
    <w:p w:rsidR="00C27D1B" w:rsidRDefault="00C27D1B" w:rsidP="00C27D1B">
      <w:pPr>
        <w:pStyle w:val="ConsPlusNormal"/>
        <w:spacing w:before="240"/>
        <w:ind w:firstLine="540"/>
        <w:jc w:val="both"/>
      </w:pPr>
      <w:r>
        <w:t xml:space="preserve">2) почтовой связью по адресу: </w:t>
      </w:r>
    </w:p>
    <w:p w:rsidR="00C27D1B" w:rsidRDefault="00C27D1B" w:rsidP="00C27D1B">
      <w:pPr>
        <w:pStyle w:val="ConsPlusNormal"/>
        <w:spacing w:before="240"/>
        <w:ind w:firstLine="540"/>
        <w:jc w:val="both"/>
      </w:pPr>
      <w: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7D1B" w:rsidRDefault="00C27D1B" w:rsidP="00C27D1B">
      <w:pPr>
        <w:pStyle w:val="ConsPlusNormal"/>
        <w:spacing w:before="240"/>
        <w:ind w:firstLine="540"/>
        <w:jc w:val="both"/>
      </w:pPr>
      <w:r>
        <w:t>55. Жалоба на предписание контрольного органа может быть подана в течение 10 рабочих дней с момента получения контролируемым лицом предписания.</w:t>
      </w:r>
    </w:p>
    <w:p w:rsidR="00C27D1B" w:rsidRDefault="00C27D1B" w:rsidP="00C27D1B">
      <w:pPr>
        <w:pStyle w:val="ConsPlusNormal"/>
        <w:spacing w:before="240"/>
        <w:ind w:firstLine="540"/>
        <w:jc w:val="both"/>
      </w:pPr>
      <w:r>
        <w:t xml:space="preserve">56.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w:t>
      </w:r>
      <w:r>
        <w:lastRenderedPageBreak/>
        <w:t>(должностным лицом, уполномоченным на рассмотрение жалобы).</w:t>
      </w:r>
    </w:p>
    <w:p w:rsidR="00C27D1B" w:rsidRDefault="00C27D1B" w:rsidP="00C27D1B">
      <w:pPr>
        <w:pStyle w:val="ConsPlusNormal"/>
        <w:spacing w:before="240"/>
        <w:ind w:firstLine="540"/>
        <w:jc w:val="both"/>
      </w:pPr>
      <w: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7D1B" w:rsidRDefault="00C27D1B" w:rsidP="00C27D1B">
      <w:pPr>
        <w:pStyle w:val="ConsPlusNormal"/>
        <w:spacing w:before="240"/>
        <w:ind w:firstLine="540"/>
        <w:jc w:val="both"/>
      </w:pPr>
      <w: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27D1B" w:rsidRDefault="00C27D1B" w:rsidP="00C27D1B">
      <w:pPr>
        <w:pStyle w:val="ConsPlusNormal"/>
        <w:spacing w:before="240"/>
        <w:ind w:firstLine="540"/>
        <w:jc w:val="both"/>
      </w:pPr>
      <w: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rsidR="00C27D1B" w:rsidRDefault="00C27D1B" w:rsidP="00C27D1B">
      <w:pPr>
        <w:widowControl/>
        <w:jc w:val="center"/>
        <w:rPr>
          <w:rFonts w:ascii="Arial" w:hAnsi="Arial" w:cs="Arial"/>
          <w:b/>
          <w:bCs/>
          <w:color w:val="auto"/>
          <w:lang w:bidi="ar-SA"/>
        </w:rPr>
      </w:pP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V. КЛЮЧЕВЫЕ ПОКАЗАТЕЛИ КОНТРОЛЯ В СФЕРЕ БЛАГОУСТРОЙСТВА И ИХ</w:t>
      </w: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ЦЕЛЕВЫЕ ЗНАЧЕНИЯ</w:t>
      </w:r>
    </w:p>
    <w:p w:rsidR="00C27D1B" w:rsidRPr="00C27D1B" w:rsidRDefault="00C27D1B" w:rsidP="00C27D1B">
      <w:pPr>
        <w:widowControl/>
        <w:jc w:val="both"/>
        <w:rPr>
          <w:rFonts w:ascii="Verdana" w:hAnsi="Verdana"/>
          <w:color w:val="auto"/>
          <w:sz w:val="21"/>
          <w:szCs w:val="21"/>
          <w:lang w:bidi="ar-SA"/>
        </w:rPr>
      </w:pPr>
      <w:r w:rsidRPr="00C27D1B">
        <w:rPr>
          <w:rFonts w:ascii="Times New Roman" w:hAnsi="Times New Roman"/>
          <w:color w:val="auto"/>
          <w:lang w:bidi="ar-SA"/>
        </w:rPr>
        <w:t> </w:t>
      </w:r>
    </w:p>
    <w:p w:rsidR="00C27D1B" w:rsidRPr="00C27D1B" w:rsidRDefault="00C27D1B" w:rsidP="00C27D1B">
      <w:pPr>
        <w:widowControl/>
        <w:ind w:firstLine="540"/>
        <w:jc w:val="both"/>
        <w:rPr>
          <w:rFonts w:ascii="Verdana" w:hAnsi="Verdana"/>
          <w:color w:val="auto"/>
          <w:sz w:val="21"/>
          <w:szCs w:val="21"/>
          <w:lang w:bidi="ar-SA"/>
        </w:rPr>
      </w:pPr>
      <w:r w:rsidRPr="00C27D1B">
        <w:rPr>
          <w:rFonts w:ascii="Times New Roman" w:hAnsi="Times New Roman"/>
          <w:color w:val="auto"/>
          <w:lang w:bidi="ar-SA"/>
        </w:rPr>
        <w:t>60. Оценка результативности и эффективности осуществления контроля в сфере благоустройства осуществляется на основании статьи 30 Федерального закон</w:t>
      </w:r>
      <w:r>
        <w:rPr>
          <w:rFonts w:ascii="Times New Roman" w:hAnsi="Times New Roman"/>
          <w:color w:val="auto"/>
          <w:lang w:bidi="ar-SA"/>
        </w:rPr>
        <w:t>а №</w:t>
      </w:r>
      <w:r w:rsidRPr="00C27D1B">
        <w:rPr>
          <w:rFonts w:ascii="Times New Roman" w:hAnsi="Times New Roman"/>
          <w:color w:val="auto"/>
          <w:lang w:bidi="ar-SA"/>
        </w:rPr>
        <w:t xml:space="preserve"> 248-ФЗ.</w:t>
      </w:r>
    </w:p>
    <w:p w:rsidR="00C27D1B" w:rsidRDefault="00C27D1B" w:rsidP="00C27D1B">
      <w:pPr>
        <w:widowControl/>
        <w:ind w:firstLine="540"/>
        <w:jc w:val="both"/>
      </w:pPr>
      <w:r w:rsidRPr="00C27D1B">
        <w:rPr>
          <w:rFonts w:ascii="Times New Roman" w:hAnsi="Times New Roman"/>
          <w:color w:val="auto"/>
          <w:lang w:bidi="ar-SA"/>
        </w:rPr>
        <w:t xml:space="preserve">61. Ключевые показатели вида контроля и их целевые значения, индикативные показатели для контроля в сфере благоустройства утверждаются </w:t>
      </w:r>
      <w:r w:rsidR="00450C71">
        <w:rPr>
          <w:rFonts w:ascii="Times New Roman" w:hAnsi="Times New Roman"/>
          <w:color w:val="auto"/>
          <w:lang w:bidi="ar-SA"/>
        </w:rPr>
        <w:t>Парамоновским</w:t>
      </w:r>
      <w:r>
        <w:rPr>
          <w:rFonts w:ascii="Times New Roman" w:hAnsi="Times New Roman"/>
          <w:color w:val="auto"/>
          <w:lang w:bidi="ar-SA"/>
        </w:rPr>
        <w:t xml:space="preserve"> сельским Советом н</w:t>
      </w:r>
      <w:r w:rsidR="00450C71">
        <w:rPr>
          <w:rFonts w:ascii="Times New Roman" w:hAnsi="Times New Roman"/>
          <w:color w:val="auto"/>
          <w:lang w:bidi="ar-SA"/>
        </w:rPr>
        <w:t>ародных депутатов Корсаковского</w:t>
      </w:r>
      <w:r>
        <w:rPr>
          <w:rFonts w:ascii="Times New Roman" w:hAnsi="Times New Roman"/>
          <w:color w:val="auto"/>
          <w:lang w:bidi="ar-SA"/>
        </w:rPr>
        <w:t xml:space="preserve"> района Орловской области.  </w:t>
      </w:r>
    </w:p>
    <w:p w:rsidR="00C27D1B" w:rsidRPr="00C27D1B" w:rsidRDefault="00C27D1B" w:rsidP="00C27D1B">
      <w:pPr>
        <w:pStyle w:val="ConsPlusNormal"/>
        <w:spacing w:before="240"/>
        <w:ind w:firstLine="540"/>
        <w:jc w:val="both"/>
      </w:pPr>
    </w:p>
    <w:p w:rsidR="00C27D1B" w:rsidRPr="00C27D1B" w:rsidRDefault="00C27D1B" w:rsidP="00C27D1B">
      <w:pPr>
        <w:pStyle w:val="ConsPlusNormal"/>
        <w:spacing w:before="240"/>
        <w:ind w:firstLine="540"/>
        <w:jc w:val="both"/>
      </w:pPr>
    </w:p>
    <w:p w:rsidR="00FE2901" w:rsidRDefault="00FE2901" w:rsidP="00FE2901">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450C71" w:rsidRDefault="00450C71" w:rsidP="007C2A64">
      <w:pPr>
        <w:pStyle w:val="90"/>
        <w:shd w:val="clear" w:color="auto" w:fill="auto"/>
        <w:spacing w:before="0" w:after="240" w:line="326" w:lineRule="exact"/>
      </w:pPr>
    </w:p>
    <w:p w:rsidR="00450C71" w:rsidRDefault="00450C71" w:rsidP="007C2A64">
      <w:pPr>
        <w:pStyle w:val="90"/>
        <w:shd w:val="clear" w:color="auto" w:fill="auto"/>
        <w:spacing w:before="0" w:after="240" w:line="326" w:lineRule="exact"/>
      </w:pPr>
    </w:p>
    <w:p w:rsidR="007C2A64" w:rsidRPr="00450C71" w:rsidRDefault="007C2A64" w:rsidP="00450C71">
      <w:pPr>
        <w:pStyle w:val="a4"/>
        <w:jc w:val="center"/>
        <w:rPr>
          <w:b/>
          <w:sz w:val="28"/>
          <w:szCs w:val="28"/>
        </w:rPr>
      </w:pPr>
      <w:r w:rsidRPr="00450C71">
        <w:rPr>
          <w:b/>
          <w:sz w:val="28"/>
          <w:szCs w:val="28"/>
        </w:rPr>
        <w:t>ПОЯСНИТЕЛЬНАЯ ЗАПИСКА</w:t>
      </w:r>
    </w:p>
    <w:p w:rsidR="00450C71" w:rsidRPr="00450C71" w:rsidRDefault="007C2A64" w:rsidP="00450C71">
      <w:pPr>
        <w:pStyle w:val="a4"/>
        <w:jc w:val="center"/>
        <w:rPr>
          <w:rFonts w:ascii="Times New Roman" w:hAnsi="Times New Roman"/>
          <w:b/>
          <w:sz w:val="28"/>
          <w:szCs w:val="28"/>
        </w:rPr>
      </w:pPr>
      <w:r w:rsidRPr="00450C71">
        <w:rPr>
          <w:rFonts w:ascii="Times New Roman" w:hAnsi="Times New Roman"/>
          <w:b/>
          <w:sz w:val="28"/>
          <w:szCs w:val="28"/>
        </w:rPr>
        <w:t>к проекту решения «Об утверждении Положения о муниципальном контроле в сфере благоустройства территории муниципального образования </w:t>
      </w:r>
      <w:r w:rsidR="00450C71" w:rsidRPr="00450C71">
        <w:rPr>
          <w:rStyle w:val="91"/>
          <w:i w:val="0"/>
        </w:rPr>
        <w:t>Парамоновского</w:t>
      </w:r>
      <w:r w:rsidRPr="00450C71">
        <w:rPr>
          <w:rFonts w:ascii="Times New Roman" w:hAnsi="Times New Roman"/>
          <w:b/>
          <w:sz w:val="28"/>
          <w:szCs w:val="28"/>
        </w:rPr>
        <w:t xml:space="preserve"> </w:t>
      </w:r>
      <w:r w:rsidR="00450C71" w:rsidRPr="00450C71">
        <w:rPr>
          <w:rFonts w:ascii="Times New Roman" w:hAnsi="Times New Roman"/>
          <w:b/>
          <w:sz w:val="28"/>
          <w:szCs w:val="28"/>
        </w:rPr>
        <w:t>сельского поселения</w:t>
      </w:r>
    </w:p>
    <w:p w:rsidR="007C2A64" w:rsidRPr="00450C71" w:rsidRDefault="00450C71" w:rsidP="00450C71">
      <w:pPr>
        <w:pStyle w:val="a4"/>
        <w:jc w:val="center"/>
        <w:rPr>
          <w:rFonts w:ascii="Times New Roman" w:hAnsi="Times New Roman"/>
          <w:b/>
          <w:sz w:val="28"/>
          <w:szCs w:val="28"/>
        </w:rPr>
      </w:pPr>
      <w:r w:rsidRPr="00450C71">
        <w:rPr>
          <w:rFonts w:ascii="Times New Roman" w:hAnsi="Times New Roman"/>
          <w:b/>
          <w:sz w:val="28"/>
          <w:szCs w:val="28"/>
        </w:rPr>
        <w:t xml:space="preserve">Корсаковского </w:t>
      </w:r>
      <w:r w:rsidR="007C2A64" w:rsidRPr="00450C71">
        <w:rPr>
          <w:rFonts w:ascii="Times New Roman" w:hAnsi="Times New Roman"/>
          <w:b/>
          <w:sz w:val="28"/>
          <w:szCs w:val="28"/>
        </w:rPr>
        <w:t>района Орловской области»</w:t>
      </w:r>
    </w:p>
    <w:p w:rsidR="007C2A64" w:rsidRPr="0012236C" w:rsidRDefault="007C2A64" w:rsidP="007C2A64">
      <w:pPr>
        <w:spacing w:line="326" w:lineRule="exact"/>
        <w:ind w:firstLine="760"/>
        <w:jc w:val="both"/>
        <w:rPr>
          <w:rFonts w:ascii="Times New Roman" w:hAnsi="Times New Roman"/>
        </w:rPr>
      </w:pPr>
      <w:r w:rsidRPr="0012236C">
        <w:rPr>
          <w:rFonts w:ascii="Times New Roman" w:hAnsi="Times New Roman"/>
        </w:rPr>
        <w:t xml:space="preserve">Данный проект решения «Об утверждении Положения о </w:t>
      </w:r>
      <w:r>
        <w:rPr>
          <w:rFonts w:ascii="Times New Roman" w:hAnsi="Times New Roman"/>
        </w:rPr>
        <w:t>муниципальном контроле в сфере благоустройства территорий муниципального образования</w:t>
      </w:r>
      <w:r w:rsidRPr="0012236C">
        <w:rPr>
          <w:rFonts w:ascii="Times New Roman" w:hAnsi="Times New Roman"/>
        </w:rPr>
        <w:t xml:space="preserve"> служит реализацией положений статьи </w:t>
      </w:r>
      <w:r>
        <w:rPr>
          <w:rFonts w:ascii="Times New Roman" w:hAnsi="Times New Roman"/>
        </w:rPr>
        <w:t>14 Федерального закона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Pr>
          <w:rFonts w:ascii="Times New Roman" w:hAnsi="Times New Roman"/>
        </w:rPr>
        <w:t>ии", Федерального закона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w:t>
      </w:r>
    </w:p>
    <w:p w:rsidR="007C2A64" w:rsidRPr="0012236C" w:rsidRDefault="007C2A64" w:rsidP="007C2A64">
      <w:pPr>
        <w:spacing w:after="1260" w:line="322" w:lineRule="exact"/>
        <w:ind w:firstLine="760"/>
        <w:jc w:val="both"/>
        <w:rPr>
          <w:rFonts w:ascii="Times New Roman" w:hAnsi="Times New Roman"/>
        </w:rPr>
      </w:pPr>
      <w:r w:rsidRPr="0012236C">
        <w:rPr>
          <w:rFonts w:ascii="Times New Roman" w:hAnsi="Times New Roman"/>
        </w:rPr>
        <w:t xml:space="preserve">Принятие указанного муниципального правового акта будет способствовать исполнению положений </w:t>
      </w:r>
      <w:r>
        <w:rPr>
          <w:rFonts w:ascii="Times New Roman" w:hAnsi="Times New Roman"/>
        </w:rPr>
        <w:t>федерального законодательства</w:t>
      </w:r>
      <w:r w:rsidRPr="0012236C">
        <w:rPr>
          <w:rFonts w:ascii="Times New Roman" w:hAnsi="Times New Roman"/>
        </w:rPr>
        <w:t xml:space="preserve">, реализации муниципальным образованием </w:t>
      </w:r>
      <w:r>
        <w:rPr>
          <w:rFonts w:ascii="Times New Roman" w:hAnsi="Times New Roman"/>
        </w:rPr>
        <w:t>контроль за благоустройством территорий.</w:t>
      </w:r>
    </w:p>
    <w:p w:rsidR="007C2A64" w:rsidRDefault="007C2A64" w:rsidP="007C2A64">
      <w:pPr>
        <w:pStyle w:val="90"/>
        <w:shd w:val="clear" w:color="auto" w:fill="auto"/>
        <w:spacing w:before="0" w:after="240" w:line="322" w:lineRule="exact"/>
        <w:ind w:right="40"/>
      </w:pPr>
      <w:r w:rsidRPr="0012236C">
        <w:t>ФИНАНСОВО-ЭКОНОМИЧЕСКОЕ ОБОСНОВАНИЕ</w:t>
      </w:r>
      <w:r w:rsidRPr="0012236C">
        <w:br/>
        <w:t xml:space="preserve">к проекту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sidR="00450C71">
        <w:rPr>
          <w:rStyle w:val="91"/>
          <w:b/>
          <w:i w:val="0"/>
        </w:rPr>
        <w:t>Парамоновского</w:t>
      </w:r>
      <w:r w:rsidRPr="0012236C">
        <w:t xml:space="preserve"> </w:t>
      </w:r>
      <w:r w:rsidR="00450C71">
        <w:t>сельского поселения Корсаковского</w:t>
      </w:r>
      <w:r>
        <w:t xml:space="preserve"> района Орловской области</w:t>
      </w:r>
      <w:r w:rsidRPr="0012236C">
        <w:t xml:space="preserve"> </w:t>
      </w:r>
    </w:p>
    <w:p w:rsidR="007C2A64" w:rsidRPr="0012236C" w:rsidRDefault="007C2A64" w:rsidP="007C2A64">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7C2A64" w:rsidRPr="0012236C" w:rsidRDefault="007C2A64" w:rsidP="007C2A64">
      <w:pPr>
        <w:spacing w:line="280" w:lineRule="exact"/>
        <w:ind w:right="40"/>
        <w:jc w:val="center"/>
        <w:rPr>
          <w:rFonts w:ascii="Times New Roman" w:hAnsi="Times New Roman"/>
        </w:rPr>
      </w:pPr>
      <w:r w:rsidRPr="0012236C">
        <w:rPr>
          <w:rFonts w:ascii="Times New Roman" w:hAnsi="Times New Roman"/>
        </w:rPr>
        <w:t>ПЕРЕЧЕНЬ</w:t>
      </w:r>
    </w:p>
    <w:p w:rsidR="007C2A64" w:rsidRPr="0012236C" w:rsidRDefault="007C2A64" w:rsidP="007C2A64">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 xml:space="preserve">принятием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sidR="00450C71">
        <w:rPr>
          <w:rStyle w:val="91"/>
          <w:b/>
          <w:i w:val="0"/>
        </w:rPr>
        <w:t>Парамоновского</w:t>
      </w:r>
      <w:r w:rsidRPr="0012236C">
        <w:t xml:space="preserve"> </w:t>
      </w:r>
      <w:r w:rsidR="00450C71">
        <w:t xml:space="preserve">сельского поселения Корсаковского </w:t>
      </w:r>
      <w:r>
        <w:t>района Орловской области</w:t>
      </w:r>
    </w:p>
    <w:p w:rsidR="007C2A64" w:rsidRPr="0012236C" w:rsidRDefault="007C2A64" w:rsidP="007C2A64">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7C2A64" w:rsidRPr="0012236C" w:rsidRDefault="007C2A64" w:rsidP="007C2A64">
      <w:pPr>
        <w:rPr>
          <w:rFonts w:ascii="Times New Roman" w:hAnsi="Times New Roman"/>
        </w:rPr>
      </w:pPr>
    </w:p>
    <w:p w:rsidR="007C2A64" w:rsidRPr="00FE2901" w:rsidRDefault="007C2A64">
      <w:pPr>
        <w:rPr>
          <w:rFonts w:asciiTheme="minorHAnsi" w:hAnsiTheme="minorHAnsi"/>
        </w:rPr>
      </w:pPr>
    </w:p>
    <w:sectPr w:rsidR="007C2A64" w:rsidRPr="00FE2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2BFC"/>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E201996"/>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4"/>
    <w:rsid w:val="002965EA"/>
    <w:rsid w:val="003D22F4"/>
    <w:rsid w:val="00450C71"/>
    <w:rsid w:val="006A6EA8"/>
    <w:rsid w:val="007C2A64"/>
    <w:rsid w:val="00C27D1B"/>
    <w:rsid w:val="00C62992"/>
    <w:rsid w:val="00DC66D7"/>
    <w:rsid w:val="00FE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1AA2"/>
  <w15:chartTrackingRefBased/>
  <w15:docId w15:val="{2BED87F2-8DB7-40DC-AE0A-D5F5095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90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2901"/>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FE290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FE2901"/>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FE2901"/>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FE2901"/>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FE2901"/>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FE2901"/>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FE290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FE290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FE290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FE290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FE29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27D1B"/>
    <w:rPr>
      <w:color w:val="0000FF"/>
      <w:u w:val="single"/>
    </w:rPr>
  </w:style>
  <w:style w:type="paragraph" w:styleId="a4">
    <w:name w:val="No Spacing"/>
    <w:uiPriority w:val="1"/>
    <w:qFormat/>
    <w:rsid w:val="002965EA"/>
    <w:pPr>
      <w:widowControl w:val="0"/>
      <w:spacing w:after="0" w:line="240" w:lineRule="auto"/>
    </w:pPr>
    <w:rPr>
      <w:rFonts w:ascii="Arial Unicode MS" w:eastAsia="Times New Roman" w:hAnsi="Arial Unicode MS" w:cs="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77">
      <w:bodyDiv w:val="1"/>
      <w:marLeft w:val="0"/>
      <w:marRight w:val="0"/>
      <w:marTop w:val="0"/>
      <w:marBottom w:val="0"/>
      <w:divBdr>
        <w:top w:val="none" w:sz="0" w:space="0" w:color="auto"/>
        <w:left w:val="none" w:sz="0" w:space="0" w:color="auto"/>
        <w:bottom w:val="none" w:sz="0" w:space="0" w:color="auto"/>
        <w:right w:val="none" w:sz="0" w:space="0" w:color="auto"/>
      </w:divBdr>
    </w:div>
    <w:div w:id="661860480">
      <w:bodyDiv w:val="1"/>
      <w:marLeft w:val="0"/>
      <w:marRight w:val="0"/>
      <w:marTop w:val="0"/>
      <w:marBottom w:val="0"/>
      <w:divBdr>
        <w:top w:val="none" w:sz="0" w:space="0" w:color="auto"/>
        <w:left w:val="none" w:sz="0" w:space="0" w:color="auto"/>
        <w:bottom w:val="none" w:sz="0" w:space="0" w:color="auto"/>
        <w:right w:val="none" w:sz="0" w:space="0" w:color="auto"/>
      </w:divBdr>
    </w:div>
    <w:div w:id="893127830">
      <w:bodyDiv w:val="1"/>
      <w:marLeft w:val="0"/>
      <w:marRight w:val="0"/>
      <w:marTop w:val="0"/>
      <w:marBottom w:val="0"/>
      <w:divBdr>
        <w:top w:val="none" w:sz="0" w:space="0" w:color="auto"/>
        <w:left w:val="none" w:sz="0" w:space="0" w:color="auto"/>
        <w:bottom w:val="none" w:sz="0" w:space="0" w:color="auto"/>
        <w:right w:val="none" w:sz="0" w:space="0" w:color="auto"/>
      </w:divBdr>
    </w:div>
    <w:div w:id="1213469431">
      <w:bodyDiv w:val="1"/>
      <w:marLeft w:val="0"/>
      <w:marRight w:val="0"/>
      <w:marTop w:val="0"/>
      <w:marBottom w:val="0"/>
      <w:divBdr>
        <w:top w:val="none" w:sz="0" w:space="0" w:color="auto"/>
        <w:left w:val="none" w:sz="0" w:space="0" w:color="auto"/>
        <w:bottom w:val="none" w:sz="0" w:space="0" w:color="auto"/>
        <w:right w:val="none" w:sz="0" w:space="0" w:color="auto"/>
      </w:divBdr>
    </w:div>
    <w:div w:id="1594123352">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53114503">
      <w:bodyDiv w:val="1"/>
      <w:marLeft w:val="0"/>
      <w:marRight w:val="0"/>
      <w:marTop w:val="0"/>
      <w:marBottom w:val="0"/>
      <w:divBdr>
        <w:top w:val="none" w:sz="0" w:space="0" w:color="auto"/>
        <w:left w:val="none" w:sz="0" w:space="0" w:color="auto"/>
        <w:bottom w:val="none" w:sz="0" w:space="0" w:color="auto"/>
        <w:right w:val="none" w:sz="0" w:space="0" w:color="auto"/>
      </w:divBdr>
    </w:div>
    <w:div w:id="1827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6;&#1088;&#1089;&#1072;&#1082;&#1086;&#1074;&#1086;5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AD3E-5669-44F5-B9A7-36E0404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Демехин Илья Александрович</dc:creator>
  <cp:keywords/>
  <dc:description/>
  <cp:lastModifiedBy>Пользователь</cp:lastModifiedBy>
  <cp:revision>8</cp:revision>
  <dcterms:created xsi:type="dcterms:W3CDTF">2021-10-20T10:44:00Z</dcterms:created>
  <dcterms:modified xsi:type="dcterms:W3CDTF">2022-04-27T10:52:00Z</dcterms:modified>
</cp:coreProperties>
</file>