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A2" w:rsidRPr="00FF241E" w:rsidRDefault="00473CD4" w:rsidP="00473CD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F525A2" w:rsidRPr="00FF241E">
        <w:t xml:space="preserve">  </w:t>
      </w:r>
      <w:r w:rsidR="00F525A2">
        <w:t>ПРОЕКТ</w:t>
      </w:r>
      <w:r w:rsidR="00F525A2" w:rsidRPr="00FF241E">
        <w:t xml:space="preserve">              </w:t>
      </w:r>
    </w:p>
    <w:p w:rsidR="00F525A2" w:rsidRDefault="00F525A2" w:rsidP="00F525A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6BCD31" wp14:editId="51ABB0C8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F525A2" w:rsidRDefault="00473CD4" w:rsidP="00F525A2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НЕЧАЕ</w:t>
      </w:r>
      <w:r w:rsidR="00F525A2">
        <w:rPr>
          <w:sz w:val="28"/>
          <w:szCs w:val="28"/>
        </w:rPr>
        <w:t>ВСКИЙ СЕЛЬСКИЙ СОВЕТ НАРОДНЫХ ДЕПУТАТОВ</w:t>
      </w:r>
    </w:p>
    <w:p w:rsidR="00F525A2" w:rsidRDefault="00F525A2" w:rsidP="00F525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F525A2" w:rsidRDefault="00F525A2" w:rsidP="00F525A2">
      <w:pPr>
        <w:jc w:val="center"/>
        <w:rPr>
          <w:sz w:val="28"/>
          <w:szCs w:val="28"/>
        </w:rPr>
      </w:pPr>
    </w:p>
    <w:p w:rsidR="00F525A2" w:rsidRPr="00FF241E" w:rsidRDefault="00F525A2" w:rsidP="00F525A2">
      <w:pPr>
        <w:jc w:val="center"/>
        <w:rPr>
          <w:sz w:val="28"/>
          <w:szCs w:val="28"/>
        </w:rPr>
      </w:pPr>
      <w:r w:rsidRPr="00FF241E">
        <w:rPr>
          <w:sz w:val="28"/>
          <w:szCs w:val="28"/>
        </w:rPr>
        <w:t>РЕШЕНИЕ</w:t>
      </w:r>
    </w:p>
    <w:p w:rsidR="00F525A2" w:rsidRDefault="00F525A2" w:rsidP="00F525A2">
      <w:pPr>
        <w:jc w:val="center"/>
        <w:rPr>
          <w:b/>
          <w:sz w:val="28"/>
          <w:szCs w:val="28"/>
        </w:rPr>
      </w:pPr>
    </w:p>
    <w:p w:rsidR="00F525A2" w:rsidRPr="004B5FDC" w:rsidRDefault="00F525A2" w:rsidP="00F525A2">
      <w:pPr>
        <w:rPr>
          <w:sz w:val="28"/>
          <w:szCs w:val="28"/>
        </w:rPr>
      </w:pPr>
    </w:p>
    <w:p w:rsidR="00F525A2" w:rsidRPr="004B5FDC" w:rsidRDefault="00F525A2" w:rsidP="00F525A2">
      <w:pPr>
        <w:rPr>
          <w:sz w:val="28"/>
          <w:szCs w:val="28"/>
        </w:rPr>
      </w:pPr>
      <w:r w:rsidRPr="004B5FDC">
        <w:rPr>
          <w:sz w:val="28"/>
          <w:szCs w:val="28"/>
        </w:rPr>
        <w:t>__________  2021 года     № ___                       Принято на __</w:t>
      </w:r>
      <w:proofErr w:type="gramStart"/>
      <w:r w:rsidRPr="004B5FDC">
        <w:rPr>
          <w:sz w:val="28"/>
          <w:szCs w:val="28"/>
        </w:rPr>
        <w:t>_-</w:t>
      </w:r>
      <w:proofErr w:type="gramEnd"/>
      <w:r w:rsidRPr="004B5FDC">
        <w:rPr>
          <w:sz w:val="28"/>
          <w:szCs w:val="28"/>
        </w:rPr>
        <w:t>ом заседании</w:t>
      </w:r>
    </w:p>
    <w:p w:rsidR="00F525A2" w:rsidRPr="004B5FDC" w:rsidRDefault="00473CD4" w:rsidP="00F525A2">
      <w:pPr>
        <w:rPr>
          <w:sz w:val="28"/>
          <w:szCs w:val="28"/>
        </w:rPr>
      </w:pPr>
      <w:r w:rsidRPr="00473CD4">
        <w:rPr>
          <w:sz w:val="20"/>
          <w:szCs w:val="20"/>
        </w:rPr>
        <w:t xml:space="preserve">   </w:t>
      </w:r>
      <w:proofErr w:type="spellStart"/>
      <w:r w:rsidRPr="00473CD4">
        <w:rPr>
          <w:sz w:val="20"/>
          <w:szCs w:val="20"/>
        </w:rPr>
        <w:t>д</w:t>
      </w:r>
      <w:proofErr w:type="gramStart"/>
      <w:r w:rsidRPr="00473CD4">
        <w:rPr>
          <w:sz w:val="20"/>
          <w:szCs w:val="20"/>
        </w:rPr>
        <w:t>.Н</w:t>
      </w:r>
      <w:proofErr w:type="gramEnd"/>
      <w:r w:rsidRPr="00473CD4">
        <w:rPr>
          <w:sz w:val="20"/>
          <w:szCs w:val="20"/>
        </w:rPr>
        <w:t>ечаево</w:t>
      </w:r>
      <w:proofErr w:type="spellEnd"/>
      <w:r w:rsidR="00F525A2" w:rsidRPr="004B5FDC">
        <w:rPr>
          <w:sz w:val="28"/>
          <w:szCs w:val="28"/>
        </w:rPr>
        <w:tab/>
      </w:r>
      <w:r w:rsidR="00F525A2" w:rsidRPr="004B5FDC">
        <w:rPr>
          <w:sz w:val="28"/>
          <w:szCs w:val="28"/>
        </w:rPr>
        <w:tab/>
      </w:r>
      <w:r w:rsidR="00F525A2" w:rsidRPr="004B5FDC">
        <w:rPr>
          <w:sz w:val="28"/>
          <w:szCs w:val="28"/>
        </w:rPr>
        <w:tab/>
      </w:r>
      <w:r w:rsidR="00F525A2" w:rsidRPr="004B5FDC">
        <w:rPr>
          <w:sz w:val="28"/>
          <w:szCs w:val="28"/>
        </w:rPr>
        <w:tab/>
      </w:r>
      <w:r w:rsidR="00F525A2" w:rsidRPr="004B5FDC">
        <w:rPr>
          <w:sz w:val="28"/>
          <w:szCs w:val="28"/>
        </w:rPr>
        <w:tab/>
      </w:r>
      <w:r w:rsidR="00F525A2" w:rsidRPr="004B5FDC">
        <w:rPr>
          <w:sz w:val="28"/>
          <w:szCs w:val="28"/>
        </w:rPr>
        <w:tab/>
        <w:t xml:space="preserve">      сельского Совета</w:t>
      </w:r>
    </w:p>
    <w:p w:rsidR="00F525A2" w:rsidRPr="004B5FDC" w:rsidRDefault="00F525A2" w:rsidP="00F525A2">
      <w:pPr>
        <w:jc w:val="both"/>
        <w:rPr>
          <w:sz w:val="28"/>
          <w:szCs w:val="28"/>
        </w:rPr>
      </w:pPr>
      <w:r w:rsidRPr="004B5FDC">
        <w:rPr>
          <w:bCs/>
          <w:sz w:val="28"/>
          <w:szCs w:val="28"/>
        </w:rPr>
        <w:t xml:space="preserve">                                                                                   народных депутатов </w:t>
      </w:r>
    </w:p>
    <w:p w:rsidR="00F525A2" w:rsidRPr="00FF241E" w:rsidRDefault="00F525A2" w:rsidP="00F525A2"/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Pr="005A3BEC" w:rsidRDefault="00F525A2" w:rsidP="00F525A2">
      <w:pPr>
        <w:ind w:firstLine="708"/>
        <w:jc w:val="both"/>
        <w:rPr>
          <w:sz w:val="28"/>
          <w:szCs w:val="28"/>
        </w:rPr>
      </w:pPr>
    </w:p>
    <w:p w:rsidR="00F525A2" w:rsidRDefault="00F525A2" w:rsidP="00F525A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  <w:r w:rsidRPr="005A3BEC">
        <w:rPr>
          <w:sz w:val="28"/>
          <w:szCs w:val="28"/>
        </w:rPr>
        <w:t xml:space="preserve"> </w:t>
      </w:r>
      <w:r>
        <w:rPr>
          <w:sz w:val="28"/>
          <w:szCs w:val="28"/>
        </w:rPr>
        <w:t>Корсаковского сельского Совета народных депутатов Корсаковско</w:t>
      </w:r>
      <w:r w:rsidR="00473CD4">
        <w:rPr>
          <w:sz w:val="28"/>
          <w:szCs w:val="28"/>
        </w:rPr>
        <w:t>го района орловской области № 62/1 от 26.06</w:t>
      </w:r>
      <w:r>
        <w:rPr>
          <w:sz w:val="28"/>
          <w:szCs w:val="28"/>
        </w:rPr>
        <w:t>.2020 «Положение о муниципальной службе</w:t>
      </w:r>
      <w:r w:rsidR="00473CD4">
        <w:rPr>
          <w:sz w:val="28"/>
          <w:szCs w:val="28"/>
        </w:rPr>
        <w:t xml:space="preserve">                       в </w:t>
      </w:r>
      <w:proofErr w:type="spellStart"/>
      <w:r w:rsidR="00473CD4">
        <w:rPr>
          <w:sz w:val="28"/>
          <w:szCs w:val="28"/>
        </w:rPr>
        <w:t>Нечае</w:t>
      </w:r>
      <w:r>
        <w:rPr>
          <w:sz w:val="28"/>
          <w:szCs w:val="28"/>
        </w:rPr>
        <w:t>вском</w:t>
      </w:r>
      <w:proofErr w:type="spellEnd"/>
      <w:r>
        <w:rPr>
          <w:sz w:val="28"/>
          <w:szCs w:val="28"/>
        </w:rPr>
        <w:t xml:space="preserve"> сельском поселении                                                            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F525A2" w:rsidRDefault="00F525A2" w:rsidP="00F525A2">
      <w:pPr>
        <w:ind w:firstLine="708"/>
        <w:jc w:val="both"/>
        <w:rPr>
          <w:sz w:val="28"/>
          <w:szCs w:val="28"/>
        </w:rPr>
      </w:pPr>
    </w:p>
    <w:p w:rsidR="00F525A2" w:rsidRPr="005A3BEC" w:rsidRDefault="00F525A2" w:rsidP="00F525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приведением в соответствие с действующим законодательством нормативной правовой базы Корсаковского сельского поселения Корсаковского района Орловской области, рассмотрев протест межрайонной прокуратуры от 30.09.2021 г</w:t>
      </w:r>
      <w:r w:rsidR="00473CD4">
        <w:rPr>
          <w:sz w:val="28"/>
          <w:szCs w:val="28"/>
        </w:rPr>
        <w:t xml:space="preserve">ода № 14-2021 на решение </w:t>
      </w:r>
      <w:proofErr w:type="spellStart"/>
      <w:r w:rsidR="00473CD4">
        <w:rPr>
          <w:sz w:val="28"/>
          <w:szCs w:val="28"/>
        </w:rPr>
        <w:t>Нечае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Совета народных депутатов Корсаковского р</w:t>
      </w:r>
      <w:r w:rsidR="00473CD4">
        <w:rPr>
          <w:sz w:val="28"/>
          <w:szCs w:val="28"/>
        </w:rPr>
        <w:t>айона Орловской области от 26.06.2020  № 62</w:t>
      </w:r>
      <w:r>
        <w:rPr>
          <w:sz w:val="28"/>
          <w:szCs w:val="28"/>
        </w:rPr>
        <w:t xml:space="preserve">/1 «Положение о муниципальной                  </w:t>
      </w:r>
      <w:r w:rsidR="00473CD4">
        <w:rPr>
          <w:sz w:val="28"/>
          <w:szCs w:val="28"/>
        </w:rPr>
        <w:t xml:space="preserve">службе в </w:t>
      </w:r>
      <w:proofErr w:type="spellStart"/>
      <w:r w:rsidR="00473CD4">
        <w:rPr>
          <w:sz w:val="28"/>
          <w:szCs w:val="28"/>
        </w:rPr>
        <w:t>Нечае</w:t>
      </w:r>
      <w:r>
        <w:rPr>
          <w:sz w:val="28"/>
          <w:szCs w:val="28"/>
        </w:rPr>
        <w:t>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области»  </w:t>
      </w:r>
      <w:proofErr w:type="gramEnd"/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28B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473CD4">
        <w:rPr>
          <w:sz w:val="28"/>
          <w:szCs w:val="28"/>
        </w:rPr>
        <w:t>. 10</w:t>
      </w:r>
      <w:r w:rsidRPr="0007328B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 изложить в следующей редакции:</w:t>
      </w:r>
    </w:p>
    <w:p w:rsidR="00F525A2" w:rsidRDefault="00F525A2" w:rsidP="00F525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сообщать в письменной форме представителю нанимателя (работодателю)              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>
        <w:rPr>
          <w:sz w:val="28"/>
          <w:szCs w:val="28"/>
        </w:rPr>
        <w:t xml:space="preserve">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F525A2" w:rsidRDefault="00F525A2" w:rsidP="00F525A2">
      <w:pPr>
        <w:jc w:val="both"/>
        <w:rPr>
          <w:sz w:val="28"/>
          <w:szCs w:val="28"/>
        </w:rPr>
      </w:pPr>
    </w:p>
    <w:p w:rsidR="00F525A2" w:rsidRDefault="00F525A2" w:rsidP="00F525A2">
      <w:pPr>
        <w:ind w:firstLine="708"/>
        <w:jc w:val="both"/>
        <w:rPr>
          <w:sz w:val="28"/>
          <w:szCs w:val="28"/>
        </w:rPr>
      </w:pPr>
    </w:p>
    <w:p w:rsidR="00F525A2" w:rsidRDefault="00F525A2" w:rsidP="00F525A2">
      <w:pPr>
        <w:ind w:firstLine="708"/>
        <w:jc w:val="both"/>
        <w:rPr>
          <w:sz w:val="28"/>
          <w:szCs w:val="28"/>
        </w:rPr>
      </w:pPr>
    </w:p>
    <w:p w:rsidR="00F525A2" w:rsidRPr="004F1A14" w:rsidRDefault="00473CD4" w:rsidP="00F52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Ст. 10</w:t>
      </w:r>
      <w:r w:rsidR="00F525A2" w:rsidRPr="004F1A14">
        <w:rPr>
          <w:sz w:val="28"/>
          <w:szCs w:val="28"/>
        </w:rPr>
        <w:t xml:space="preserve"> пункт 9 дополнить подпунктом 9.1 следующего содержания:</w:t>
      </w:r>
    </w:p>
    <w:p w:rsidR="00F525A2" w:rsidRDefault="00F525A2" w:rsidP="00F525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сообщать в письменной форме представителю нанимателя (работодателю)             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 на территории иностранного государства, в день, когда муниципальному служащему стало известно                 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>
        <w:rPr>
          <w:sz w:val="28"/>
          <w:szCs w:val="28"/>
        </w:rPr>
        <w:t xml:space="preserve"> документа, подтверждающего право на постоянное проживание гражданина на территории иностранного государства.</w:t>
      </w:r>
    </w:p>
    <w:p w:rsidR="00F525A2" w:rsidRDefault="00473CD4" w:rsidP="00F52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Ст. 11</w:t>
      </w:r>
      <w:r w:rsidR="00F525A2">
        <w:rPr>
          <w:sz w:val="28"/>
          <w:szCs w:val="28"/>
        </w:rPr>
        <w:t xml:space="preserve"> пункт 6 изложить в следующей редакции:</w:t>
      </w:r>
    </w:p>
    <w:p w:rsidR="00F525A2" w:rsidRDefault="00F525A2" w:rsidP="00F525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F525A2" w:rsidRDefault="00473CD4" w:rsidP="00F52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Ст. 11</w:t>
      </w:r>
      <w:r w:rsidR="00F525A2">
        <w:rPr>
          <w:sz w:val="28"/>
          <w:szCs w:val="28"/>
        </w:rPr>
        <w:t xml:space="preserve"> пункт 7 изложить в следующей редакции:</w:t>
      </w:r>
    </w:p>
    <w:p w:rsidR="00F525A2" w:rsidRPr="00473CD4" w:rsidRDefault="00F525A2" w:rsidP="00473CD4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договором.</w:t>
      </w:r>
    </w:p>
    <w:p w:rsidR="00F525A2" w:rsidRPr="000F680D" w:rsidRDefault="00473CD4" w:rsidP="00F525A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525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525A2" w:rsidRPr="000F680D">
        <w:rPr>
          <w:color w:val="000000"/>
          <w:sz w:val="28"/>
          <w:szCs w:val="28"/>
        </w:rPr>
        <w:t>Настоящее постановление подлежит обнародованию и размещению            на официальном сайте администрации Корсаковского  района Орловской области</w:t>
      </w:r>
      <w:r w:rsidR="00F525A2">
        <w:rPr>
          <w:color w:val="000000"/>
          <w:sz w:val="28"/>
          <w:szCs w:val="28"/>
        </w:rPr>
        <w:t>.</w:t>
      </w:r>
    </w:p>
    <w:p w:rsidR="00F525A2" w:rsidRDefault="00F525A2" w:rsidP="00F525A2">
      <w:pPr>
        <w:jc w:val="both"/>
        <w:rPr>
          <w:sz w:val="28"/>
          <w:szCs w:val="28"/>
        </w:rPr>
      </w:pPr>
    </w:p>
    <w:p w:rsidR="00F525A2" w:rsidRDefault="00F525A2" w:rsidP="00F525A2">
      <w:pPr>
        <w:jc w:val="both"/>
        <w:rPr>
          <w:sz w:val="28"/>
          <w:szCs w:val="28"/>
        </w:rPr>
      </w:pPr>
      <w:bookmarkStart w:id="0" w:name="_GoBack"/>
      <w:bookmarkEnd w:id="0"/>
    </w:p>
    <w:p w:rsidR="00F525A2" w:rsidRPr="00AE4385" w:rsidRDefault="00F525A2" w:rsidP="00F5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473CD4">
        <w:rPr>
          <w:sz w:val="28"/>
          <w:szCs w:val="28"/>
        </w:rPr>
        <w:t xml:space="preserve">                     </w:t>
      </w:r>
      <w:proofErr w:type="spellStart"/>
      <w:r w:rsidR="00473CD4">
        <w:rPr>
          <w:sz w:val="28"/>
          <w:szCs w:val="28"/>
        </w:rPr>
        <w:t>С.А.Губский</w:t>
      </w:r>
      <w:proofErr w:type="spellEnd"/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sectPr w:rsidR="00F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78E"/>
    <w:multiLevelType w:val="hybridMultilevel"/>
    <w:tmpl w:val="D242AA56"/>
    <w:lvl w:ilvl="0" w:tplc="F16A1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9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20A7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3CD4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395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07259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65AB4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188F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25A2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A7509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</cp:revision>
  <dcterms:created xsi:type="dcterms:W3CDTF">2021-10-20T11:31:00Z</dcterms:created>
  <dcterms:modified xsi:type="dcterms:W3CDTF">2021-11-25T17:42:00Z</dcterms:modified>
</cp:coreProperties>
</file>