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10" w:rsidRDefault="009B3410" w:rsidP="009B3410">
      <w:pPr>
        <w:ind w:firstLine="709"/>
        <w:jc w:val="center"/>
        <w:rPr>
          <w:b/>
          <w:sz w:val="28"/>
          <w:szCs w:val="28"/>
        </w:rPr>
      </w:pPr>
      <w:r w:rsidRPr="009B3410">
        <w:rPr>
          <w:b/>
          <w:sz w:val="28"/>
          <w:szCs w:val="28"/>
        </w:rPr>
        <w:t>Новые услуги ЗАГС в МФЦ</w:t>
      </w:r>
    </w:p>
    <w:p w:rsidR="009B3410" w:rsidRPr="009B3410" w:rsidRDefault="009B3410" w:rsidP="009B3410">
      <w:pPr>
        <w:ind w:firstLine="709"/>
        <w:jc w:val="center"/>
        <w:rPr>
          <w:b/>
          <w:sz w:val="28"/>
          <w:szCs w:val="28"/>
        </w:rPr>
      </w:pPr>
    </w:p>
    <w:p w:rsidR="00BE191C" w:rsidRDefault="00C51379" w:rsidP="00435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августе 2021 года обособленные подразделения МФЦ Орловской области начали оказывать услугу ЗАГС по государственной регистрации рождения (за исключением рождения, государственная регистрация которого производиться одновременно с государственной регистрацией установления отцовства) и государственной регистра</w:t>
      </w:r>
      <w:r w:rsidR="00BE191C">
        <w:rPr>
          <w:sz w:val="28"/>
          <w:szCs w:val="28"/>
        </w:rPr>
        <w:t>ции смерти.</w:t>
      </w:r>
    </w:p>
    <w:p w:rsidR="00804E76" w:rsidRDefault="00BE191C" w:rsidP="00435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в МФЦ указанных услуг стало возможным в связи                с возложением Законом Орловской области от 28.09.2020 № 2515-ОЗ на МФЦ отдельных полномочий по предоставлению услуг ЗАГС.</w:t>
      </w:r>
      <w:r w:rsidR="00C51379">
        <w:rPr>
          <w:sz w:val="28"/>
          <w:szCs w:val="28"/>
        </w:rPr>
        <w:t xml:space="preserve"> </w:t>
      </w:r>
    </w:p>
    <w:p w:rsidR="00BE191C" w:rsidRDefault="00BE191C" w:rsidP="00435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получением свидетельства о рождении ребенка или свидетельства              о смерти можно обратиться в любой офис МФЦ Орловской области. Также сотрудниками МФЦ выдаются справки о рождении для получения пособия              на ребенка и справки о смерти, необходимые для получения пособия                     на погребение.</w:t>
      </w:r>
    </w:p>
    <w:p w:rsidR="009B3410" w:rsidRDefault="009B3410" w:rsidP="00435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предоставляются в день обращения и оказываются без взимания государственной пошлины или иной платы.</w:t>
      </w:r>
    </w:p>
    <w:p w:rsidR="009B3410" w:rsidRPr="00C51379" w:rsidRDefault="009B3410" w:rsidP="00435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указанные услуги предоставляются во всех территориальных отделах ЗАГС Орловской области.</w:t>
      </w:r>
    </w:p>
    <w:sectPr w:rsidR="009B3410" w:rsidRPr="00C51379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121553"/>
    <w:rsid w:val="00250442"/>
    <w:rsid w:val="002C15E4"/>
    <w:rsid w:val="003070A0"/>
    <w:rsid w:val="00385867"/>
    <w:rsid w:val="00435D09"/>
    <w:rsid w:val="0046190C"/>
    <w:rsid w:val="004A1210"/>
    <w:rsid w:val="004E2423"/>
    <w:rsid w:val="00547E54"/>
    <w:rsid w:val="00573373"/>
    <w:rsid w:val="005968BC"/>
    <w:rsid w:val="005E218A"/>
    <w:rsid w:val="006165E6"/>
    <w:rsid w:val="006F397E"/>
    <w:rsid w:val="007F6FB0"/>
    <w:rsid w:val="00804E76"/>
    <w:rsid w:val="00966C5F"/>
    <w:rsid w:val="009B3410"/>
    <w:rsid w:val="00AD645C"/>
    <w:rsid w:val="00BE191C"/>
    <w:rsid w:val="00C266A5"/>
    <w:rsid w:val="00C51379"/>
    <w:rsid w:val="00D445C9"/>
    <w:rsid w:val="00F84589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2021-08-09T06:34:00Z</cp:lastPrinted>
  <dcterms:created xsi:type="dcterms:W3CDTF">2021-06-17T13:58:00Z</dcterms:created>
  <dcterms:modified xsi:type="dcterms:W3CDTF">2021-10-11T06:36:00Z</dcterms:modified>
</cp:coreProperties>
</file>