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88" w:rsidRPr="0067048B" w:rsidRDefault="00655439" w:rsidP="0006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8B">
        <w:rPr>
          <w:rFonts w:ascii="Times New Roman" w:hAnsi="Times New Roman" w:cs="Times New Roman"/>
          <w:b/>
          <w:sz w:val="28"/>
          <w:szCs w:val="28"/>
        </w:rPr>
        <w:t>Цифровая экономика</w:t>
      </w:r>
    </w:p>
    <w:p w:rsidR="0067048B" w:rsidRDefault="00655439" w:rsidP="00670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«Цифровая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 территории региона проводится подключение к сети Интернет социально-значимых объектов.</w:t>
      </w:r>
    </w:p>
    <w:p w:rsidR="00655439" w:rsidRDefault="00655439" w:rsidP="00670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Корсаковском районе в 2019 -2021 годах в перечень вошло 19 объектов. Уже подключены к интернету пожарная часть № 36 </w:t>
      </w:r>
      <w:r w:rsidR="0067048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администрация Корсаковского сельского пос</w:t>
      </w:r>
      <w:r w:rsidR="0067048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ления.</w:t>
      </w:r>
    </w:p>
    <w:p w:rsidR="00655439" w:rsidRDefault="00655439" w:rsidP="00670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планируется подключить к сети Интернет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Новомихайловского сельских поселений,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Совхозную школы. В перечень вошли объекты медицины: Центральная районная больница,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Новомихайловский,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–акушерские пункты. </w:t>
      </w:r>
    </w:p>
    <w:p w:rsidR="00655439" w:rsidRDefault="00655439" w:rsidP="00670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Кузьминична Савина </w:t>
      </w:r>
      <w:r w:rsidR="006E45E2">
        <w:rPr>
          <w:rFonts w:ascii="Times New Roman" w:hAnsi="Times New Roman" w:cs="Times New Roman"/>
          <w:sz w:val="28"/>
          <w:szCs w:val="28"/>
        </w:rPr>
        <w:t xml:space="preserve">поделилась своим мнением-«Подключение медпункта к интернету </w:t>
      </w:r>
      <w:r w:rsidR="006704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45E2">
        <w:rPr>
          <w:rFonts w:ascii="Times New Roman" w:hAnsi="Times New Roman" w:cs="Times New Roman"/>
          <w:sz w:val="28"/>
          <w:szCs w:val="28"/>
        </w:rPr>
        <w:t>с одной стороны облегчит работу. С другой позволит освоить азы компьютерной грамотности.»</w:t>
      </w:r>
    </w:p>
    <w:p w:rsidR="006E45E2" w:rsidRPr="00655439" w:rsidRDefault="006E45E2" w:rsidP="00670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всех этих объектов планируется до 30 сентября 2021 года.</w:t>
      </w:r>
    </w:p>
    <w:sectPr w:rsidR="006E45E2" w:rsidRPr="00655439" w:rsidSect="0028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39"/>
    <w:rsid w:val="000626EB"/>
    <w:rsid w:val="002825DF"/>
    <w:rsid w:val="00395688"/>
    <w:rsid w:val="00655439"/>
    <w:rsid w:val="0067048B"/>
    <w:rsid w:val="006E45E2"/>
    <w:rsid w:val="00B7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2021-07-27T07:54:00Z</dcterms:created>
  <dcterms:modified xsi:type="dcterms:W3CDTF">2021-08-02T08:18:00Z</dcterms:modified>
</cp:coreProperties>
</file>