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0E" w:rsidRPr="00E52D0E" w:rsidRDefault="00E52D0E" w:rsidP="00E52D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1575D"/>
          <w:kern w:val="36"/>
          <w:sz w:val="24"/>
          <w:szCs w:val="24"/>
        </w:rPr>
      </w:pPr>
      <w:r w:rsidRPr="00E52D0E">
        <w:rPr>
          <w:rFonts w:ascii="Times New Roman" w:eastAsia="Times New Roman" w:hAnsi="Times New Roman" w:cs="Times New Roman"/>
          <w:b/>
          <w:color w:val="51575D"/>
          <w:kern w:val="36"/>
          <w:sz w:val="24"/>
          <w:szCs w:val="24"/>
        </w:rPr>
        <w:t xml:space="preserve">Правительством РФ утверждена типовая форма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 w:rsidRPr="00E52D0E">
        <w:rPr>
          <w:rFonts w:ascii="Times New Roman" w:eastAsia="Times New Roman" w:hAnsi="Times New Roman" w:cs="Times New Roman"/>
          <w:b/>
          <w:color w:val="51575D"/>
          <w:kern w:val="36"/>
          <w:sz w:val="24"/>
          <w:szCs w:val="24"/>
        </w:rPr>
        <w:t>микропредприятиям</w:t>
      </w:r>
      <w:proofErr w:type="spellEnd"/>
    </w:p>
    <w:p w:rsidR="00E52D0E" w:rsidRPr="00E52D0E" w:rsidRDefault="00E52D0E" w:rsidP="00E52D0E">
      <w:pPr>
        <w:numPr>
          <w:ilvl w:val="0"/>
          <w:numId w:val="1"/>
        </w:numPr>
        <w:pBdr>
          <w:bottom w:val="dotted" w:sz="6" w:space="8" w:color="CCCCCC"/>
        </w:pBdr>
        <w:spacing w:before="150" w:after="150" w:line="345" w:lineRule="atLeast"/>
        <w:ind w:left="945"/>
        <w:jc w:val="both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hyperlink r:id="rId5" w:history="1">
        <w:r w:rsidRPr="00E52D0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 xml:space="preserve">Постановление Правительства РФ от 27.08.2016 N 858 "О типовой форме трудового договора, заключаемого между работником и работодателем - субъектом малого предпринимательства, который относится </w:t>
        </w:r>
        <w:r w:rsidR="00EC715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 xml:space="preserve">                                                </w:t>
        </w:r>
        <w:r w:rsidRPr="00E52D0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 xml:space="preserve">к </w:t>
        </w:r>
        <w:proofErr w:type="spellStart"/>
        <w:r w:rsidRPr="00E52D0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микропредприятиям</w:t>
        </w:r>
        <w:proofErr w:type="spellEnd"/>
        <w:r w:rsidRPr="00E52D0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"</w:t>
        </w:r>
      </w:hyperlink>
    </w:p>
    <w:p w:rsidR="00E52D0E" w:rsidRPr="00E52D0E" w:rsidRDefault="00E52D0E" w:rsidP="00E52D0E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2D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Типовая форма разработана в соответствии с Федеральным законом от 03.07.2016 N 348-ФЗ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 w:rsidRPr="00E52D0E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микропредприятиям</w:t>
      </w:r>
      <w:proofErr w:type="spellEnd"/>
      <w:r w:rsidRPr="00E52D0E">
        <w:rPr>
          <w:rFonts w:ascii="Times New Roman" w:eastAsia="Times New Roman" w:hAnsi="Times New Roman" w:cs="Times New Roman"/>
          <w:color w:val="333333"/>
          <w:sz w:val="24"/>
          <w:szCs w:val="24"/>
        </w:rPr>
        <w:t>".</w:t>
      </w:r>
      <w:r w:rsidRPr="00E52D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типовой форме содержатся положения, касающиеся в том числе:</w:t>
      </w:r>
      <w:r w:rsidRPr="00E52D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срока заключения трудового договора, установления испытания при приеме на работу;</w:t>
      </w:r>
      <w:r w:rsidRPr="00E52D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условий трудового договора, связанных с особенностями выполнения надомной работы;</w:t>
      </w:r>
      <w:r w:rsidRPr="00E52D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прав и обязанностей работника </w:t>
      </w:r>
      <w:r w:rsidR="00117E9A">
        <w:rPr>
          <w:rFonts w:ascii="Times New Roman" w:eastAsia="Times New Roman" w:hAnsi="Times New Roman" w:cs="Times New Roman"/>
          <w:color w:val="333333"/>
          <w:sz w:val="24"/>
          <w:szCs w:val="24"/>
        </w:rPr>
        <w:t>и работодателя;</w:t>
      </w:r>
      <w:r w:rsidR="00117E9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оплаты </w:t>
      </w:r>
      <w:r w:rsidRPr="00E52D0E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труда работника;</w:t>
      </w:r>
      <w:r w:rsidRPr="00E52D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рабочего времени и времени отдыха работника, охраны труда;</w:t>
      </w:r>
      <w:r w:rsidRPr="00E52D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социального страхования и иных гарантий.</w:t>
      </w:r>
    </w:p>
    <w:p w:rsidR="00E52D0E" w:rsidRPr="00E52D0E" w:rsidRDefault="00E52D0E" w:rsidP="00E52D0E">
      <w:pPr>
        <w:numPr>
          <w:ilvl w:val="0"/>
          <w:numId w:val="2"/>
        </w:numPr>
        <w:pBdr>
          <w:bottom w:val="dotted" w:sz="6" w:space="8" w:color="CCCCCC"/>
        </w:pBdr>
        <w:spacing w:before="150" w:after="150" w:line="345" w:lineRule="atLeast"/>
        <w:ind w:left="945"/>
        <w:jc w:val="both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hyperlink r:id="rId6" w:history="1">
        <w:r w:rsidRPr="00E52D0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 xml:space="preserve">Типовая форма трудового договора, заключаемого между работником </w:t>
        </w:r>
        <w:r w:rsidR="00EC715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 xml:space="preserve">                                </w:t>
        </w:r>
        <w:r w:rsidRPr="00E52D0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 xml:space="preserve">и работодателем - субъектом малого предпринимательства, который относится </w:t>
        </w:r>
        <w:r w:rsidR="00EC7155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 xml:space="preserve">                                 </w:t>
        </w:r>
        <w:r w:rsidRPr="00E52D0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 xml:space="preserve">к </w:t>
        </w:r>
        <w:proofErr w:type="spellStart"/>
        <w:r w:rsidRPr="00E52D0E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микропредприятиям</w:t>
        </w:r>
        <w:proofErr w:type="spellEnd"/>
      </w:hyperlink>
      <w:r w:rsidR="00EC7155">
        <w:rPr>
          <w:rFonts w:ascii="Times New Roman" w:eastAsia="Times New Roman" w:hAnsi="Times New Roman" w:cs="Times New Roman"/>
          <w:color w:val="020202"/>
          <w:sz w:val="24"/>
          <w:szCs w:val="24"/>
        </w:rPr>
        <w:t>.</w:t>
      </w:r>
    </w:p>
    <w:sectPr w:rsidR="00E52D0E" w:rsidRPr="00E5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7E4"/>
    <w:multiLevelType w:val="multilevel"/>
    <w:tmpl w:val="B63A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F2797"/>
    <w:multiLevelType w:val="multilevel"/>
    <w:tmpl w:val="AE88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D0E"/>
    <w:rsid w:val="00117E9A"/>
    <w:rsid w:val="00E52D0E"/>
    <w:rsid w:val="00EC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52D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2D0E"/>
    <w:rPr>
      <w:b/>
      <w:bCs/>
    </w:rPr>
  </w:style>
  <w:style w:type="paragraph" w:styleId="a6">
    <w:name w:val="List Paragraph"/>
    <w:basedOn w:val="a"/>
    <w:uiPriority w:val="34"/>
    <w:qFormat/>
    <w:rsid w:val="00117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93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  <w:div w:id="4659011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  <w:div w:id="6975114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  <w:div w:id="21206859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  <w:div w:id="13290234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  <w:div w:id="14265379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  <w:div w:id="398015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  <w:div w:id="12324967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tsensk.ru/files/uploads/files/Tipovaia_forma_dogovora.pdf" TargetMode="External"/><Relationship Id="rId5" Type="http://schemas.openxmlformats.org/officeDocument/2006/relationships/hyperlink" Target="http://www.consultant.ru/document/cons_doc_LAW_204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2021-05-14T19:14:00Z</dcterms:created>
  <dcterms:modified xsi:type="dcterms:W3CDTF">2021-05-14T19:29:00Z</dcterms:modified>
</cp:coreProperties>
</file>