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F" w:rsidRPr="00E72F6F" w:rsidRDefault="00E72F6F" w:rsidP="00E72F6F">
      <w:pPr>
        <w:spacing w:after="0"/>
        <w:ind w:right="4535"/>
        <w:jc w:val="right"/>
        <w:rPr>
          <w:rFonts w:ascii="Times New Roman" w:hAnsi="Times New Roman" w:cs="Times New Roman"/>
          <w:color w:val="0099FF"/>
          <w:sz w:val="28"/>
          <w:szCs w:val="28"/>
        </w:rPr>
      </w:pPr>
      <w:r w:rsidRPr="00E72F6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560" cy="690245"/>
            <wp:effectExtent l="19050" t="0" r="889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6F" w:rsidRPr="00E72F6F" w:rsidRDefault="00E72F6F" w:rsidP="00E72F6F">
      <w:pPr>
        <w:spacing w:after="0"/>
        <w:ind w:right="5810"/>
        <w:jc w:val="center"/>
        <w:rPr>
          <w:rFonts w:ascii="Times New Roman" w:hAnsi="Times New Roman" w:cs="Times New Roman"/>
          <w:b/>
          <w:color w:val="0070C0"/>
        </w:rPr>
      </w:pPr>
    </w:p>
    <w:p w:rsidR="00E72F6F" w:rsidRPr="00E72F6F" w:rsidRDefault="00E72F6F" w:rsidP="00E72F6F">
      <w:pPr>
        <w:spacing w:after="0"/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E72F6F">
        <w:rPr>
          <w:rFonts w:ascii="Times New Roman" w:hAnsi="Times New Roman" w:cs="Times New Roman"/>
          <w:b/>
          <w:color w:val="0070C0"/>
        </w:rPr>
        <w:t xml:space="preserve"> АДМИНИСТРАЦИЯ КОРСАКОВСКОГО  РАЙОНА ОРЛОВСКОЙ ОБЛАСТИ</w:t>
      </w:r>
    </w:p>
    <w:p w:rsidR="00E72F6F" w:rsidRPr="00E72F6F" w:rsidRDefault="00E72F6F" w:rsidP="00E72F6F">
      <w:pPr>
        <w:spacing w:after="0"/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E72F6F" w:rsidRPr="00E72F6F" w:rsidRDefault="00E72F6F" w:rsidP="00E72F6F">
      <w:pPr>
        <w:tabs>
          <w:tab w:val="left" w:pos="7371"/>
        </w:tabs>
        <w:spacing w:after="0"/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72F6F">
        <w:rPr>
          <w:rFonts w:ascii="Times New Roman" w:hAnsi="Times New Roman" w:cs="Times New Roman"/>
          <w:b/>
          <w:color w:val="0070C0"/>
          <w:sz w:val="32"/>
          <w:szCs w:val="32"/>
        </w:rPr>
        <w:t>ПОСТАНОВЛЕНИЕ</w:t>
      </w:r>
    </w:p>
    <w:p w:rsidR="00E72F6F" w:rsidRPr="00E72F6F" w:rsidRDefault="00E72F6F" w:rsidP="00E72F6F">
      <w:pPr>
        <w:tabs>
          <w:tab w:val="left" w:pos="7371"/>
        </w:tabs>
        <w:spacing w:after="0"/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72F6F" w:rsidRPr="00E72F6F" w:rsidRDefault="00E72F6F" w:rsidP="00E72F6F">
      <w:pPr>
        <w:spacing w:after="0"/>
        <w:ind w:right="581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E72F6F" w:rsidRPr="00E72F6F" w:rsidRDefault="00E72F6F" w:rsidP="00E72F6F">
      <w:pPr>
        <w:tabs>
          <w:tab w:val="left" w:pos="0"/>
          <w:tab w:val="left" w:pos="3686"/>
          <w:tab w:val="left" w:pos="9638"/>
        </w:tabs>
        <w:spacing w:after="0"/>
        <w:ind w:right="140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  <w:u w:val="single"/>
        </w:rPr>
        <w:t>22</w:t>
      </w:r>
      <w:r w:rsidRPr="00E72F6F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u w:val="single"/>
        </w:rPr>
        <w:t>апреля 2021</w:t>
      </w:r>
      <w:r w:rsidRPr="00E72F6F">
        <w:rPr>
          <w:rFonts w:ascii="Times New Roman" w:hAnsi="Times New Roman" w:cs="Times New Roman"/>
          <w:b/>
          <w:color w:val="0070C0"/>
          <w:u w:val="single"/>
        </w:rPr>
        <w:t xml:space="preserve"> г.</w:t>
      </w:r>
      <w:r w:rsidRPr="00E72F6F">
        <w:rPr>
          <w:rFonts w:ascii="Times New Roman" w:hAnsi="Times New Roman" w:cs="Times New Roman"/>
          <w:b/>
          <w:color w:val="0070C0"/>
        </w:rPr>
        <w:t xml:space="preserve"> 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                       </w:t>
      </w:r>
      <w:r w:rsidRPr="00E72F6F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№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  <w:u w:val="single"/>
        </w:rPr>
        <w:t>119</w:t>
      </w:r>
    </w:p>
    <w:p w:rsidR="00E72F6F" w:rsidRPr="00E72F6F" w:rsidRDefault="00E72F6F" w:rsidP="00E72F6F">
      <w:pPr>
        <w:tabs>
          <w:tab w:val="left" w:pos="0"/>
          <w:tab w:val="left" w:pos="3686"/>
          <w:tab w:val="left" w:pos="9638"/>
        </w:tabs>
        <w:ind w:right="140"/>
        <w:rPr>
          <w:rFonts w:ascii="Times New Roman" w:hAnsi="Times New Roman" w:cs="Times New Roman"/>
          <w:color w:val="0070C0"/>
          <w:sz w:val="18"/>
          <w:szCs w:val="18"/>
        </w:rPr>
      </w:pPr>
      <w:r w:rsidRPr="00E72F6F">
        <w:rPr>
          <w:rFonts w:ascii="Times New Roman" w:hAnsi="Times New Roman" w:cs="Times New Roman"/>
          <w:b/>
          <w:color w:val="0070C0"/>
        </w:rPr>
        <w:t xml:space="preserve">   </w:t>
      </w:r>
      <w:r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</w:t>
      </w:r>
      <w:r w:rsidRPr="00E72F6F">
        <w:rPr>
          <w:rFonts w:ascii="Times New Roman" w:hAnsi="Times New Roman" w:cs="Times New Roman"/>
          <w:b/>
          <w:color w:val="0070C0"/>
        </w:rPr>
        <w:t xml:space="preserve">    </w:t>
      </w:r>
      <w:r w:rsidRPr="00E72F6F">
        <w:rPr>
          <w:rFonts w:ascii="Times New Roman" w:hAnsi="Times New Roman" w:cs="Times New Roman"/>
          <w:color w:val="0070C0"/>
          <w:sz w:val="18"/>
          <w:szCs w:val="18"/>
        </w:rPr>
        <w:t>с. Корсаково</w:t>
      </w:r>
    </w:p>
    <w:p w:rsidR="00FE2F9F" w:rsidRPr="00FE2F9F" w:rsidRDefault="00FE2F9F" w:rsidP="00FE2F9F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9C5" w:rsidRPr="008A3528" w:rsidRDefault="00AA39C5" w:rsidP="00FE2F9F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5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сохранностью автомобильных дорог местного значения </w:t>
      </w:r>
      <w:r w:rsidR="00FE2F9F" w:rsidRPr="008A35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Корсаковского района Орловской области </w:t>
      </w:r>
      <w:r w:rsidR="00FE2F9F" w:rsidRPr="008A3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 год и плановый период 2022 - 2023 годов</w:t>
      </w:r>
    </w:p>
    <w:p w:rsidR="00FE2F9F" w:rsidRPr="008A3528" w:rsidRDefault="00FE2F9F" w:rsidP="00FE2F9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9C5" w:rsidRPr="008A3528" w:rsidRDefault="00FE2F9F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16 </w:t>
      </w:r>
      <w:hyperlink r:id="rId9" w:anchor="7D20K3" w:history="1">
        <w:r w:rsidR="00AA39C5" w:rsidRPr="008A35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06.10.2003 N 131</w:t>
        </w:r>
        <w:r w:rsidR="008A3528" w:rsidRPr="008A35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AA39C5" w:rsidRPr="008A35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-ФЗ "Об общих принципах организации местного самоуправления в Российской Федерации"</w:t>
        </w:r>
      </w:hyperlink>
      <w:r w:rsidR="00AA39C5"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 статьей 8.2 </w:t>
      </w:r>
      <w:hyperlink r:id="rId10" w:anchor="7D20K3" w:history="1">
        <w:r w:rsidR="00AA39C5" w:rsidRPr="008A35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A39C5"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1" w:anchor="64U0IK" w:history="1">
        <w:r w:rsidR="00AA39C5" w:rsidRPr="008A35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="00AA39C5"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AA39C5" w:rsidRPr="008A3528" w:rsidRDefault="00AA39C5" w:rsidP="00FE2F9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</w:t>
      </w:r>
      <w:r w:rsidR="00FE2F9F" w:rsidRPr="008A3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сохранностью автомобильных дорог местного значения Корсаковского района Орловской области</w:t>
      </w:r>
      <w:r w:rsidR="00FE2F9F"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</w:t>
      </w:r>
    </w:p>
    <w:p w:rsidR="00FE2F9F" w:rsidRPr="008A3528" w:rsidRDefault="00AA39C5" w:rsidP="00FE2F9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Должностным лицам, уполномоченным осуществлять муниципальный контроль </w:t>
      </w:r>
      <w:r w:rsidR="00FE2F9F"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сохранностью автомобильных дорог </w:t>
      </w: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FE2F9F"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 района</w:t>
      </w: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обеспечить в пределах своей компетенции выполнение Программы </w:t>
      </w:r>
      <w:r w:rsidR="00FE2F9F" w:rsidRPr="008A3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сохранностью автомобильных дорог местного значения Корсаковского района Орловской области на </w:t>
      </w:r>
      <w:r w:rsidR="00FE2F9F"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и плановый период 2022 - 2023 годов;</w:t>
      </w:r>
    </w:p>
    <w:p w:rsidR="00FE2F9F" w:rsidRPr="008A3528" w:rsidRDefault="00AA39C5" w:rsidP="00FE2F9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</w:t>
      </w:r>
      <w:r w:rsidR="00FE2F9F"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интернет-сайте администрации Корсаковского района;</w:t>
      </w:r>
    </w:p>
    <w:p w:rsidR="00AA39C5" w:rsidRPr="008A3528" w:rsidRDefault="00AA39C5" w:rsidP="00FE2F9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постановления </w:t>
      </w:r>
      <w:r w:rsidR="00FE2F9F"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8A3528" w:rsidRPr="008A3528" w:rsidRDefault="008A3528" w:rsidP="00FE2F9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3BB" w:rsidRDefault="008A3528" w:rsidP="008A352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F63BB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района </w:t>
      </w:r>
      <w:r w:rsidR="00E7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72F6F" w:rsidRPr="00E72F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7041" cy="4064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41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F6F" w:rsidRPr="00E7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7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 Р. Кнодель</w:t>
      </w:r>
    </w:p>
    <w:p w:rsidR="00FE2F9F" w:rsidRPr="008A3528" w:rsidRDefault="00FE2F9F" w:rsidP="00FE2F9F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AA39C5" w:rsidRPr="008A3528" w:rsidRDefault="00FE2F9F" w:rsidP="00FE2F9F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Корсаковского района                                  от </w:t>
      </w:r>
      <w:r w:rsidR="00E72F6F" w:rsidRPr="00E72F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 апреля</w:t>
      </w:r>
      <w:r w:rsidRPr="008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 №</w:t>
      </w:r>
      <w:r w:rsidR="00E7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F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119</w:t>
      </w:r>
    </w:p>
    <w:p w:rsidR="00FE2F9F" w:rsidRDefault="00FE2F9F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F9F" w:rsidRPr="00FE2F9F" w:rsidRDefault="00FE2F9F" w:rsidP="00FE2F9F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E2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нарушений обязательных требований, требований, установленных мун</w:t>
      </w:r>
      <w:bookmarkStart w:id="0" w:name="_GoBack"/>
      <w:bookmarkEnd w:id="0"/>
      <w:r w:rsidRPr="00FE2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иципальными правовыми актами, при осуществлении муниципального контроля за сохранностью автомобильных дорог местного значения Корсаковского района Орловской области </w:t>
      </w:r>
      <w:r w:rsidRPr="00FE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плановый период 2022 - 2023 годов</w:t>
      </w:r>
    </w:p>
    <w:p w:rsidR="00FE2F9F" w:rsidRDefault="00FE2F9F" w:rsidP="00FE2F9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Аналитическая часть Программы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Программа разработана в целях организации осуществления администрацией </w:t>
      </w:r>
      <w:r w:rsid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 (далее - обязательные требования), требований, установленных муниципальными правовыми актами, при осуществлении муниципального контроля за сохранностью автомобильных дорог местного значения </w:t>
      </w:r>
      <w:r w:rsid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Корсаковском районе Орловской области.</w:t>
      </w:r>
    </w:p>
    <w:p w:rsidR="00AA39C5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реализуется по следующему виду муниципального контроля: муниципальный контроль за сохранностью автомобильных дорог местного значения в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Корсаковском районе Орловской области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дорожный контроль).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Уполномоченным органом по осуществлению муниципального дорожного контроля является администрация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Непосредственным исполнителем Программы является структурное подразделение администрации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экономики, строительства и ЖКХ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Подконтрольными субъектами в рамках Программы являются юридические лица, индивидуальные предприниматели, являющиеся пользователями автомобильных дорог, владельцы объектов муниципального дорожного контроля, осуществляющие свою деятельность на территории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Корсакоского района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дорожного контроля.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в соответствии с:</w:t>
      </w:r>
    </w:p>
    <w:p w:rsidR="00AA39C5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4" w:anchor="7D20K3" w:history="1">
        <w:r w:rsidRPr="00FE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5" w:anchor="7D20K3" w:history="1">
        <w:r w:rsidRPr="00FE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hyperlink r:id="rId16" w:anchor="7D20K3" w:history="1">
        <w:r w:rsidRPr="00FE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7" w:anchor="7D20K3" w:history="1">
        <w:r w:rsidRPr="00FE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10.12.1995 N 196-ФЗ "О безопасности дорожного движения"</w:t>
        </w:r>
      </w:hyperlink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8" w:anchor="7D20K3" w:history="1">
        <w:r w:rsidRPr="00FE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29.12.2014 N 473-ФЗ "О территориях опережающего социально-экономического развития в Российской Федерации"</w:t>
        </w:r>
      </w:hyperlink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города Южно-Сахалинска </w:t>
      </w:r>
      <w:hyperlink r:id="rId19" w:history="1">
        <w:r w:rsidRPr="00FE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12.12.2016 N 3965-па "Об утверждении Административного регламента администрации города Южно-Сахалинска исполнения муниципальной функции "Осуществление муниципального контроля за сохранностью автомобильных дорог местного значения в границах муниципального образования"</w:t>
        </w:r>
      </w:hyperlink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9C5" w:rsidRPr="00C127A7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r w:rsidR="00C127A7" w:rsidRPr="00C127A7">
        <w:rPr>
          <w:rFonts w:ascii="Times New Roman" w:hAnsi="Times New Roman" w:cs="Times New Roman"/>
          <w:sz w:val="28"/>
          <w:szCs w:val="28"/>
        </w:rPr>
        <w:t>Корсаковского района от 4 июля 2012 года №241 «Об утверждении административного регламента предоставления муниципальной услуги «Муниципальный контроль за сохранностью автомобильных дорог».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Данные о проведенных мероприятиях по контролю, мероприятиях по профилактике нарушений и их результаты.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установленным ст. 26.1 </w:t>
      </w:r>
      <w:hyperlink r:id="rId20" w:anchor="7D20K3" w:history="1">
        <w:r w:rsidRPr="00FE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юридических лиц и индивидуальных предпринимателей, отнесенных к субъектам малого предпринимательства, с 1 января 2019 года по 31 декабря 2020 года не проводятся в соответствии со статьей 26.2 </w:t>
      </w:r>
      <w:hyperlink r:id="rId21" w:anchor="7D20K3" w:history="1">
        <w:r w:rsidRPr="00FE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информационные материалы, содержащие нормативные правовые документы в сфере муниципального дорожного контроля, информацию о результатах проверок, проведенных 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дорожного контроля.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Анализ рисков реализации Программы.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нарушений, выявленных в ходе внеплановых проверок.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Анализ и оценка рисков причинения вреда охраняемым законом ценностям.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подконтрольными субъектами обязательных требований, требований, установленных муниципальными правовыми актами в области дорожного контроля, может повлечь за собой дорожно-транспортные происшествия, происшествия различной степени тяжести и последствия для подконтрольных субъектов.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состояния безопасности охраняемых законом ценностей, снижения причинения вреда жизни, здоровью граждан либо угрозы причинения вреда необходимо стремиться к росту числа законопослушных подконтрольных субъектов и повышению уровня их правовой грамотности.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Цели и задачи Программы.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профилактических мероприятий является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устранение причин, условий и факторов, способствующих нарушениям указанных требований при осуществлении муниципального дорожного контроля.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позволит решить следующие задачи: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C127A7" w:rsidRDefault="00AA39C5" w:rsidP="00C127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юридических лиц и индивидуальных предпринимателей единого понимания обязательных требований, требований, установленных муниципальными правовыми актами, при пользовании автомобильными дорогами.</w:t>
      </w:r>
    </w:p>
    <w:p w:rsidR="00C127A7" w:rsidRDefault="00C127A7" w:rsidP="00C127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A7" w:rsidRPr="008A3528" w:rsidRDefault="00AA39C5" w:rsidP="00C127A7">
      <w:pPr>
        <w:pStyle w:val="a4"/>
        <w:numPr>
          <w:ilvl w:val="0"/>
          <w:numId w:val="1"/>
        </w:numPr>
        <w:spacing w:after="0" w:line="240" w:lineRule="auto"/>
        <w:ind w:left="0" w:firstLine="3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127A7" w:rsidRPr="008A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мероприятий по профилактике нарушений обязательных требований, требований, установленных муниципальными правовыми актами при осуществлении муниципального дорожного контроля на 2021 год</w:t>
      </w:r>
      <w:r w:rsidRPr="008A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2518"/>
        <w:gridCol w:w="2037"/>
        <w:gridCol w:w="2351"/>
        <w:gridCol w:w="1836"/>
      </w:tblGrid>
      <w:tr w:rsidR="00FE2F9F" w:rsidRPr="00FE2F9F" w:rsidTr="00AA39C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F9F" w:rsidRPr="00C127A7" w:rsidTr="00AA39C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FE2F9F" w:rsidRPr="00C127A7" w:rsidTr="00AA39C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города Южно-Сахалинска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дорожного контроля,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открытости и прозрачности </w:t>
            </w: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информации об осуществлении муниципального дорожного контроля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экономики, строительств</w:t>
            </w: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 и ЖКХ</w:t>
            </w:r>
          </w:p>
        </w:tc>
      </w:tr>
      <w:tr w:rsidR="00FE2F9F" w:rsidRPr="00C127A7" w:rsidTr="00AA39C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</w:t>
            </w: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изменения норм законодательства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строительства и ЖКХ</w:t>
            </w:r>
          </w:p>
        </w:tc>
      </w:tr>
      <w:tr w:rsidR="00FE2F9F" w:rsidRPr="00C127A7" w:rsidTr="00AA39C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дорожного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строительства и ЖКХ</w:t>
            </w:r>
          </w:p>
        </w:tc>
      </w:tr>
      <w:tr w:rsidR="00FE2F9F" w:rsidRPr="00C127A7" w:rsidTr="00AA39C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</w:t>
            </w: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правовыми актами, в соответствии с частями 5 - 7 статьи 8.2 </w:t>
            </w:r>
            <w:hyperlink r:id="rId22" w:anchor="7D20K3" w:history="1">
              <w:r w:rsidRPr="00C127A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(если иной порядок не установлен федеральным законом)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строительства и ЖКХ</w:t>
            </w:r>
          </w:p>
        </w:tc>
      </w:tr>
      <w:tr w:rsidR="00FE2F9F" w:rsidRPr="00C127A7" w:rsidTr="00AA39C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актами, при осуществлении муниципального дорожного контроля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строительства и ЖКХ</w:t>
            </w:r>
          </w:p>
        </w:tc>
      </w:tr>
    </w:tbl>
    <w:p w:rsidR="00C127A7" w:rsidRPr="00C127A7" w:rsidRDefault="00C127A7" w:rsidP="00C127A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27A7" w:rsidRPr="008A3528" w:rsidRDefault="00AA39C5" w:rsidP="00C127A7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127A7" w:rsidRPr="008A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плана мероприятий по профилактике обязательных требований, требований, установленных муниципальными правовыми актами при </w:t>
      </w:r>
      <w:r w:rsidR="00C127A7" w:rsidRPr="008A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осуществлении муниципального дорожного контроля </w:t>
      </w:r>
      <w:r w:rsidR="008A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C127A7" w:rsidRPr="008A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2022-2023 годы</w:t>
      </w:r>
    </w:p>
    <w:p w:rsidR="00AA39C5" w:rsidRPr="00C127A7" w:rsidRDefault="00AA39C5" w:rsidP="00C127A7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2263"/>
        <w:gridCol w:w="256"/>
        <w:gridCol w:w="2036"/>
        <w:gridCol w:w="2351"/>
        <w:gridCol w:w="1836"/>
      </w:tblGrid>
      <w:tr w:rsidR="00FE2F9F" w:rsidRPr="00FE2F9F" w:rsidTr="00C127A7">
        <w:trPr>
          <w:trHeight w:val="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C5" w:rsidRPr="00FE2F9F" w:rsidRDefault="00AA39C5" w:rsidP="00FE2F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F9F" w:rsidRPr="00C127A7" w:rsidTr="00C127A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FE2F9F" w:rsidRPr="00C127A7" w:rsidTr="00C127A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администрации города Южно-Сахалинска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дорожного контроля, а также текстов соответствующих нормативных правовых актов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открытости и прозрачности информации об осуществлении муниципального дорожного контроля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строительства и ЖКХ</w:t>
            </w:r>
          </w:p>
        </w:tc>
      </w:tr>
      <w:tr w:rsidR="00FE2F9F" w:rsidRPr="00C127A7" w:rsidTr="00C127A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</w:t>
            </w: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изменения норм законодательства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строительства и ЖКХ</w:t>
            </w:r>
          </w:p>
        </w:tc>
      </w:tr>
      <w:tr w:rsidR="00FE2F9F" w:rsidRPr="00C127A7" w:rsidTr="00C127A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дорожного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 отчетного года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строительства и ЖКХ</w:t>
            </w:r>
          </w:p>
        </w:tc>
      </w:tr>
      <w:tr w:rsidR="00FE2F9F" w:rsidRPr="00C127A7" w:rsidTr="00C127A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 </w:t>
            </w:r>
            <w:hyperlink r:id="rId23" w:anchor="7D20K3" w:history="1">
              <w:r w:rsidRPr="00C127A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(если иной порядок не установлен федеральным законом)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строительства и ЖКХ</w:t>
            </w:r>
          </w:p>
        </w:tc>
      </w:tr>
      <w:tr w:rsidR="00FE2F9F" w:rsidRPr="00C127A7" w:rsidTr="00C127A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актами, </w:t>
            </w: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 осуществлении муниципального дорожного контроля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AA39C5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5" w:rsidRPr="00C127A7" w:rsidRDefault="00C127A7" w:rsidP="00C127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строительства и ЖКХ</w:t>
            </w:r>
          </w:p>
        </w:tc>
      </w:tr>
    </w:tbl>
    <w:p w:rsidR="00C127A7" w:rsidRPr="00C127A7" w:rsidRDefault="00C127A7" w:rsidP="00FE2F9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9C5" w:rsidRPr="008A3528" w:rsidRDefault="00AA39C5" w:rsidP="00FE2F9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Отчетные показатели и оценка эффективности Программы</w:t>
      </w:r>
    </w:p>
    <w:p w:rsidR="00AA39C5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отчетным показателям Программы на 20</w:t>
      </w:r>
      <w:r w:rsidR="00C127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относятся: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Количество выданных предостережений.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Количество субъектов, которым выданы предостережения.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дорожного контроля.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дорожного контроля, в том числе посредством размещения на официальном сайте администрации </w:t>
      </w:r>
      <w:r w:rsid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 (памяток), информационных статей.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 проектным отчетным показателям Программы на 202</w:t>
      </w:r>
      <w:r w:rsid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относятся: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Количество выданных предостережений.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Количество субъектов, которым выданы предостережения.</w:t>
      </w:r>
    </w:p>
    <w:p w:rsidR="00B80C7A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дорожного контроля.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дорожного контроля, в том числе посредством размещения на официальном сайте администрации </w:t>
      </w:r>
      <w:r w:rsid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 (памяток), информационных статей.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Оценка эффективности Программы.</w:t>
      </w:r>
    </w:p>
    <w:p w:rsidR="00AA39C5" w:rsidRPr="00FE2F9F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Плана мероприятий и эффективности Программы осуществляется по итогам календарного года.</w:t>
      </w:r>
    </w:p>
    <w:p w:rsidR="00B80C7A" w:rsidRDefault="00AA39C5" w:rsidP="00FE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декабря отчетного года, проводится обобщение результатов проведения профилактических мероприятий при осуществлении муниципального дорожного контроля.</w:t>
      </w:r>
    </w:p>
    <w:p w:rsidR="000C7F51" w:rsidRPr="00FE2F9F" w:rsidRDefault="00AA39C5" w:rsidP="008A35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(Информация о реализации мероприятий по профилактике нарушений Программы размещается на официальном сайте администрации </w:t>
      </w:r>
      <w:r w:rsid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района </w:t>
      </w:r>
      <w:r w:rsidRPr="00F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 «Контроль за сохранностью автомобильных дорог» раздела «Муниципальный контроль».</w:t>
      </w:r>
    </w:p>
    <w:sectPr w:rsidR="000C7F51" w:rsidRPr="00FE2F9F" w:rsidSect="001F63B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F8" w:rsidRDefault="004A31F8" w:rsidP="001F63BB">
      <w:pPr>
        <w:spacing w:after="0" w:line="240" w:lineRule="auto"/>
      </w:pPr>
      <w:r>
        <w:separator/>
      </w:r>
    </w:p>
  </w:endnote>
  <w:endnote w:type="continuationSeparator" w:id="0">
    <w:p w:rsidR="004A31F8" w:rsidRDefault="004A31F8" w:rsidP="001F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F8" w:rsidRDefault="004A31F8" w:rsidP="001F63BB">
      <w:pPr>
        <w:spacing w:after="0" w:line="240" w:lineRule="auto"/>
      </w:pPr>
      <w:r>
        <w:separator/>
      </w:r>
    </w:p>
  </w:footnote>
  <w:footnote w:type="continuationSeparator" w:id="0">
    <w:p w:rsidR="004A31F8" w:rsidRDefault="004A31F8" w:rsidP="001F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BB" w:rsidRDefault="001F63BB">
    <w:pPr>
      <w:pStyle w:val="a7"/>
      <w:jc w:val="center"/>
    </w:pPr>
  </w:p>
  <w:p w:rsidR="001F63BB" w:rsidRDefault="001F63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7869"/>
    <w:multiLevelType w:val="hybridMultilevel"/>
    <w:tmpl w:val="6766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697F"/>
    <w:rsid w:val="00024150"/>
    <w:rsid w:val="000C7F51"/>
    <w:rsid w:val="001F63BB"/>
    <w:rsid w:val="004A31F8"/>
    <w:rsid w:val="00613A3E"/>
    <w:rsid w:val="008A3528"/>
    <w:rsid w:val="0094697F"/>
    <w:rsid w:val="00A70993"/>
    <w:rsid w:val="00AA39C5"/>
    <w:rsid w:val="00B03B8E"/>
    <w:rsid w:val="00B80C7A"/>
    <w:rsid w:val="00C127A7"/>
    <w:rsid w:val="00C5638C"/>
    <w:rsid w:val="00E72F6F"/>
    <w:rsid w:val="00FE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8E"/>
  </w:style>
  <w:style w:type="paragraph" w:styleId="2">
    <w:name w:val="heading 2"/>
    <w:basedOn w:val="a"/>
    <w:link w:val="20"/>
    <w:uiPriority w:val="9"/>
    <w:qFormat/>
    <w:rsid w:val="00AA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9C5"/>
    <w:rPr>
      <w:color w:val="0000FF"/>
      <w:u w:val="single"/>
    </w:rPr>
  </w:style>
  <w:style w:type="paragraph" w:customStyle="1" w:styleId="headertext">
    <w:name w:val="headertext"/>
    <w:basedOn w:val="a"/>
    <w:rsid w:val="00AA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F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3BB"/>
  </w:style>
  <w:style w:type="paragraph" w:styleId="a9">
    <w:name w:val="footer"/>
    <w:basedOn w:val="a"/>
    <w:link w:val="aa"/>
    <w:uiPriority w:val="99"/>
    <w:unhideWhenUsed/>
    <w:rsid w:val="001F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yperlink" Target="https://docs.cntd.ru/document/4202430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135756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docs.cntd.ru/document/90147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070582" TargetMode="External"/><Relationship Id="rId20" Type="http://schemas.openxmlformats.org/officeDocument/2006/relationships/hyperlink" Target="https://docs.cntd.ru/document/9021357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205050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756" TargetMode="External"/><Relationship Id="rId23" Type="http://schemas.openxmlformats.org/officeDocument/2006/relationships/hyperlink" Target="https://docs.cntd.ru/document/902135756" TargetMode="External"/><Relationship Id="rId10" Type="http://schemas.openxmlformats.org/officeDocument/2006/relationships/hyperlink" Target="https://docs.cntd.ru/document/902135756" TargetMode="External"/><Relationship Id="rId19" Type="http://schemas.openxmlformats.org/officeDocument/2006/relationships/hyperlink" Target="https://docs.cntd.ru/document/444914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1876063" TargetMode="External"/><Relationship Id="rId22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C0EE-6920-42C6-9259-3CA9BD25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User</cp:lastModifiedBy>
  <cp:revision>6</cp:revision>
  <cp:lastPrinted>2021-04-22T06:20:00Z</cp:lastPrinted>
  <dcterms:created xsi:type="dcterms:W3CDTF">2021-04-16T06:04:00Z</dcterms:created>
  <dcterms:modified xsi:type="dcterms:W3CDTF">2021-04-26T12:31:00Z</dcterms:modified>
</cp:coreProperties>
</file>