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</w:t>
      </w:r>
    </w:p>
    <w:p w:rsidR="00F91AA7" w:rsidRDefault="00F91AA7" w:rsidP="00F91AA7">
      <w:pPr>
        <w:tabs>
          <w:tab w:val="left" w:pos="59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91AA7" w:rsidRDefault="00F91AA7" w:rsidP="00F91A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КОРСАКОВСКИЙ СЕЛЬСКИЙ СОВЕТ НАРОДНЫХ ДЕПУТАТОВ</w:t>
      </w:r>
    </w:p>
    <w:p w:rsidR="00F91AA7" w:rsidRDefault="00F91AA7" w:rsidP="00F91AA7">
      <w:pPr>
        <w:outlineLvl w:val="0"/>
        <w:rPr>
          <w:sz w:val="28"/>
          <w:szCs w:val="28"/>
        </w:rPr>
      </w:pPr>
    </w:p>
    <w:p w:rsidR="00F91AA7" w:rsidRDefault="00F91AA7" w:rsidP="00F91A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rPr>
          <w:sz w:val="28"/>
          <w:szCs w:val="28"/>
        </w:rPr>
      </w:pPr>
      <w:r>
        <w:rPr>
          <w:sz w:val="28"/>
          <w:szCs w:val="28"/>
        </w:rPr>
        <w:t xml:space="preserve">  «25  »ноября  2020 г.     № 91/1                             Принято на 55-м    заседании</w:t>
      </w:r>
    </w:p>
    <w:p w:rsidR="00F91AA7" w:rsidRDefault="00F91AA7" w:rsidP="00F91AA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с. Корсаково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                 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</w:t>
      </w:r>
    </w:p>
    <w:p w:rsidR="00F91AA7" w:rsidRDefault="00F91AA7" w:rsidP="00F91AA7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депутатов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исполнении бюджета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за 9 месяцев 2020 года        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rPr>
          <w:sz w:val="28"/>
          <w:szCs w:val="28"/>
        </w:rPr>
      </w:pPr>
    </w:p>
    <w:p w:rsidR="00F91AA7" w:rsidRDefault="00F91AA7" w:rsidP="00F91AA7">
      <w:pPr>
        <w:ind w:firstLine="708"/>
        <w:rPr>
          <w:sz w:val="28"/>
          <w:szCs w:val="28"/>
        </w:rPr>
      </w:pPr>
    </w:p>
    <w:p w:rsidR="00F91AA7" w:rsidRDefault="00F91AA7" w:rsidP="00F91A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и обсудив итоги исполнения бюджета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сельского поселения за 9 месяцев 2020 года 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сельский Совет народных депутатов отмечает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доходы бюджета за 9 месяцев сложились в сумме 2857,1 </w:t>
      </w:r>
      <w:proofErr w:type="spellStart"/>
      <w:r>
        <w:rPr>
          <w:sz w:val="28"/>
          <w:szCs w:val="28"/>
        </w:rPr>
        <w:t>тыс.рублей,расходы</w:t>
      </w:r>
      <w:proofErr w:type="spellEnd"/>
      <w:r>
        <w:rPr>
          <w:sz w:val="28"/>
          <w:szCs w:val="28"/>
        </w:rPr>
        <w:t xml:space="preserve">  в сумме 2890,6 тыс.рублей.</w:t>
      </w:r>
    </w:p>
    <w:p w:rsidR="00F91AA7" w:rsidRDefault="00F91AA7" w:rsidP="00F91AA7">
      <w:pPr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структуре доходов бюджета  налоговые и неналоговые доходы составили 1125,6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уб.,или</w:t>
      </w:r>
      <w:proofErr w:type="spellEnd"/>
      <w:r>
        <w:rPr>
          <w:sz w:val="28"/>
          <w:szCs w:val="28"/>
        </w:rPr>
        <w:t xml:space="preserve">  38,9  процента от всех доходов бюджета. К уровню прошлого года налоговые и неналоговые доходы  увеличились на 97,3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91AA7" w:rsidRDefault="00F91AA7" w:rsidP="00F91AA7">
      <w:pPr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Налог на доходы с физических лиц поступил в сумме 260,6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</w:p>
    <w:p w:rsidR="00F91AA7" w:rsidRDefault="00F91AA7" w:rsidP="00F91AA7">
      <w:pPr>
        <w:tabs>
          <w:tab w:val="left" w:pos="1580"/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составило 94,1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%  от утвержденного плана на 9 месяцев  2020 года и на  37,5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больше  ,чем поступило в 2019 году. </w:t>
      </w:r>
    </w:p>
    <w:p w:rsidR="00F91AA7" w:rsidRDefault="00F91AA7" w:rsidP="00F91AA7">
      <w:pPr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Единому сельскохозяйственному налогу  за 9 месяцев  доходы поступили в сумме 261,5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на   108,2 тыс.руб. повышает показатели 2019 года.</w:t>
      </w:r>
    </w:p>
    <w:p w:rsidR="00F91AA7" w:rsidRDefault="00F91AA7" w:rsidP="00F91AA7">
      <w:pPr>
        <w:tabs>
          <w:tab w:val="left" w:pos="15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 налог поступил  в сумме 517,7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на 60,0тыс.руб   меньше показателя 2019 года </w:t>
      </w:r>
    </w:p>
    <w:p w:rsidR="00F91AA7" w:rsidRDefault="00F91AA7" w:rsidP="00F91AA7">
      <w:pPr>
        <w:tabs>
          <w:tab w:val="left" w:pos="15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Доходы от продажи земельных участков  в бюджет поселения не поступили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91AA7" w:rsidRDefault="00F91AA7" w:rsidP="00F91AA7">
      <w:pPr>
        <w:tabs>
          <w:tab w:val="left" w:pos="1580"/>
        </w:tabs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Безвоздмездные</w:t>
      </w:r>
      <w:proofErr w:type="spellEnd"/>
      <w:r>
        <w:rPr>
          <w:sz w:val="28"/>
          <w:szCs w:val="28"/>
        </w:rPr>
        <w:t xml:space="preserve"> поступления из районного бюджета составили 377,3</w:t>
      </w:r>
    </w:p>
    <w:p w:rsidR="00F91AA7" w:rsidRDefault="00F91AA7" w:rsidP="00F91AA7">
      <w:pPr>
        <w:tabs>
          <w:tab w:val="left" w:pos="1580"/>
        </w:tabs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F91AA7" w:rsidRDefault="00F91AA7" w:rsidP="00F91AA7">
      <w:pPr>
        <w:tabs>
          <w:tab w:val="left" w:pos="1580"/>
        </w:tabs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 исполнена   101,6   %.                                           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F91AA7" w:rsidRDefault="00F91AA7" w:rsidP="00F91AA7">
      <w:pPr>
        <w:tabs>
          <w:tab w:val="left" w:pos="1580"/>
        </w:tabs>
        <w:rPr>
          <w:sz w:val="28"/>
          <w:szCs w:val="28"/>
        </w:rPr>
      </w:pPr>
    </w:p>
    <w:p w:rsidR="00F91AA7" w:rsidRDefault="00F91AA7" w:rsidP="00F91AA7">
      <w:pPr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 сельского поселения за 9 месяцев  2020 года по доходам в сумме  2857,1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по расходам  в сумме 2890,6 тыс.рублей.</w:t>
      </w:r>
    </w:p>
    <w:p w:rsidR="00F91AA7" w:rsidRDefault="00F91AA7" w:rsidP="00F91AA7">
      <w:pPr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по доходам  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согласно приложению 1 к настоящему решению.</w:t>
      </w:r>
    </w:p>
    <w:p w:rsidR="00F91AA7" w:rsidRDefault="00F91AA7" w:rsidP="00F91AA7">
      <w:pPr>
        <w:tabs>
          <w:tab w:val="left" w:pos="1580"/>
        </w:tabs>
        <w:rPr>
          <w:sz w:val="28"/>
          <w:szCs w:val="28"/>
        </w:rPr>
      </w:pPr>
      <w:r>
        <w:rPr>
          <w:sz w:val="28"/>
          <w:szCs w:val="28"/>
        </w:rPr>
        <w:t xml:space="preserve">   -по  расходам  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согласно приложению  2 к настоящему решению.</w:t>
      </w: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доске объявлений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сельского поселения  и на официальном  сайте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.корсаково57,рф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Корсаковское</w:t>
      </w:r>
      <w:proofErr w:type="spellEnd"/>
      <w:r>
        <w:rPr>
          <w:sz w:val="28"/>
          <w:szCs w:val="28"/>
        </w:rPr>
        <w:t xml:space="preserve"> сельское поселение. 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                 А.А. Савин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color w:val="008000"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color w:val="008000"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color w:val="008000"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color w:val="008000"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color w:val="008000"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color w:val="008000"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color w:val="008000"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color w:val="008000"/>
          <w:sz w:val="28"/>
          <w:szCs w:val="28"/>
        </w:rPr>
      </w:pPr>
    </w:p>
    <w:p w:rsidR="00F91AA7" w:rsidRDefault="00F91AA7" w:rsidP="00F91AA7">
      <w:pPr>
        <w:pStyle w:val="a4"/>
        <w:tabs>
          <w:tab w:val="left" w:pos="2868"/>
        </w:tabs>
        <w:ind w:firstLine="708"/>
        <w:jc w:val="right"/>
        <w:rPr>
          <w:b/>
          <w:color w:val="008000"/>
        </w:rPr>
      </w:pPr>
      <w:r>
        <w:rPr>
          <w:b/>
          <w:color w:val="008000"/>
        </w:rPr>
        <w:t xml:space="preserve">                      </w:t>
      </w:r>
    </w:p>
    <w:p w:rsidR="00F91AA7" w:rsidRDefault="00F91AA7" w:rsidP="00F91AA7">
      <w:pPr>
        <w:pStyle w:val="a4"/>
        <w:tabs>
          <w:tab w:val="left" w:pos="2868"/>
        </w:tabs>
        <w:ind w:firstLine="708"/>
        <w:jc w:val="right"/>
        <w:rPr>
          <w:b/>
          <w:color w:val="008000"/>
        </w:rPr>
      </w:pPr>
      <w:r>
        <w:rPr>
          <w:b/>
          <w:color w:val="008000"/>
        </w:rPr>
        <w:t xml:space="preserve"> </w:t>
      </w:r>
    </w:p>
    <w:p w:rsidR="005F7771" w:rsidRDefault="005F7771" w:rsidP="00F91AA7">
      <w:pPr>
        <w:pStyle w:val="a4"/>
        <w:tabs>
          <w:tab w:val="left" w:pos="2868"/>
        </w:tabs>
        <w:ind w:firstLine="708"/>
        <w:jc w:val="right"/>
        <w:rPr>
          <w:b/>
          <w:color w:val="008000"/>
        </w:rPr>
      </w:pPr>
    </w:p>
    <w:p w:rsidR="005F7771" w:rsidRDefault="005F7771" w:rsidP="00F91AA7">
      <w:pPr>
        <w:pStyle w:val="a4"/>
        <w:tabs>
          <w:tab w:val="left" w:pos="2868"/>
        </w:tabs>
        <w:ind w:firstLine="708"/>
        <w:jc w:val="right"/>
        <w:rPr>
          <w:b/>
          <w:color w:val="008000"/>
        </w:rPr>
      </w:pPr>
    </w:p>
    <w:p w:rsidR="005F7771" w:rsidRDefault="005F7771" w:rsidP="00F91AA7">
      <w:pPr>
        <w:pStyle w:val="a4"/>
        <w:tabs>
          <w:tab w:val="left" w:pos="2868"/>
        </w:tabs>
        <w:ind w:firstLine="708"/>
        <w:jc w:val="right"/>
        <w:rPr>
          <w:b/>
          <w:color w:val="008000"/>
        </w:rPr>
      </w:pPr>
    </w:p>
    <w:p w:rsidR="005F7771" w:rsidRDefault="005F7771" w:rsidP="00F91AA7">
      <w:pPr>
        <w:pStyle w:val="a4"/>
        <w:tabs>
          <w:tab w:val="left" w:pos="2868"/>
        </w:tabs>
        <w:ind w:firstLine="708"/>
        <w:jc w:val="right"/>
        <w:rPr>
          <w:b/>
          <w:color w:val="008000"/>
        </w:rPr>
      </w:pPr>
    </w:p>
    <w:p w:rsidR="00F91AA7" w:rsidRDefault="00F91AA7" w:rsidP="00F91AA7">
      <w:pPr>
        <w:pStyle w:val="a4"/>
        <w:tabs>
          <w:tab w:val="left" w:pos="2868"/>
        </w:tabs>
        <w:ind w:firstLine="708"/>
        <w:jc w:val="right"/>
        <w:rPr>
          <w:bCs/>
          <w:color w:val="000000"/>
        </w:rPr>
      </w:pPr>
      <w:r>
        <w:rPr>
          <w:b/>
          <w:color w:val="008000"/>
        </w:rPr>
        <w:lastRenderedPageBreak/>
        <w:t xml:space="preserve">  </w:t>
      </w:r>
      <w:r>
        <w:rPr>
          <w:bCs/>
          <w:color w:val="000000"/>
        </w:rPr>
        <w:t xml:space="preserve">Приложение 1   </w:t>
      </w:r>
    </w:p>
    <w:p w:rsidR="00F91AA7" w:rsidRDefault="00F91AA7" w:rsidP="00F91AA7">
      <w:pPr>
        <w:pStyle w:val="a4"/>
        <w:ind w:left="3540" w:firstLine="708"/>
        <w:jc w:val="right"/>
        <w:rPr>
          <w:b/>
          <w:color w:val="008000"/>
          <w:sz w:val="28"/>
          <w:szCs w:val="28"/>
        </w:rPr>
      </w:pPr>
      <w:r>
        <w:rPr>
          <w:bCs/>
          <w:color w:val="000000"/>
        </w:rPr>
        <w:t xml:space="preserve">к  отчету об исполнении бюджета </w:t>
      </w:r>
      <w:proofErr w:type="spellStart"/>
      <w:r>
        <w:rPr>
          <w:bCs/>
          <w:color w:val="000000"/>
        </w:rPr>
        <w:t>Корсаковского</w:t>
      </w:r>
      <w:proofErr w:type="spellEnd"/>
      <w:r>
        <w:rPr>
          <w:bCs/>
          <w:color w:val="000000"/>
        </w:rPr>
        <w:t xml:space="preserve"> сельского поселение за 9 месяцев  2020г</w:t>
      </w:r>
      <w:r>
        <w:rPr>
          <w:bCs/>
          <w:color w:val="000000"/>
          <w:sz w:val="22"/>
          <w:szCs w:val="22"/>
        </w:rPr>
        <w:t>.</w:t>
      </w:r>
    </w:p>
    <w:p w:rsidR="00F91AA7" w:rsidRDefault="00F91AA7" w:rsidP="00F91AA7">
      <w:pPr>
        <w:tabs>
          <w:tab w:val="left" w:pos="1160"/>
          <w:tab w:val="left" w:pos="3420"/>
        </w:tabs>
        <w:rPr>
          <w:b/>
          <w:color w:val="008000"/>
          <w:sz w:val="28"/>
          <w:szCs w:val="28"/>
        </w:rPr>
      </w:pPr>
    </w:p>
    <w:p w:rsidR="00F91AA7" w:rsidRDefault="00F91AA7" w:rsidP="00F91AA7">
      <w:pPr>
        <w:tabs>
          <w:tab w:val="left" w:pos="6060"/>
        </w:tabs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ab/>
      </w:r>
    </w:p>
    <w:p w:rsidR="00F91AA7" w:rsidRDefault="00F91AA7" w:rsidP="00F91AA7">
      <w:pPr>
        <w:tabs>
          <w:tab w:val="left" w:pos="1160"/>
          <w:tab w:val="left" w:pos="3420"/>
        </w:tabs>
        <w:rPr>
          <w:b/>
          <w:color w:val="008000"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color w:val="008000"/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color w:val="008000"/>
          <w:sz w:val="28"/>
          <w:szCs w:val="28"/>
        </w:rPr>
      </w:pPr>
    </w:p>
    <w:p w:rsidR="00F91AA7" w:rsidRDefault="00F91AA7" w:rsidP="00F91AA7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доходной части бюджета 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</w:p>
    <w:p w:rsidR="00F91AA7" w:rsidRDefault="00F91AA7" w:rsidP="00F91AA7">
      <w:pPr>
        <w:tabs>
          <w:tab w:val="left" w:pos="1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за 9 месяцев  2020г.</w:t>
      </w:r>
    </w:p>
    <w:p w:rsidR="00F91AA7" w:rsidRDefault="00F91AA7" w:rsidP="00F91AA7">
      <w:pPr>
        <w:tabs>
          <w:tab w:val="left" w:pos="1200"/>
        </w:tabs>
        <w:jc w:val="center"/>
        <w:rPr>
          <w:b/>
          <w:sz w:val="28"/>
          <w:szCs w:val="28"/>
        </w:rPr>
      </w:pPr>
    </w:p>
    <w:tbl>
      <w:tblPr>
        <w:tblW w:w="99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2272"/>
        <w:gridCol w:w="2202"/>
        <w:gridCol w:w="1140"/>
        <w:gridCol w:w="1019"/>
      </w:tblGrid>
      <w:tr w:rsidR="00F91AA7" w:rsidTr="00F91AA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за  </w:t>
            </w:r>
            <w:proofErr w:type="spellStart"/>
            <w:proofErr w:type="gramStart"/>
            <w:r>
              <w:rPr>
                <w:sz w:val="28"/>
                <w:szCs w:val="28"/>
              </w:rPr>
              <w:t>за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 месяцев 2020г.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за </w:t>
            </w:r>
            <w:proofErr w:type="spellStart"/>
            <w:proofErr w:type="gramStart"/>
            <w:r>
              <w:rPr>
                <w:sz w:val="28"/>
                <w:szCs w:val="28"/>
              </w:rPr>
              <w:t>за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 месяцев 2020г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исполн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+;-</w:t>
            </w:r>
          </w:p>
        </w:tc>
      </w:tr>
      <w:tr w:rsidR="00F91AA7" w:rsidTr="00F91AA7">
        <w:trPr>
          <w:trHeight w:val="87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с физических лиц</w:t>
            </w:r>
          </w:p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+3,6</w:t>
            </w:r>
          </w:p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</w:tr>
      <w:tr w:rsidR="00F91AA7" w:rsidTr="00F91AA7">
        <w:trPr>
          <w:trHeight w:val="35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сельхозналог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+98,5</w:t>
            </w:r>
          </w:p>
        </w:tc>
      </w:tr>
      <w:tr w:rsidR="00F91AA7" w:rsidTr="00F91AA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+17,6</w:t>
            </w:r>
          </w:p>
        </w:tc>
      </w:tr>
      <w:tr w:rsidR="00F91AA7" w:rsidTr="00F91AA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-25,3</w:t>
            </w:r>
          </w:p>
        </w:tc>
      </w:tr>
      <w:tr w:rsidR="00F91AA7" w:rsidTr="00F91AA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земельных участков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1AA7" w:rsidTr="00F91AA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</w:t>
            </w:r>
          </w:p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</w:t>
            </w:r>
          </w:p>
        </w:tc>
      </w:tr>
      <w:tr w:rsidR="00F91AA7" w:rsidTr="00F91AA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-245,3</w:t>
            </w:r>
          </w:p>
        </w:tc>
      </w:tr>
      <w:tr w:rsidR="00F91AA7" w:rsidTr="00F91AA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</w:tr>
      <w:tr w:rsidR="00F91AA7" w:rsidTr="00F91AA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из бюджета на обеспечение деятельности военкоматов</w:t>
            </w:r>
          </w:p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</w:tr>
      <w:tr w:rsidR="00F91AA7" w:rsidTr="00F91AA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 </w:t>
            </w:r>
          </w:p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-92,7</w:t>
            </w:r>
          </w:p>
        </w:tc>
      </w:tr>
      <w:tr w:rsidR="00F91AA7" w:rsidTr="00F91AA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-92,7</w:t>
            </w:r>
          </w:p>
        </w:tc>
      </w:tr>
    </w:tbl>
    <w:p w:rsidR="00F91AA7" w:rsidRDefault="00F91AA7" w:rsidP="00F91AA7">
      <w:pPr>
        <w:jc w:val="center"/>
        <w:rPr>
          <w:b/>
          <w:sz w:val="28"/>
          <w:szCs w:val="28"/>
        </w:rPr>
      </w:pPr>
    </w:p>
    <w:p w:rsidR="00F91AA7" w:rsidRDefault="00F91AA7" w:rsidP="00F91AA7">
      <w:pPr>
        <w:jc w:val="center"/>
        <w:rPr>
          <w:b/>
          <w:sz w:val="28"/>
          <w:szCs w:val="28"/>
        </w:rPr>
      </w:pPr>
    </w:p>
    <w:p w:rsidR="00F91AA7" w:rsidRDefault="00F91AA7" w:rsidP="00F91AA7">
      <w:pPr>
        <w:jc w:val="center"/>
        <w:rPr>
          <w:b/>
        </w:rPr>
      </w:pPr>
    </w:p>
    <w:p w:rsidR="00F91AA7" w:rsidRDefault="00F91AA7" w:rsidP="00F91AA7">
      <w:pPr>
        <w:pStyle w:val="a4"/>
        <w:tabs>
          <w:tab w:val="left" w:pos="2868"/>
        </w:tabs>
        <w:ind w:firstLine="708"/>
        <w:jc w:val="right"/>
        <w:rPr>
          <w:b/>
        </w:rPr>
      </w:pPr>
      <w:r>
        <w:rPr>
          <w:b/>
        </w:rPr>
        <w:t xml:space="preserve">                      </w:t>
      </w:r>
    </w:p>
    <w:p w:rsidR="00F91AA7" w:rsidRDefault="00F91AA7" w:rsidP="00F91AA7">
      <w:pPr>
        <w:pStyle w:val="a4"/>
        <w:tabs>
          <w:tab w:val="left" w:pos="2868"/>
        </w:tabs>
        <w:ind w:firstLine="708"/>
        <w:jc w:val="right"/>
        <w:rPr>
          <w:b/>
        </w:rPr>
      </w:pPr>
    </w:p>
    <w:p w:rsidR="00F91AA7" w:rsidRDefault="00F91AA7" w:rsidP="00F91AA7">
      <w:pPr>
        <w:pStyle w:val="a4"/>
        <w:tabs>
          <w:tab w:val="left" w:pos="2868"/>
        </w:tabs>
        <w:ind w:firstLine="708"/>
        <w:jc w:val="right"/>
        <w:rPr>
          <w:bCs/>
        </w:rPr>
      </w:pPr>
      <w:r>
        <w:rPr>
          <w:b/>
        </w:rPr>
        <w:lastRenderedPageBreak/>
        <w:t xml:space="preserve"> </w:t>
      </w:r>
      <w:r>
        <w:rPr>
          <w:bCs/>
        </w:rPr>
        <w:t xml:space="preserve">Приложение 2   </w:t>
      </w:r>
    </w:p>
    <w:p w:rsidR="00F91AA7" w:rsidRDefault="00F91AA7" w:rsidP="00F91AA7">
      <w:pPr>
        <w:pStyle w:val="a4"/>
        <w:ind w:left="3540" w:firstLine="708"/>
        <w:jc w:val="right"/>
        <w:rPr>
          <w:b/>
          <w:sz w:val="28"/>
          <w:szCs w:val="28"/>
        </w:rPr>
      </w:pPr>
      <w:r>
        <w:rPr>
          <w:bCs/>
        </w:rPr>
        <w:t xml:space="preserve">к  отчету об исполнении бюджета </w:t>
      </w:r>
      <w:proofErr w:type="spellStart"/>
      <w:r>
        <w:rPr>
          <w:bCs/>
        </w:rPr>
        <w:t>Корсаковского</w:t>
      </w:r>
      <w:proofErr w:type="spellEnd"/>
      <w:r>
        <w:rPr>
          <w:bCs/>
        </w:rPr>
        <w:t xml:space="preserve"> сельского поселение за 9 месяцев  2020г</w:t>
      </w:r>
      <w:r>
        <w:rPr>
          <w:bCs/>
          <w:sz w:val="22"/>
          <w:szCs w:val="22"/>
        </w:rPr>
        <w:t>.</w:t>
      </w: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F91AA7" w:rsidRDefault="00F91AA7" w:rsidP="00F91AA7">
      <w:pPr>
        <w:jc w:val="center"/>
        <w:rPr>
          <w:b/>
          <w:sz w:val="28"/>
          <w:szCs w:val="28"/>
        </w:rPr>
      </w:pPr>
    </w:p>
    <w:p w:rsidR="00F91AA7" w:rsidRDefault="00F91AA7" w:rsidP="00F91AA7">
      <w:pPr>
        <w:jc w:val="center"/>
        <w:rPr>
          <w:b/>
          <w:sz w:val="28"/>
          <w:szCs w:val="28"/>
        </w:rPr>
      </w:pPr>
    </w:p>
    <w:p w:rsidR="00F91AA7" w:rsidRDefault="00F91AA7" w:rsidP="00F91AA7">
      <w:pPr>
        <w:jc w:val="center"/>
        <w:rPr>
          <w:b/>
          <w:sz w:val="28"/>
          <w:szCs w:val="28"/>
        </w:rPr>
      </w:pPr>
    </w:p>
    <w:p w:rsidR="00F91AA7" w:rsidRDefault="00F91AA7" w:rsidP="00F91AA7">
      <w:pPr>
        <w:jc w:val="center"/>
        <w:rPr>
          <w:b/>
          <w:sz w:val="28"/>
          <w:szCs w:val="28"/>
        </w:rPr>
      </w:pPr>
    </w:p>
    <w:p w:rsidR="00F91AA7" w:rsidRDefault="00F91AA7" w:rsidP="00F91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расходной части бюджета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за 9 месяцев  2020г</w:t>
      </w:r>
    </w:p>
    <w:p w:rsidR="00F91AA7" w:rsidRDefault="00F91AA7" w:rsidP="00F91AA7">
      <w:pPr>
        <w:jc w:val="center"/>
        <w:rPr>
          <w:b/>
          <w:sz w:val="28"/>
          <w:szCs w:val="28"/>
        </w:rPr>
      </w:pPr>
    </w:p>
    <w:p w:rsidR="00F91AA7" w:rsidRDefault="00F91AA7" w:rsidP="00F91AA7">
      <w:pPr>
        <w:jc w:val="center"/>
        <w:rPr>
          <w:b/>
          <w:sz w:val="28"/>
          <w:szCs w:val="28"/>
        </w:rPr>
      </w:pPr>
    </w:p>
    <w:p w:rsidR="00F91AA7" w:rsidRDefault="00F91AA7" w:rsidP="00F91A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79"/>
        <w:gridCol w:w="822"/>
        <w:gridCol w:w="1275"/>
        <w:gridCol w:w="1276"/>
        <w:gridCol w:w="1667"/>
      </w:tblGrid>
      <w:tr w:rsidR="00F91AA7" w:rsidTr="00F91A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РЗ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F91AA7" w:rsidTr="00F91A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F91AA7" w:rsidTr="00F91A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поселения</w:t>
            </w:r>
          </w:p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1AA7" w:rsidTr="00F91A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общегосударственные </w:t>
            </w:r>
          </w:p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</w:tr>
      <w:tr w:rsidR="00F91AA7" w:rsidTr="00F91A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</w:p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военкоматов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91AA7" w:rsidTr="00F91A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112,6</w:t>
            </w:r>
          </w:p>
        </w:tc>
      </w:tr>
      <w:tr w:rsidR="00F91AA7" w:rsidTr="00F91A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Национ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кономика</w:t>
            </w:r>
            <w:proofErr w:type="spellEnd"/>
          </w:p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1AA7" w:rsidTr="00F91A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оммун.хозяйство</w:t>
            </w:r>
            <w:proofErr w:type="spellEnd"/>
          </w:p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</w:tr>
      <w:tr w:rsidR="00F91AA7" w:rsidTr="00F91A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Коммунальное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озяйство</w:t>
            </w:r>
            <w:proofErr w:type="spellEnd"/>
          </w:p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1AA7" w:rsidTr="00F91A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</w:tr>
      <w:tr w:rsidR="00F91AA7" w:rsidTr="00F91A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и спорт</w:t>
            </w:r>
          </w:p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1AA7" w:rsidTr="00F91A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1AA7" w:rsidTr="00F91A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7" w:rsidRDefault="00F91AA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A7" w:rsidRDefault="00F9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</w:tbl>
    <w:p w:rsidR="00F91AA7" w:rsidRDefault="00F91AA7" w:rsidP="00F91AA7">
      <w:pPr>
        <w:ind w:firstLine="708"/>
        <w:rPr>
          <w:color w:val="008000"/>
          <w:sz w:val="22"/>
          <w:szCs w:val="22"/>
        </w:rPr>
      </w:pPr>
    </w:p>
    <w:p w:rsidR="00F91AA7" w:rsidRDefault="00F91AA7" w:rsidP="00F91AA7">
      <w:pPr>
        <w:rPr>
          <w:color w:val="008000"/>
          <w:sz w:val="22"/>
          <w:szCs w:val="22"/>
        </w:rPr>
      </w:pPr>
    </w:p>
    <w:p w:rsidR="00F91AA7" w:rsidRDefault="00F91AA7" w:rsidP="00F91AA7">
      <w:pPr>
        <w:rPr>
          <w:color w:val="000000"/>
        </w:rPr>
      </w:pPr>
    </w:p>
    <w:p w:rsidR="00F91AA7" w:rsidRDefault="00F91AA7" w:rsidP="00F91AA7">
      <w:pPr>
        <w:rPr>
          <w:color w:val="000000"/>
        </w:rPr>
      </w:pPr>
    </w:p>
    <w:p w:rsidR="00F91AA7" w:rsidRDefault="00F91AA7" w:rsidP="00F91AA7">
      <w:pPr>
        <w:tabs>
          <w:tab w:val="left" w:pos="3420"/>
        </w:tabs>
        <w:jc w:val="center"/>
        <w:rPr>
          <w:b/>
          <w:color w:val="339966"/>
          <w:sz w:val="28"/>
          <w:szCs w:val="28"/>
        </w:rPr>
      </w:pPr>
    </w:p>
    <w:p w:rsidR="00F91AA7" w:rsidRDefault="00F91AA7" w:rsidP="00F91AA7">
      <w:pPr>
        <w:tabs>
          <w:tab w:val="left" w:pos="3420"/>
        </w:tabs>
        <w:jc w:val="center"/>
        <w:rPr>
          <w:b/>
          <w:color w:val="339966"/>
          <w:sz w:val="28"/>
          <w:szCs w:val="28"/>
        </w:rPr>
      </w:pPr>
    </w:p>
    <w:p w:rsidR="00F91AA7" w:rsidRDefault="00F91AA7" w:rsidP="00F91AA7">
      <w:pPr>
        <w:jc w:val="center"/>
        <w:rPr>
          <w:color w:val="008000"/>
          <w:sz w:val="28"/>
          <w:szCs w:val="28"/>
          <w:lang w:val="en-US"/>
        </w:rPr>
      </w:pPr>
    </w:p>
    <w:p w:rsidR="00F91AA7" w:rsidRDefault="00F91AA7" w:rsidP="00F91AA7">
      <w:pPr>
        <w:jc w:val="center"/>
        <w:rPr>
          <w:color w:val="008000"/>
          <w:sz w:val="28"/>
          <w:szCs w:val="28"/>
          <w:lang w:val="en-US"/>
        </w:rPr>
      </w:pPr>
    </w:p>
    <w:p w:rsidR="00F91AA7" w:rsidRDefault="00F91AA7" w:rsidP="00F91AA7">
      <w:pPr>
        <w:jc w:val="center"/>
        <w:rPr>
          <w:color w:val="008000"/>
          <w:sz w:val="28"/>
          <w:szCs w:val="28"/>
          <w:lang w:val="en-US"/>
        </w:rPr>
      </w:pPr>
    </w:p>
    <w:p w:rsidR="00F91AA7" w:rsidRDefault="00F91AA7" w:rsidP="00F91AA7">
      <w:pPr>
        <w:jc w:val="center"/>
        <w:rPr>
          <w:color w:val="008000"/>
          <w:sz w:val="28"/>
          <w:szCs w:val="28"/>
          <w:lang w:val="en-US"/>
        </w:rPr>
      </w:pPr>
    </w:p>
    <w:p w:rsidR="00F91AA7" w:rsidRDefault="00F91AA7" w:rsidP="00F91AA7">
      <w:pPr>
        <w:jc w:val="center"/>
        <w:rPr>
          <w:color w:val="008000"/>
          <w:sz w:val="28"/>
          <w:szCs w:val="28"/>
          <w:lang w:val="en-US"/>
        </w:rPr>
      </w:pPr>
    </w:p>
    <w:p w:rsidR="00F91AA7" w:rsidRDefault="00F91AA7" w:rsidP="00F91AA7">
      <w:pPr>
        <w:jc w:val="center"/>
        <w:rPr>
          <w:color w:val="008000"/>
          <w:sz w:val="28"/>
          <w:szCs w:val="28"/>
          <w:lang w:val="en-US"/>
        </w:rPr>
      </w:pPr>
    </w:p>
    <w:p w:rsidR="0092451D" w:rsidRDefault="0092451D"/>
    <w:sectPr w:rsidR="0092451D" w:rsidSect="0092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AA7"/>
    <w:rsid w:val="00525479"/>
    <w:rsid w:val="005F7771"/>
    <w:rsid w:val="0092451D"/>
    <w:rsid w:val="009A711F"/>
    <w:rsid w:val="00F9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A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6;&#1088;&#1089;&#1072;&#1082;&#1086;&#1074;&#1086;57,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2020-11-23T12:53:00Z</dcterms:created>
  <dcterms:modified xsi:type="dcterms:W3CDTF">2020-11-23T12:55:00Z</dcterms:modified>
</cp:coreProperties>
</file>