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Default="00404ECC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 w:rsidRPr="00404ECC">
        <w:rPr>
          <w:iCs/>
          <w:color w:val="000000"/>
          <w:spacing w:val="13"/>
          <w:sz w:val="28"/>
          <w:szCs w:val="28"/>
        </w:rPr>
        <w:t xml:space="preserve">12 </w:t>
      </w:r>
      <w:r>
        <w:rPr>
          <w:iCs/>
          <w:color w:val="000000"/>
          <w:spacing w:val="13"/>
          <w:sz w:val="28"/>
          <w:szCs w:val="28"/>
        </w:rPr>
        <w:t>октября 2020</w:t>
      </w:r>
      <w:r w:rsidR="00265607">
        <w:rPr>
          <w:color w:val="000000"/>
          <w:spacing w:val="13"/>
          <w:sz w:val="28"/>
          <w:szCs w:val="28"/>
        </w:rPr>
        <w:t xml:space="preserve"> года</w:t>
      </w:r>
      <w:r>
        <w:rPr>
          <w:color w:val="000000"/>
          <w:spacing w:val="13"/>
          <w:sz w:val="28"/>
          <w:szCs w:val="28"/>
        </w:rPr>
        <w:t xml:space="preserve">                               </w:t>
      </w:r>
      <w:r w:rsidR="009B28B5">
        <w:rPr>
          <w:color w:val="000000"/>
          <w:spacing w:val="13"/>
          <w:sz w:val="28"/>
          <w:szCs w:val="28"/>
        </w:rPr>
        <w:t xml:space="preserve">         </w:t>
      </w:r>
      <w:r>
        <w:rPr>
          <w:color w:val="000000"/>
          <w:spacing w:val="13"/>
          <w:sz w:val="28"/>
          <w:szCs w:val="28"/>
        </w:rPr>
        <w:t xml:space="preserve">                         </w:t>
      </w:r>
      <w:r w:rsidR="00265607">
        <w:rPr>
          <w:color w:val="000000"/>
          <w:spacing w:val="13"/>
          <w:sz w:val="28"/>
          <w:szCs w:val="28"/>
        </w:rPr>
        <w:t xml:space="preserve"> </w:t>
      </w:r>
      <w:r w:rsidR="00265607">
        <w:rPr>
          <w:color w:val="000000"/>
          <w:spacing w:val="-1"/>
          <w:sz w:val="28"/>
          <w:szCs w:val="28"/>
        </w:rPr>
        <w:t xml:space="preserve">№ </w:t>
      </w:r>
      <w:r>
        <w:rPr>
          <w:color w:val="000000"/>
          <w:spacing w:val="-1"/>
          <w:sz w:val="28"/>
          <w:szCs w:val="28"/>
        </w:rPr>
        <w:t>17</w:t>
      </w:r>
      <w:r w:rsidR="0026560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65607">
        <w:rPr>
          <w:color w:val="000000"/>
          <w:spacing w:val="-1"/>
          <w:sz w:val="28"/>
          <w:szCs w:val="28"/>
        </w:rPr>
        <w:t>д</w:t>
      </w:r>
      <w:proofErr w:type="gramStart"/>
      <w:r w:rsidR="00265607">
        <w:rPr>
          <w:color w:val="000000"/>
          <w:spacing w:val="-1"/>
          <w:sz w:val="28"/>
          <w:szCs w:val="28"/>
        </w:rPr>
        <w:t>.Н</w:t>
      </w:r>
      <w:proofErr w:type="gramEnd"/>
      <w:r w:rsidR="00265607">
        <w:rPr>
          <w:color w:val="000000"/>
          <w:spacing w:val="-1"/>
          <w:sz w:val="28"/>
          <w:szCs w:val="28"/>
        </w:rPr>
        <w:t>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0E77E6">
        <w:rPr>
          <w:color w:val="000000"/>
          <w:spacing w:val="-1"/>
          <w:sz w:val="28"/>
          <w:szCs w:val="28"/>
        </w:rPr>
        <w:t xml:space="preserve"> 9 месяцев</w:t>
      </w:r>
      <w:r w:rsidR="00350D77">
        <w:rPr>
          <w:color w:val="000000"/>
          <w:spacing w:val="-1"/>
          <w:sz w:val="28"/>
          <w:szCs w:val="28"/>
        </w:rPr>
        <w:t>2020</w:t>
      </w:r>
      <w:r>
        <w:rPr>
          <w:color w:val="000000"/>
          <w:spacing w:val="-1"/>
          <w:sz w:val="28"/>
          <w:szCs w:val="28"/>
        </w:rPr>
        <w:t xml:space="preserve"> 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640B50">
        <w:rPr>
          <w:color w:val="000000"/>
          <w:spacing w:val="2"/>
          <w:sz w:val="28"/>
          <w:szCs w:val="28"/>
        </w:rPr>
        <w:t>9 месяцев</w:t>
      </w:r>
      <w:bookmarkStart w:id="0" w:name="_GoBack"/>
      <w:bookmarkEnd w:id="0"/>
      <w:r w:rsidR="00D72FC9">
        <w:rPr>
          <w:color w:val="000000"/>
          <w:spacing w:val="2"/>
          <w:sz w:val="28"/>
          <w:szCs w:val="28"/>
        </w:rPr>
        <w:t xml:space="preserve"> 2020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4D6958">
        <w:rPr>
          <w:color w:val="000000"/>
          <w:spacing w:val="2"/>
          <w:sz w:val="28"/>
          <w:szCs w:val="28"/>
        </w:rPr>
        <w:t>нена на 104%, при план</w:t>
      </w:r>
      <w:r w:rsidR="00640B50">
        <w:rPr>
          <w:color w:val="000000"/>
          <w:spacing w:val="2"/>
          <w:sz w:val="28"/>
          <w:szCs w:val="28"/>
        </w:rPr>
        <w:t>е 1000.9</w:t>
      </w:r>
      <w:r w:rsidR="00D72FC9">
        <w:rPr>
          <w:color w:val="000000"/>
          <w:spacing w:val="2"/>
          <w:sz w:val="28"/>
          <w:szCs w:val="28"/>
        </w:rPr>
        <w:t>тыс.</w:t>
      </w:r>
      <w:r w:rsidR="00640B50">
        <w:rPr>
          <w:color w:val="000000"/>
          <w:spacing w:val="2"/>
          <w:sz w:val="28"/>
          <w:szCs w:val="28"/>
        </w:rPr>
        <w:t>руб., факт 1050.2</w:t>
      </w:r>
      <w:r>
        <w:rPr>
          <w:color w:val="000000"/>
          <w:spacing w:val="2"/>
          <w:sz w:val="28"/>
          <w:szCs w:val="28"/>
        </w:rPr>
        <w:t xml:space="preserve"> 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640B50">
        <w:rPr>
          <w:color w:val="000000"/>
          <w:spacing w:val="5"/>
          <w:sz w:val="28"/>
          <w:szCs w:val="28"/>
        </w:rPr>
        <w:t>9 месяцев</w:t>
      </w:r>
      <w:r w:rsidR="004D6958">
        <w:rPr>
          <w:color w:val="000000"/>
          <w:spacing w:val="5"/>
          <w:sz w:val="28"/>
          <w:szCs w:val="28"/>
        </w:rPr>
        <w:t xml:space="preserve"> 2020 год при </w:t>
      </w:r>
      <w:r w:rsidR="00640B50">
        <w:rPr>
          <w:color w:val="000000"/>
          <w:spacing w:val="5"/>
          <w:sz w:val="28"/>
          <w:szCs w:val="28"/>
        </w:rPr>
        <w:t>плане 1369.7 тыс.руб.  факт 1155.3</w:t>
      </w:r>
      <w:r w:rsidR="004D6958">
        <w:rPr>
          <w:color w:val="000000"/>
          <w:spacing w:val="5"/>
          <w:sz w:val="28"/>
          <w:szCs w:val="28"/>
        </w:rPr>
        <w:t xml:space="preserve"> исполнено </w:t>
      </w:r>
      <w:r w:rsidR="00640B50">
        <w:rPr>
          <w:color w:val="000000"/>
          <w:spacing w:val="5"/>
          <w:sz w:val="28"/>
          <w:szCs w:val="28"/>
        </w:rPr>
        <w:t>84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r>
        <w:rPr>
          <w:color w:val="000000"/>
          <w:spacing w:val="25"/>
          <w:sz w:val="28"/>
          <w:szCs w:val="28"/>
        </w:rPr>
        <w:t>сельском</w:t>
      </w:r>
      <w:proofErr w:type="spellEnd"/>
      <w:r>
        <w:rPr>
          <w:color w:val="000000"/>
          <w:spacing w:val="25"/>
          <w:sz w:val="28"/>
          <w:szCs w:val="28"/>
        </w:rPr>
        <w:t xml:space="preserve">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640B50">
        <w:rPr>
          <w:color w:val="000000"/>
          <w:spacing w:val="3"/>
          <w:sz w:val="28"/>
          <w:szCs w:val="28"/>
        </w:rPr>
        <w:t>9 месяцев</w:t>
      </w:r>
      <w:r w:rsidR="00D72FC9">
        <w:rPr>
          <w:color w:val="000000"/>
          <w:spacing w:val="3"/>
          <w:sz w:val="28"/>
          <w:szCs w:val="28"/>
        </w:rPr>
        <w:t xml:space="preserve">  2020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</w:t>
      </w:r>
      <w:r w:rsidR="0004049A">
        <w:rPr>
          <w:color w:val="000000"/>
          <w:sz w:val="28"/>
          <w:szCs w:val="28"/>
        </w:rPr>
        <w:t>местить на официальном</w:t>
      </w:r>
      <w:r w:rsidR="0004049A" w:rsidRPr="000404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сайте адми</w:t>
      </w:r>
      <w:r w:rsidR="0004049A">
        <w:rPr>
          <w:color w:val="000000"/>
          <w:sz w:val="28"/>
          <w:szCs w:val="28"/>
        </w:rPr>
        <w:t xml:space="preserve">нистрации </w:t>
      </w:r>
      <w:proofErr w:type="spellStart"/>
      <w:r w:rsidR="0004049A">
        <w:rPr>
          <w:color w:val="000000"/>
          <w:sz w:val="28"/>
          <w:szCs w:val="28"/>
        </w:rPr>
        <w:t>Корсаковского</w:t>
      </w:r>
      <w:proofErr w:type="spellEnd"/>
      <w:r w:rsidR="0004049A">
        <w:rPr>
          <w:color w:val="000000"/>
          <w:sz w:val="28"/>
          <w:szCs w:val="28"/>
        </w:rPr>
        <w:t xml:space="preserve"> района </w:t>
      </w:r>
      <w:hyperlink r:id="rId5" w:history="1">
        <w:r w:rsidR="0004049A" w:rsidRPr="008D39F1">
          <w:rPr>
            <w:rStyle w:val="a5"/>
            <w:sz w:val="28"/>
            <w:szCs w:val="28"/>
            <w:lang w:val="en-US"/>
          </w:rPr>
          <w:t>www</w:t>
        </w:r>
        <w:r w:rsidR="0004049A" w:rsidRPr="008D39F1">
          <w:rPr>
            <w:rStyle w:val="a5"/>
            <w:sz w:val="28"/>
            <w:szCs w:val="28"/>
          </w:rPr>
          <w:t>.корсаково57.рф</w:t>
        </w:r>
      </w:hyperlink>
      <w:r w:rsidR="0004049A">
        <w:rPr>
          <w:color w:val="000000"/>
          <w:sz w:val="28"/>
          <w:szCs w:val="28"/>
          <w:u w:val="single"/>
        </w:rPr>
        <w:t xml:space="preserve"> </w:t>
      </w:r>
      <w:r w:rsidR="0004049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сельские поселени</w:t>
      </w:r>
      <w:r w:rsidR="0004049A">
        <w:rPr>
          <w:color w:val="000000"/>
          <w:sz w:val="28"/>
          <w:szCs w:val="28"/>
        </w:rPr>
        <w:t>я»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65607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 xml:space="preserve">лавы администрации                   </w:t>
      </w:r>
      <w:r w:rsidR="0004049A" w:rsidRPr="0004049A">
        <w:rPr>
          <w:color w:val="000000"/>
          <w:spacing w:val="-2"/>
          <w:sz w:val="28"/>
          <w:szCs w:val="28"/>
        </w:rPr>
        <w:t xml:space="preserve">                             </w:t>
      </w:r>
      <w:r>
        <w:rPr>
          <w:color w:val="000000"/>
          <w:spacing w:val="-2"/>
          <w:sz w:val="28"/>
          <w:szCs w:val="28"/>
        </w:rPr>
        <w:t xml:space="preserve">                    В.В.Федосеев</w:t>
      </w:r>
    </w:p>
    <w:p w:rsidR="00404ECC" w:rsidRDefault="00404ECC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</w:p>
    <w:p w:rsidR="00404ECC" w:rsidRDefault="00404ECC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</w:p>
    <w:p w:rsidR="00265607" w:rsidRDefault="00404ECC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                                                                               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>
        <w:rPr>
          <w:color w:val="000000"/>
          <w:spacing w:val="-2"/>
          <w:sz w:val="20"/>
          <w:szCs w:val="20"/>
        </w:rPr>
        <w:t>овлению № 17 от  12.10.</w:t>
      </w:r>
      <w:r w:rsidR="00D72FC9">
        <w:rPr>
          <w:color w:val="000000"/>
          <w:spacing w:val="-2"/>
          <w:sz w:val="20"/>
          <w:szCs w:val="20"/>
        </w:rPr>
        <w:t>2020</w:t>
      </w:r>
      <w:r w:rsidR="00265607">
        <w:rPr>
          <w:color w:val="000000"/>
          <w:spacing w:val="-2"/>
          <w:sz w:val="20"/>
          <w:szCs w:val="20"/>
        </w:rPr>
        <w:t>год.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</w:t>
      </w:r>
      <w:r w:rsidR="000E77E6">
        <w:rPr>
          <w:sz w:val="20"/>
          <w:szCs w:val="20"/>
        </w:rPr>
        <w:t>т на их содержание  за 9 месяцев</w:t>
      </w:r>
      <w:r w:rsidR="00D72FC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</w:t>
      </w:r>
    </w:p>
    <w:p w:rsidR="00265607" w:rsidRDefault="00265607" w:rsidP="00265607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265607" w:rsidTr="00025D8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933E00">
              <w:rPr>
                <w:sz w:val="20"/>
                <w:szCs w:val="20"/>
                <w:lang w:eastAsia="en-US"/>
              </w:rPr>
              <w:t>содержание фактически за    2020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933E00">
              <w:rPr>
                <w:sz w:val="20"/>
                <w:szCs w:val="20"/>
                <w:lang w:eastAsia="en-US"/>
              </w:rPr>
              <w:t xml:space="preserve"> на отчетную дату на 01.01.2020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025D88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0E77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025D88" w:rsidRDefault="00265607" w:rsidP="00025D88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6E3999">
        <w:rPr>
          <w:b/>
          <w:sz w:val="20"/>
          <w:szCs w:val="20"/>
        </w:rPr>
        <w:t xml:space="preserve">ГО   ПОСЕЛЕНИЕЯ    ЗА </w:t>
      </w:r>
      <w:r w:rsidR="00640B50">
        <w:rPr>
          <w:b/>
        </w:rPr>
        <w:t>9 месяцев</w:t>
      </w:r>
      <w:r w:rsidR="00933E00">
        <w:rPr>
          <w:b/>
          <w:sz w:val="20"/>
          <w:szCs w:val="20"/>
        </w:rPr>
        <w:t>2020</w:t>
      </w:r>
      <w:r>
        <w:rPr>
          <w:b/>
          <w:sz w:val="20"/>
          <w:szCs w:val="20"/>
        </w:rPr>
        <w:t xml:space="preserve"> год.</w:t>
      </w:r>
    </w:p>
    <w:p w:rsidR="00265607" w:rsidRDefault="00265607" w:rsidP="00265607">
      <w:pPr>
        <w:jc w:val="both"/>
        <w:rPr>
          <w:b/>
        </w:rPr>
      </w:pPr>
    </w:p>
    <w:tbl>
      <w:tblPr>
        <w:tblW w:w="9831" w:type="dxa"/>
        <w:tblInd w:w="123" w:type="dxa"/>
        <w:tblLayout w:type="fixed"/>
        <w:tblLook w:val="04A0"/>
      </w:tblPr>
      <w:tblGrid>
        <w:gridCol w:w="4096"/>
        <w:gridCol w:w="1276"/>
        <w:gridCol w:w="2616"/>
        <w:gridCol w:w="1843"/>
      </w:tblGrid>
      <w:tr w:rsidR="00265607" w:rsidTr="000E2453">
        <w:trPr>
          <w:trHeight w:val="29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0E2453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55.7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E77E6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6.2</w:t>
            </w:r>
          </w:p>
        </w:tc>
      </w:tr>
      <w:tr w:rsidR="00265607" w:rsidTr="000E2453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физ.лиц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</w:t>
            </w:r>
          </w:p>
        </w:tc>
      </w:tr>
      <w:tr w:rsidR="00265607" w:rsidTr="000E2453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350D7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66.9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9.5</w:t>
            </w:r>
          </w:p>
        </w:tc>
      </w:tr>
      <w:tr w:rsidR="00265607" w:rsidTr="000E2453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0E2453">
        <w:trPr>
          <w:trHeight w:val="18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0E2453">
        <w:trPr>
          <w:trHeight w:val="12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0E2453">
        <w:trPr>
          <w:trHeight w:val="19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сель.налог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</w:t>
            </w:r>
          </w:p>
        </w:tc>
      </w:tr>
      <w:tr w:rsidR="00265607" w:rsidTr="000E2453">
        <w:trPr>
          <w:trHeight w:val="182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0E2453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0E2453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138.0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135.7</w:t>
            </w:r>
          </w:p>
        </w:tc>
      </w:tr>
      <w:tr w:rsidR="000E2453" w:rsidTr="000E2453">
        <w:trPr>
          <w:trHeight w:val="33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77E6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670.4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77E6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0E2453" w:rsidTr="000E2453">
        <w:trPr>
          <w:trHeight w:val="16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сбаланс.бюджета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0E2453">
        <w:trPr>
          <w:trHeight w:val="39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77E6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42.5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77E6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42.5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0E2453">
        <w:trPr>
          <w:trHeight w:val="24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2453" w:rsidTr="000E2453">
        <w:trPr>
          <w:trHeight w:val="373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77E6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862.9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77E6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862.9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0E2453">
        <w:trPr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1000.9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1050.2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104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6E3999">
        <w:rPr>
          <w:b/>
          <w:sz w:val="20"/>
          <w:szCs w:val="20"/>
        </w:rPr>
        <w:t xml:space="preserve">ЬСКОГО ПОСЕЛЕНИЯ   ЗА </w:t>
      </w:r>
      <w:r w:rsidR="00640B50">
        <w:rPr>
          <w:b/>
        </w:rPr>
        <w:t>9 месяцев</w:t>
      </w:r>
      <w:r w:rsidR="00933E00">
        <w:rPr>
          <w:b/>
          <w:sz w:val="20"/>
          <w:szCs w:val="20"/>
        </w:rPr>
        <w:t xml:space="preserve"> 2020</w:t>
      </w:r>
      <w:r>
        <w:rPr>
          <w:b/>
          <w:sz w:val="20"/>
          <w:szCs w:val="20"/>
        </w:rPr>
        <w:t xml:space="preserve"> год</w:t>
      </w:r>
    </w:p>
    <w:tbl>
      <w:tblPr>
        <w:tblW w:w="0" w:type="auto"/>
        <w:tblInd w:w="392" w:type="dxa"/>
        <w:tblLayout w:type="fixed"/>
        <w:tblLook w:val="04A0"/>
      </w:tblPr>
      <w:tblGrid>
        <w:gridCol w:w="3840"/>
        <w:gridCol w:w="1980"/>
        <w:gridCol w:w="1800"/>
        <w:gridCol w:w="1562"/>
      </w:tblGrid>
      <w:tr w:rsidR="00265607" w:rsidTr="00265607">
        <w:trPr>
          <w:trHeight w:val="1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1331.4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1125.0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84</w:t>
            </w:r>
          </w:p>
        </w:tc>
      </w:tr>
      <w:tr w:rsidR="00265607" w:rsidTr="00265607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485.0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469.7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97</w:t>
            </w:r>
          </w:p>
        </w:tc>
      </w:tr>
      <w:tr w:rsidR="00265607" w:rsidTr="00265607">
        <w:trPr>
          <w:trHeight w:val="16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837.9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655.3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</w:t>
            </w:r>
          </w:p>
        </w:tc>
      </w:tr>
      <w:tr w:rsidR="00265607" w:rsidTr="00265607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15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общегос.вопросы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перв.воинского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30.3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30.3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Жилищное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1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  <w:r w:rsidR="004D6958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1369.7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40B50" w:rsidP="00640B50">
            <w:pPr>
              <w:tabs>
                <w:tab w:val="left" w:pos="930"/>
              </w:tabs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1155.3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640B5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84</w:t>
            </w:r>
          </w:p>
        </w:tc>
      </w:tr>
    </w:tbl>
    <w:p w:rsidR="00265607" w:rsidRDefault="00265607" w:rsidP="00265607">
      <w:pPr>
        <w:shd w:val="clear" w:color="auto" w:fill="FFFFFF"/>
        <w:spacing w:before="542" w:line="317" w:lineRule="exact"/>
        <w:ind w:left="1258" w:hanging="552"/>
      </w:pPr>
    </w:p>
    <w:p w:rsidR="009B53A7" w:rsidRDefault="009B53A7"/>
    <w:sectPr w:rsidR="009B53A7" w:rsidSect="0097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30"/>
    <w:rsid w:val="00025D88"/>
    <w:rsid w:val="0004049A"/>
    <w:rsid w:val="000E2453"/>
    <w:rsid w:val="000E77E6"/>
    <w:rsid w:val="00265607"/>
    <w:rsid w:val="002B0430"/>
    <w:rsid w:val="00350D77"/>
    <w:rsid w:val="00404ECC"/>
    <w:rsid w:val="004D6958"/>
    <w:rsid w:val="00640B50"/>
    <w:rsid w:val="006E3999"/>
    <w:rsid w:val="008171C8"/>
    <w:rsid w:val="00933E00"/>
    <w:rsid w:val="009744EA"/>
    <w:rsid w:val="009B28B5"/>
    <w:rsid w:val="009B53A7"/>
    <w:rsid w:val="00D04072"/>
    <w:rsid w:val="00D7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04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2020-11-25T08:34:00Z</cp:lastPrinted>
  <dcterms:created xsi:type="dcterms:W3CDTF">2020-07-29T04:01:00Z</dcterms:created>
  <dcterms:modified xsi:type="dcterms:W3CDTF">2020-11-25T08:36:00Z</dcterms:modified>
</cp:coreProperties>
</file>