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C1" w:rsidRPr="005151DB" w:rsidRDefault="00945EC1" w:rsidP="005151D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151DB" w:rsidRPr="005151DB" w:rsidRDefault="005151DB" w:rsidP="0051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ПРОТОКОЛ № 1</w:t>
      </w:r>
    </w:p>
    <w:p w:rsidR="005151DB" w:rsidRPr="005151DB" w:rsidRDefault="005151DB" w:rsidP="005151D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публичных слушаний</w:t>
      </w:r>
    </w:p>
    <w:p w:rsidR="005151DB" w:rsidRPr="005151DB" w:rsidRDefault="005151DB" w:rsidP="005151D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151DB" w:rsidRPr="005151DB" w:rsidRDefault="005151DB" w:rsidP="005151DB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151DB" w:rsidRPr="005151DB" w:rsidRDefault="005151DB" w:rsidP="005151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ab/>
      </w:r>
      <w:r w:rsidRPr="005151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Дата: </w:t>
      </w:r>
      <w:r w:rsidRPr="005151DB">
        <w:rPr>
          <w:rFonts w:ascii="Times New Roman" w:hAnsi="Times New Roman" w:cs="Times New Roman"/>
          <w:sz w:val="28"/>
          <w:szCs w:val="28"/>
        </w:rPr>
        <w:t>17.07.2020 г.</w:t>
      </w:r>
    </w:p>
    <w:p w:rsidR="005151DB" w:rsidRPr="005151DB" w:rsidRDefault="005151DB" w:rsidP="005151DB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 xml:space="preserve">Время проведения </w:t>
      </w:r>
      <w:r w:rsidRPr="005151DB">
        <w:rPr>
          <w:rFonts w:ascii="Times New Roman" w:hAnsi="Times New Roman" w:cs="Times New Roman"/>
          <w:sz w:val="28"/>
          <w:szCs w:val="28"/>
        </w:rPr>
        <w:t>10-00</w:t>
      </w:r>
    </w:p>
    <w:p w:rsidR="005151DB" w:rsidRPr="005151DB" w:rsidRDefault="005151DB" w:rsidP="005151D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151D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д.Голянка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79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района Орловской области   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Pr="005151DB">
        <w:rPr>
          <w:rFonts w:ascii="Times New Roman" w:hAnsi="Times New Roman" w:cs="Times New Roman"/>
          <w:sz w:val="28"/>
          <w:szCs w:val="28"/>
        </w:rPr>
        <w:t>25 человек</w:t>
      </w: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>Приняли участие:</w:t>
      </w:r>
      <w:r w:rsidRPr="005151DB">
        <w:rPr>
          <w:rFonts w:ascii="Times New Roman" w:hAnsi="Times New Roman" w:cs="Times New Roman"/>
          <w:sz w:val="28"/>
          <w:szCs w:val="28"/>
        </w:rPr>
        <w:t xml:space="preserve"> депутаты сельского Совета народных депутатов, работники администрации сельского поселения, жители поселения.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151DB" w:rsidRPr="005151DB" w:rsidRDefault="005151DB" w:rsidP="00515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          1. Обсуждение решения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03.07.2020 года № 83 «О Проекте решения о внесении изменений и дополнений в Устав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района Орловской области».</w:t>
      </w: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51DB" w:rsidRPr="005151DB" w:rsidRDefault="005151DB" w:rsidP="005151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5151DB" w:rsidRPr="005151DB" w:rsidRDefault="005151DB" w:rsidP="005151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1DB" w:rsidRPr="005151DB" w:rsidRDefault="005151DB" w:rsidP="005151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  <w:u w:val="single"/>
        </w:rPr>
        <w:t>СЛУШАЛИ</w:t>
      </w:r>
      <w:r w:rsidRPr="005151DB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1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Лемягова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Сергея Викторовича – главу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поселения, который сказал, что Устав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 был принят 17.06.2005 г.  Постановлением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/депутатов № 26. </w:t>
      </w:r>
    </w:p>
    <w:p w:rsidR="005151DB" w:rsidRPr="005151DB" w:rsidRDefault="005151DB" w:rsidP="005151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Федеральный Закон от 06.10.2003г. № 131 - ФЗ «Об общих принципах организации местного самоуправления в Российской Федерации» назрела необходимость внесения изменений и дополнений в Устав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поселения.  Необходимо привести Устав в четкое соответствие с действующим законодательством. (Был зачитан проект с    изменениями и дополнениями, требующими внесения в устав поселения.)</w:t>
      </w:r>
    </w:p>
    <w:p w:rsidR="005151DB" w:rsidRPr="005151DB" w:rsidRDefault="005151DB" w:rsidP="005151D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СЛУШАЛИ</w:t>
      </w:r>
      <w:r w:rsidRPr="005151DB">
        <w:rPr>
          <w:rFonts w:ascii="Times New Roman" w:hAnsi="Times New Roman" w:cs="Times New Roman"/>
          <w:b/>
          <w:sz w:val="28"/>
          <w:szCs w:val="28"/>
        </w:rPr>
        <w:t>: Козлову</w:t>
      </w:r>
      <w:r w:rsidRPr="005151DB">
        <w:rPr>
          <w:rFonts w:ascii="Times New Roman" w:hAnsi="Times New Roman" w:cs="Times New Roman"/>
          <w:sz w:val="28"/>
          <w:szCs w:val="28"/>
        </w:rPr>
        <w:t xml:space="preserve"> Татьяну Федоровну</w:t>
      </w:r>
      <w:r w:rsidRPr="005151D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151DB">
        <w:rPr>
          <w:rFonts w:ascii="Times New Roman" w:hAnsi="Times New Roman" w:cs="Times New Roman"/>
          <w:sz w:val="28"/>
          <w:szCs w:val="28"/>
        </w:rPr>
        <w:t xml:space="preserve">депутата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депутатов, которая сказала, что есть предложение внести в Устав поселения заслушанные дополнения и изменения.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  </w:t>
      </w:r>
      <w:r w:rsidRPr="005151DB">
        <w:rPr>
          <w:rFonts w:ascii="Times New Roman" w:hAnsi="Times New Roman" w:cs="Times New Roman"/>
          <w:sz w:val="28"/>
          <w:szCs w:val="28"/>
        </w:rPr>
        <w:tab/>
      </w:r>
      <w:r w:rsidRPr="005151DB">
        <w:rPr>
          <w:rFonts w:ascii="Times New Roman" w:hAnsi="Times New Roman" w:cs="Times New Roman"/>
          <w:b/>
          <w:sz w:val="28"/>
          <w:szCs w:val="28"/>
          <w:u w:val="single"/>
        </w:rPr>
        <w:t>ВЫСТУПИЛИ:</w:t>
      </w:r>
      <w:r w:rsidRPr="005151DB">
        <w:rPr>
          <w:rFonts w:ascii="Times New Roman" w:hAnsi="Times New Roman" w:cs="Times New Roman"/>
          <w:sz w:val="28"/>
          <w:szCs w:val="28"/>
        </w:rPr>
        <w:t xml:space="preserve"> Козлова Елена Григорьевна - депутат сельского Совета народных депутатов, поддержала главу сельского поселения, детально познакомила присутствующих граждан с текстом вносимых изменений в Устав сельского поселения. 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5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ВЫСТУПИЛИ: </w:t>
      </w:r>
      <w:proofErr w:type="spellStart"/>
      <w:r w:rsidRPr="005151DB">
        <w:rPr>
          <w:rFonts w:ascii="Times New Roman" w:hAnsi="Times New Roman" w:cs="Times New Roman"/>
          <w:b/>
          <w:sz w:val="28"/>
          <w:szCs w:val="28"/>
        </w:rPr>
        <w:t>Пургина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Ольга Валентиновна – учитель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Спешневской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средней школы, Федотова Ольга Ивановна – заведующая филиалом Мало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Теплинской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библиотеки, они одобрили текст вносимых изменений и дополнений в Устав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поселения, предложенного депутатами сельского Совета и главой поселения.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          Новых предложений, дополнений и замечаний по вопросу внесения изменений и 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дополнений в Устав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 от присутствующих не поступило.</w:t>
      </w: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5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ГОЛОСОВАЛИ: </w:t>
      </w:r>
      <w:r w:rsidRPr="005151DB">
        <w:rPr>
          <w:rFonts w:ascii="Times New Roman" w:hAnsi="Times New Roman" w:cs="Times New Roman"/>
          <w:b/>
          <w:sz w:val="28"/>
          <w:szCs w:val="28"/>
        </w:rPr>
        <w:t>за</w:t>
      </w:r>
      <w:r w:rsidRPr="005151DB">
        <w:rPr>
          <w:rFonts w:ascii="Times New Roman" w:hAnsi="Times New Roman" w:cs="Times New Roman"/>
          <w:sz w:val="28"/>
          <w:szCs w:val="28"/>
        </w:rPr>
        <w:t xml:space="preserve"> – 25 человек; воздержалось - нет; против – нет.</w:t>
      </w: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 </w:t>
      </w:r>
      <w:r w:rsidRPr="005151DB">
        <w:rPr>
          <w:rFonts w:ascii="Times New Roman" w:hAnsi="Times New Roman" w:cs="Times New Roman"/>
          <w:b/>
          <w:sz w:val="28"/>
          <w:szCs w:val="28"/>
          <w:u w:val="single"/>
        </w:rPr>
        <w:t>РЕШИЛИ:</w:t>
      </w:r>
      <w:r w:rsidRPr="005151DB">
        <w:rPr>
          <w:rFonts w:ascii="Times New Roman" w:hAnsi="Times New Roman" w:cs="Times New Roman"/>
          <w:sz w:val="28"/>
          <w:szCs w:val="28"/>
        </w:rPr>
        <w:t xml:space="preserve"> Рекомендовать Совету принять решение «О внесении изменений и дополнений в Устав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района Орловской области» </w:t>
      </w:r>
    </w:p>
    <w:p w:rsidR="005151DB" w:rsidRPr="005151DB" w:rsidRDefault="005151DB" w:rsidP="005151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51DB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5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1DB">
        <w:rPr>
          <w:rFonts w:ascii="Times New Roman" w:hAnsi="Times New Roman" w:cs="Times New Roman"/>
          <w:sz w:val="28"/>
          <w:szCs w:val="28"/>
        </w:rPr>
        <w:t>Лемягов</w:t>
      </w:r>
      <w:proofErr w:type="spellEnd"/>
      <w:r w:rsidRPr="005151DB">
        <w:rPr>
          <w:rFonts w:ascii="Times New Roman" w:hAnsi="Times New Roman" w:cs="Times New Roman"/>
          <w:sz w:val="28"/>
          <w:szCs w:val="28"/>
        </w:rPr>
        <w:t xml:space="preserve"> С.В</w:t>
      </w:r>
    </w:p>
    <w:p w:rsidR="005151DB" w:rsidRPr="005151DB" w:rsidRDefault="005151DB" w:rsidP="005151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51DB">
        <w:rPr>
          <w:rFonts w:ascii="Times New Roman" w:hAnsi="Times New Roman" w:cs="Times New Roman"/>
          <w:spacing w:val="2"/>
          <w:sz w:val="28"/>
          <w:szCs w:val="28"/>
        </w:rPr>
        <w:t xml:space="preserve">Секретарь                                                       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Pr="005151DB">
        <w:rPr>
          <w:rFonts w:ascii="Times New Roman" w:hAnsi="Times New Roman" w:cs="Times New Roman"/>
          <w:spacing w:val="2"/>
          <w:sz w:val="28"/>
          <w:szCs w:val="28"/>
        </w:rPr>
        <w:t>Козлова Е.Г.</w:t>
      </w:r>
    </w:p>
    <w:p w:rsidR="005151DB" w:rsidRPr="00497000" w:rsidRDefault="005151DB" w:rsidP="0049700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sectPr w:rsidR="005151DB" w:rsidRPr="00497000" w:rsidSect="00E72E69">
      <w:pgSz w:w="11906" w:h="16838"/>
      <w:pgMar w:top="851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  <w:b w:val="0"/>
        <w:i w:val="0"/>
        <w:color w:val="auto"/>
        <w:sz w:val="28"/>
      </w:rPr>
    </w:lvl>
    <w:lvl w:ilvl="2">
      <w:start w:val="1"/>
      <w:numFmt w:val="lowerRoman"/>
      <w:lvlText w:val="%3."/>
      <w:lvlJc w:val="lef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2C950165"/>
    <w:multiLevelType w:val="multilevel"/>
    <w:tmpl w:val="52D0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F48F5"/>
    <w:multiLevelType w:val="hybridMultilevel"/>
    <w:tmpl w:val="FAE0EA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2B5"/>
    <w:multiLevelType w:val="hybridMultilevel"/>
    <w:tmpl w:val="4E7EB382"/>
    <w:lvl w:ilvl="0" w:tplc="C63C860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B814D3"/>
    <w:multiLevelType w:val="hybridMultilevel"/>
    <w:tmpl w:val="12709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4B2816"/>
    <w:multiLevelType w:val="multilevel"/>
    <w:tmpl w:val="50FC3866"/>
    <w:lvl w:ilvl="0">
      <w:start w:val="1"/>
      <w:numFmt w:val="decimal"/>
      <w:pStyle w:val="1"/>
      <w:lvlText w:val="%1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2880"/>
        </w:tabs>
        <w:ind w:left="2211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7D68"/>
    <w:rsid w:val="00090DEB"/>
    <w:rsid w:val="001163F6"/>
    <w:rsid w:val="00184459"/>
    <w:rsid w:val="00352ED4"/>
    <w:rsid w:val="00497000"/>
    <w:rsid w:val="005151DB"/>
    <w:rsid w:val="0063289A"/>
    <w:rsid w:val="007E4146"/>
    <w:rsid w:val="00945EC1"/>
    <w:rsid w:val="00B604D5"/>
    <w:rsid w:val="00BC7D68"/>
    <w:rsid w:val="00CC3F06"/>
    <w:rsid w:val="00E72E69"/>
    <w:rsid w:val="00EB386B"/>
    <w:rsid w:val="00EE47B3"/>
    <w:rsid w:val="00F045CF"/>
    <w:rsid w:val="00F3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5C4"/>
  </w:style>
  <w:style w:type="paragraph" w:styleId="30">
    <w:name w:val="heading 3"/>
    <w:basedOn w:val="a"/>
    <w:link w:val="31"/>
    <w:qFormat/>
    <w:rsid w:val="00BC7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D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BC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C7D6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BC7D68"/>
    <w:rPr>
      <w:color w:val="0000FF" w:themeColor="hyperlink"/>
      <w:u w:val="single"/>
    </w:rPr>
  </w:style>
  <w:style w:type="character" w:customStyle="1" w:styleId="31">
    <w:name w:val="Заголовок 3 Знак"/>
    <w:basedOn w:val="a0"/>
    <w:link w:val="30"/>
    <w:rsid w:val="00BC7D6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Normal (Web)"/>
    <w:basedOn w:val="a"/>
    <w:rsid w:val="00BC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сноски Знак"/>
    <w:link w:val="a8"/>
    <w:locked/>
    <w:rsid w:val="00BC7D68"/>
    <w:rPr>
      <w:lang w:eastAsia="ar-SA"/>
    </w:rPr>
  </w:style>
  <w:style w:type="paragraph" w:styleId="a8">
    <w:name w:val="footnote text"/>
    <w:basedOn w:val="a"/>
    <w:link w:val="a7"/>
    <w:rsid w:val="00BC7D68"/>
    <w:pPr>
      <w:suppressAutoHyphens/>
      <w:autoSpaceDE w:val="0"/>
      <w:spacing w:after="0" w:line="240" w:lineRule="auto"/>
    </w:pPr>
    <w:rPr>
      <w:lang w:eastAsia="ar-SA"/>
    </w:rPr>
  </w:style>
  <w:style w:type="character" w:customStyle="1" w:styleId="10">
    <w:name w:val="Текст сноски Знак1"/>
    <w:basedOn w:val="a0"/>
    <w:uiPriority w:val="99"/>
    <w:semiHidden/>
    <w:rsid w:val="00BC7D68"/>
    <w:rPr>
      <w:sz w:val="20"/>
      <w:szCs w:val="20"/>
    </w:rPr>
  </w:style>
  <w:style w:type="character" w:customStyle="1" w:styleId="a9">
    <w:name w:val="Название Знак"/>
    <w:link w:val="aa"/>
    <w:locked/>
    <w:rsid w:val="00BC7D68"/>
    <w:rPr>
      <w:rFonts w:ascii="Arial" w:hAnsi="Arial" w:cs="Arial"/>
      <w:b/>
      <w:bCs/>
      <w:szCs w:val="24"/>
    </w:rPr>
  </w:style>
  <w:style w:type="paragraph" w:styleId="aa">
    <w:name w:val="Title"/>
    <w:basedOn w:val="a"/>
    <w:link w:val="a9"/>
    <w:qFormat/>
    <w:rsid w:val="00BC7D68"/>
    <w:pPr>
      <w:spacing w:after="0" w:line="24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1">
    <w:name w:val="Название Знак1"/>
    <w:basedOn w:val="a0"/>
    <w:uiPriority w:val="10"/>
    <w:rsid w:val="00BC7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Подзаголовок Знак"/>
    <w:link w:val="ac"/>
    <w:locked/>
    <w:rsid w:val="00BC7D68"/>
    <w:rPr>
      <w:rFonts w:ascii="Arial" w:hAnsi="Arial" w:cs="Arial"/>
      <w:b/>
      <w:bCs/>
      <w:szCs w:val="24"/>
    </w:rPr>
  </w:style>
  <w:style w:type="paragraph" w:styleId="ac">
    <w:name w:val="Subtitle"/>
    <w:basedOn w:val="a"/>
    <w:link w:val="ab"/>
    <w:qFormat/>
    <w:rsid w:val="00BC7D68"/>
    <w:pPr>
      <w:spacing w:after="0" w:line="480" w:lineRule="auto"/>
      <w:jc w:val="center"/>
    </w:pPr>
    <w:rPr>
      <w:rFonts w:ascii="Arial" w:hAnsi="Arial" w:cs="Arial"/>
      <w:b/>
      <w:bCs/>
      <w:szCs w:val="24"/>
    </w:rPr>
  </w:style>
  <w:style w:type="character" w:customStyle="1" w:styleId="12">
    <w:name w:val="Подзаголовок Знак1"/>
    <w:basedOn w:val="a0"/>
    <w:uiPriority w:val="11"/>
    <w:rsid w:val="00BC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BC7D68"/>
    <w:rPr>
      <w:lang w:eastAsia="ar-SA"/>
    </w:rPr>
  </w:style>
  <w:style w:type="paragraph" w:styleId="21">
    <w:name w:val="Body Text Indent 2"/>
    <w:basedOn w:val="a"/>
    <w:link w:val="20"/>
    <w:semiHidden/>
    <w:rsid w:val="00BC7D68"/>
    <w:pPr>
      <w:widowControl w:val="0"/>
      <w:suppressAutoHyphens/>
      <w:autoSpaceDE w:val="0"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C7D68"/>
  </w:style>
  <w:style w:type="paragraph" w:customStyle="1" w:styleId="western">
    <w:name w:val="western"/>
    <w:basedOn w:val="a"/>
    <w:rsid w:val="00BC7D68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Уровень 1"/>
    <w:basedOn w:val="ad"/>
    <w:rsid w:val="00BC7D68"/>
    <w:pPr>
      <w:widowControl/>
      <w:numPr>
        <w:numId w:val="3"/>
      </w:numPr>
      <w:snapToGrid/>
    </w:pPr>
  </w:style>
  <w:style w:type="paragraph" w:customStyle="1" w:styleId="ad">
    <w:name w:val="Обычный текст"/>
    <w:basedOn w:val="a"/>
    <w:rsid w:val="00BC7D68"/>
    <w:pPr>
      <w:widowControl w:val="0"/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Абзац Уровень 2 Знак Знак"/>
    <w:basedOn w:val="1"/>
    <w:rsid w:val="00BC7D68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C7D68"/>
    <w:pPr>
      <w:numPr>
        <w:ilvl w:val="2"/>
      </w:numPr>
    </w:pPr>
    <w:rPr>
      <w:lang w:eastAsia="ar-SA"/>
    </w:rPr>
  </w:style>
  <w:style w:type="paragraph" w:customStyle="1" w:styleId="4">
    <w:name w:val="Абзац Уровень 4"/>
    <w:basedOn w:val="1"/>
    <w:rsid w:val="00BC7D68"/>
    <w:pPr>
      <w:numPr>
        <w:ilvl w:val="3"/>
      </w:numPr>
    </w:pPr>
  </w:style>
  <w:style w:type="table" w:styleId="ae">
    <w:name w:val="Table Grid"/>
    <w:basedOn w:val="a1"/>
    <w:rsid w:val="00945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2020-10-13T09:15:00Z</dcterms:created>
  <dcterms:modified xsi:type="dcterms:W3CDTF">2020-10-13T09:15:00Z</dcterms:modified>
</cp:coreProperties>
</file>