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7" w:rsidRPr="00DE1297" w:rsidRDefault="00DE1297" w:rsidP="00DE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97">
        <w:rPr>
          <w:rFonts w:ascii="Times New Roman" w:hAnsi="Times New Roman" w:cs="Times New Roman"/>
          <w:b/>
          <w:sz w:val="28"/>
          <w:szCs w:val="28"/>
        </w:rPr>
        <w:t>СООБЩАЕМ</w:t>
      </w:r>
    </w:p>
    <w:p w:rsidR="00DE1297" w:rsidRPr="00DE1297" w:rsidRDefault="00DE1297" w:rsidP="00DE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97">
        <w:rPr>
          <w:rFonts w:ascii="Times New Roman" w:hAnsi="Times New Roman" w:cs="Times New Roman"/>
          <w:b/>
          <w:sz w:val="28"/>
          <w:szCs w:val="28"/>
        </w:rPr>
        <w:t>РУКОВОДИТЕЛЯМ  ПРЕДПРИЯТИЙ  И ОРГАНИЗАЦИЙ  ВСЕХ ФОРМ  СОБСТВЕННОСТИ   КОРСАКОВСКОГО  РАЙОНА                              ОРЛОВСКОЙ ОБЛАСТИ</w:t>
      </w:r>
    </w:p>
    <w:p w:rsidR="00AD66E7" w:rsidRDefault="00AD66E7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50" w:rsidRDefault="00AD66E7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0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6E7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письма Департамента социальной защиты, опеки                            и попечительства, труда и занятости Орловской области от 06.03.202</w:t>
      </w:r>
      <w:r w:rsidR="00575136">
        <w:rPr>
          <w:rFonts w:ascii="Times New Roman" w:hAnsi="Times New Roman" w:cs="Times New Roman"/>
          <w:sz w:val="28"/>
          <w:szCs w:val="28"/>
        </w:rPr>
        <w:t>0 г.                      № ДСЗ</w:t>
      </w:r>
      <w:r>
        <w:rPr>
          <w:rFonts w:ascii="Times New Roman" w:hAnsi="Times New Roman" w:cs="Times New Roman"/>
          <w:sz w:val="28"/>
          <w:szCs w:val="28"/>
        </w:rPr>
        <w:t>-11-1196</w:t>
      </w:r>
      <w:r w:rsidR="00575136">
        <w:rPr>
          <w:rFonts w:ascii="Times New Roman" w:hAnsi="Times New Roman" w:cs="Times New Roman"/>
          <w:sz w:val="28"/>
          <w:szCs w:val="28"/>
        </w:rPr>
        <w:t xml:space="preserve">  администрация Корсаковского района  рекомендует работодателям   предприятий и организаций  всех форм собственности Корсаковского района</w:t>
      </w:r>
      <w:r w:rsidR="00640092">
        <w:rPr>
          <w:rFonts w:ascii="Times New Roman" w:hAnsi="Times New Roman" w:cs="Times New Roman"/>
          <w:sz w:val="28"/>
          <w:szCs w:val="28"/>
        </w:rPr>
        <w:t>, осуществлять</w:t>
      </w:r>
      <w:r w:rsidR="00575136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C40503">
        <w:rPr>
          <w:rFonts w:ascii="Times New Roman" w:hAnsi="Times New Roman" w:cs="Times New Roman"/>
          <w:sz w:val="28"/>
          <w:szCs w:val="28"/>
        </w:rPr>
        <w:t>ость на территории</w:t>
      </w:r>
      <w:r w:rsidR="005751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05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136">
        <w:rPr>
          <w:rFonts w:ascii="Times New Roman" w:hAnsi="Times New Roman" w:cs="Times New Roman"/>
          <w:sz w:val="28"/>
          <w:szCs w:val="28"/>
        </w:rPr>
        <w:t xml:space="preserve"> о возможности сократить </w:t>
      </w:r>
      <w:r w:rsidR="00C40503">
        <w:rPr>
          <w:rFonts w:ascii="Times New Roman" w:hAnsi="Times New Roman" w:cs="Times New Roman"/>
          <w:sz w:val="28"/>
          <w:szCs w:val="28"/>
        </w:rPr>
        <w:t>затраты предприятий</w:t>
      </w:r>
      <w:r w:rsidR="00575136">
        <w:rPr>
          <w:rFonts w:ascii="Times New Roman" w:hAnsi="Times New Roman" w:cs="Times New Roman"/>
          <w:sz w:val="28"/>
          <w:szCs w:val="28"/>
        </w:rPr>
        <w:t xml:space="preserve"> и организаций  района</w:t>
      </w:r>
      <w:r w:rsidR="00640092">
        <w:rPr>
          <w:rFonts w:ascii="Times New Roman" w:hAnsi="Times New Roman" w:cs="Times New Roman"/>
          <w:sz w:val="28"/>
          <w:szCs w:val="28"/>
        </w:rPr>
        <w:t xml:space="preserve"> </w:t>
      </w:r>
      <w:r w:rsidR="00C405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092">
        <w:rPr>
          <w:rFonts w:ascii="Times New Roman" w:hAnsi="Times New Roman" w:cs="Times New Roman"/>
          <w:sz w:val="28"/>
          <w:szCs w:val="28"/>
        </w:rPr>
        <w:t>на финансирование мероприятий по улучшению условий труда работников.</w:t>
      </w:r>
      <w:proofErr w:type="gramEnd"/>
    </w:p>
    <w:p w:rsidR="00640092" w:rsidRDefault="00640092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осуществляется отделением Фонда в соответствии       с приказом Минтруда  России 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лечения работников, занятых             на рабочих с вредными и (или) опасными производственными факторами» (далее</w:t>
      </w:r>
      <w:r w:rsidR="0092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Правила), за счет сумм страховых взносов на обязательное социальное страхование от несчастных случаев на производстве   </w:t>
      </w:r>
      <w:r w:rsidR="00C40503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>
        <w:rPr>
          <w:rFonts w:ascii="Times New Roman" w:hAnsi="Times New Roman" w:cs="Times New Roman"/>
          <w:sz w:val="28"/>
          <w:szCs w:val="28"/>
        </w:rPr>
        <w:t>профессиональных заболеваний, подлежащих перечислению                                  в</w:t>
      </w:r>
      <w:r w:rsidR="00C4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в 2020 году.</w:t>
      </w:r>
    </w:p>
    <w:p w:rsidR="00640092" w:rsidRDefault="00640092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2A6">
        <w:rPr>
          <w:rFonts w:ascii="Times New Roman" w:hAnsi="Times New Roman" w:cs="Times New Roman"/>
          <w:sz w:val="28"/>
          <w:szCs w:val="28"/>
        </w:rPr>
        <w:t>Сумма, не превышающая 20 процентов от сумм страховых взносов, начисленных организацией за предшествующий год, может быть направлена по усмотрению страхователя на проведение следующих видов мероприятий:</w:t>
      </w:r>
    </w:p>
    <w:p w:rsidR="009242A6" w:rsidRDefault="009242A6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 специальной оценки условий </w:t>
      </w:r>
      <w:r w:rsidR="00F31CCC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реализац</w:t>
      </w:r>
      <w:r w:rsidR="00F31CCC">
        <w:rPr>
          <w:rFonts w:ascii="Times New Roman" w:hAnsi="Times New Roman" w:cs="Times New Roman"/>
          <w:sz w:val="28"/>
          <w:szCs w:val="28"/>
        </w:rPr>
        <w:t xml:space="preserve">ия мероприятий   </w:t>
      </w:r>
      <w:r>
        <w:rPr>
          <w:rFonts w:ascii="Times New Roman" w:hAnsi="Times New Roman" w:cs="Times New Roman"/>
          <w:sz w:val="28"/>
          <w:szCs w:val="28"/>
        </w:rPr>
        <w:t>по приведению уровней воздействия вредных и (или) опасных производственных факторов на рабочих местах в соответствие                              с государственными нормативными требованиями охраны труда;</w:t>
      </w:r>
    </w:p>
    <w:p w:rsidR="009242A6" w:rsidRDefault="009242A6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приобретение работникам специальной одежды, специальной обуви                  и других средств индивидуальной защиты, а также смывающих и (или) обезвреживающих средств;</w:t>
      </w:r>
    </w:p>
    <w:p w:rsidR="009242A6" w:rsidRDefault="009242A6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лечение работников, занятых на работах                            с вредными и (или) опасными производственными факторами;</w:t>
      </w:r>
    </w:p>
    <w:p w:rsidR="009242A6" w:rsidRDefault="001C1DCB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2A6">
        <w:rPr>
          <w:rFonts w:ascii="Times New Roman" w:hAnsi="Times New Roman" w:cs="Times New Roman"/>
          <w:sz w:val="28"/>
          <w:szCs w:val="28"/>
        </w:rPr>
        <w:t xml:space="preserve"> -  обеспечение работников лечебно – профилактическим питанием</w:t>
      </w:r>
    </w:p>
    <w:p w:rsidR="0021501A" w:rsidRDefault="0021501A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(долее – ЛПП);</w:t>
      </w:r>
    </w:p>
    <w:p w:rsidR="0021501A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обязательных периодических (обследований) работников;</w:t>
      </w:r>
    </w:p>
    <w:p w:rsidR="00B0147F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отдельных категорий работников;</w:t>
      </w:r>
    </w:p>
    <w:p w:rsidR="00B0147F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-приобретение страхователями, работниками которых проходят обязательные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медицинские осмотры, приборов для определения  наличия и уровня содержания алкоголя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алкотестеры</w:t>
      </w:r>
      <w:proofErr w:type="spellEnd"/>
      <w:r w:rsidR="0006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6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0147F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приобретение страхователями, осуществляющими пассажирские                       и грузовые перевозки, 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D25EC" w:rsidRDefault="009D25EC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2</w:t>
      </w:r>
    </w:p>
    <w:p w:rsidR="0000525E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приобретение страхователями аптечек для оказания  первой помощи;</w:t>
      </w:r>
    </w:p>
    <w:p w:rsidR="00B7500B" w:rsidRDefault="0000525E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47F">
        <w:rPr>
          <w:rFonts w:ascii="Times New Roman" w:hAnsi="Times New Roman" w:cs="Times New Roman"/>
          <w:sz w:val="28"/>
          <w:szCs w:val="28"/>
        </w:rPr>
        <w:t>- приобретение отдельных приборов, устройств, оборудования и (или) комплексов (систем)</w:t>
      </w:r>
      <w:r w:rsidR="00956973">
        <w:rPr>
          <w:rFonts w:ascii="Times New Roman" w:hAnsi="Times New Roman" w:cs="Times New Roman"/>
          <w:sz w:val="28"/>
          <w:szCs w:val="28"/>
        </w:rPr>
        <w:t xml:space="preserve"> приборов, устройств, оборудования,  непосредственно предназначенных для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(или) контроля     за     безопасным</w:t>
      </w:r>
      <w:r w:rsidR="00B75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ведением работ</w:t>
      </w:r>
      <w:r w:rsidR="00B7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 </w:t>
      </w:r>
      <w:r w:rsidR="00B7500B">
        <w:rPr>
          <w:rFonts w:ascii="Times New Roman" w:hAnsi="Times New Roman" w:cs="Times New Roman"/>
          <w:sz w:val="28"/>
          <w:szCs w:val="28"/>
        </w:rPr>
        <w:t>технологических процессов, в том числе на подземных работах;</w:t>
      </w:r>
      <w:proofErr w:type="gramEnd"/>
    </w:p>
    <w:p w:rsidR="00B600E2" w:rsidRDefault="00B7500B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 отдельных  приборов, устройств, оборудован</w:t>
      </w:r>
      <w:r w:rsidR="001C58EA">
        <w:rPr>
          <w:rFonts w:ascii="Times New Roman" w:hAnsi="Times New Roman" w:cs="Times New Roman"/>
          <w:sz w:val="28"/>
          <w:szCs w:val="28"/>
        </w:rPr>
        <w:t>ия и (или) комплексов   (систем) проборов, устройств, оборудования, непосредственно обеспе</w:t>
      </w:r>
      <w:r w:rsidR="00D04F39">
        <w:rPr>
          <w:rFonts w:ascii="Times New Roman" w:hAnsi="Times New Roman" w:cs="Times New Roman"/>
          <w:sz w:val="28"/>
          <w:szCs w:val="28"/>
        </w:rPr>
        <w:t>чивающих проведение   обучени</w:t>
      </w:r>
      <w:r w:rsidR="001C58EA">
        <w:rPr>
          <w:rFonts w:ascii="Times New Roman" w:hAnsi="Times New Roman" w:cs="Times New Roman"/>
          <w:sz w:val="28"/>
          <w:szCs w:val="28"/>
        </w:rPr>
        <w:t>я</w:t>
      </w:r>
      <w:r w:rsidR="00D04F39">
        <w:rPr>
          <w:rFonts w:ascii="Times New Roman" w:hAnsi="Times New Roman" w:cs="Times New Roman"/>
          <w:sz w:val="28"/>
          <w:szCs w:val="28"/>
        </w:rPr>
        <w:t xml:space="preserve"> </w:t>
      </w:r>
      <w:r w:rsidR="001C58EA">
        <w:rPr>
          <w:rFonts w:ascii="Times New Roman" w:hAnsi="Times New Roman" w:cs="Times New Roman"/>
          <w:sz w:val="28"/>
          <w:szCs w:val="28"/>
        </w:rPr>
        <w:t>по</w:t>
      </w:r>
      <w:r w:rsidR="00D04F39">
        <w:rPr>
          <w:rFonts w:ascii="Times New Roman" w:hAnsi="Times New Roman" w:cs="Times New Roman"/>
          <w:sz w:val="28"/>
          <w:szCs w:val="28"/>
        </w:rPr>
        <w:t xml:space="preserve">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</w:t>
      </w:r>
      <w:r w:rsidR="000605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4F39">
        <w:rPr>
          <w:rFonts w:ascii="Times New Roman" w:hAnsi="Times New Roman" w:cs="Times New Roman"/>
          <w:sz w:val="28"/>
          <w:szCs w:val="28"/>
        </w:rPr>
        <w:t xml:space="preserve"> и аудио фиксацию инструктажей, обучения и иных</w:t>
      </w:r>
      <w:r w:rsidR="00060587">
        <w:rPr>
          <w:rFonts w:ascii="Times New Roman" w:hAnsi="Times New Roman" w:cs="Times New Roman"/>
          <w:sz w:val="28"/>
          <w:szCs w:val="28"/>
        </w:rPr>
        <w:t xml:space="preserve">  форм подготовки работников </w:t>
      </w:r>
      <w:r w:rsidR="00D04F39">
        <w:rPr>
          <w:rFonts w:ascii="Times New Roman" w:hAnsi="Times New Roman" w:cs="Times New Roman"/>
          <w:sz w:val="28"/>
          <w:szCs w:val="28"/>
        </w:rPr>
        <w:t>по безопасному производству  работ, а также хранение результатов такой</w:t>
      </w:r>
      <w:proofErr w:type="gramEnd"/>
      <w:r w:rsidR="00D04F39">
        <w:rPr>
          <w:rFonts w:ascii="Times New Roman" w:hAnsi="Times New Roman" w:cs="Times New Roman"/>
          <w:sz w:val="28"/>
          <w:szCs w:val="28"/>
        </w:rPr>
        <w:t xml:space="preserve"> фиксац</w:t>
      </w:r>
      <w:r w:rsidR="00B600E2">
        <w:rPr>
          <w:rFonts w:ascii="Times New Roman" w:hAnsi="Times New Roman" w:cs="Times New Roman"/>
          <w:sz w:val="28"/>
          <w:szCs w:val="28"/>
        </w:rPr>
        <w:t>ии.</w:t>
      </w:r>
    </w:p>
    <w:p w:rsidR="00F33878" w:rsidRDefault="00A419FB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28 января 2019 года вступили в силу изменения в Правила. Объем средств, направленных Фондом, на мероприятия по</w:t>
      </w:r>
      <w:r w:rsidR="00F33878">
        <w:rPr>
          <w:rFonts w:ascii="Times New Roman" w:hAnsi="Times New Roman" w:cs="Times New Roman"/>
          <w:sz w:val="28"/>
          <w:szCs w:val="28"/>
        </w:rPr>
        <w:t xml:space="preserve"> охране труда может быть увеличен  до 30 %   страховых взносов, если страхователь  направит дополнительно выделенный объем средств на санаторно-курортное лечение работников </w:t>
      </w:r>
      <w:proofErr w:type="spellStart"/>
      <w:r w:rsidR="00F3387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33878">
        <w:rPr>
          <w:rFonts w:ascii="Times New Roman" w:hAnsi="Times New Roman" w:cs="Times New Roman"/>
          <w:sz w:val="28"/>
          <w:szCs w:val="28"/>
        </w:rPr>
        <w:t xml:space="preserve"> возраста дающего право на назначе</w:t>
      </w:r>
      <w:r w:rsidR="00340FCD">
        <w:rPr>
          <w:rFonts w:ascii="Times New Roman" w:hAnsi="Times New Roman" w:cs="Times New Roman"/>
          <w:sz w:val="28"/>
          <w:szCs w:val="28"/>
        </w:rPr>
        <w:t>ние страховой пенсии по старости</w:t>
      </w:r>
      <w:r w:rsidR="00F33878">
        <w:rPr>
          <w:rFonts w:ascii="Times New Roman" w:hAnsi="Times New Roman" w:cs="Times New Roman"/>
          <w:sz w:val="28"/>
          <w:szCs w:val="28"/>
        </w:rPr>
        <w:t xml:space="preserve">  в соответствии с пенсионным  законодательством.</w:t>
      </w:r>
    </w:p>
    <w:p w:rsidR="00B0147F" w:rsidRDefault="00F33878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C5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A6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5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7F" w:rsidRDefault="00B0147F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42A6" w:rsidRDefault="009242A6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2" w:rsidRDefault="00640092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0092" w:rsidRPr="00AD66E7" w:rsidRDefault="005B7B14" w:rsidP="00D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Корсаковского района                                                           В. Р. Кнодель</w:t>
      </w:r>
      <w:r w:rsidR="00640092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40092" w:rsidRPr="00AD66E7" w:rsidSect="004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C4D"/>
    <w:rsid w:val="0000525E"/>
    <w:rsid w:val="00060587"/>
    <w:rsid w:val="001C1DCB"/>
    <w:rsid w:val="001C58EA"/>
    <w:rsid w:val="0021501A"/>
    <w:rsid w:val="002C1C4D"/>
    <w:rsid w:val="002F7A6E"/>
    <w:rsid w:val="00336766"/>
    <w:rsid w:val="00340FCD"/>
    <w:rsid w:val="003760F2"/>
    <w:rsid w:val="004C5ACD"/>
    <w:rsid w:val="00575136"/>
    <w:rsid w:val="005867A5"/>
    <w:rsid w:val="005B7B14"/>
    <w:rsid w:val="00640092"/>
    <w:rsid w:val="007A13BD"/>
    <w:rsid w:val="009242A6"/>
    <w:rsid w:val="00956973"/>
    <w:rsid w:val="009D25EC"/>
    <w:rsid w:val="00A419FB"/>
    <w:rsid w:val="00AB0750"/>
    <w:rsid w:val="00AD66E7"/>
    <w:rsid w:val="00B0147F"/>
    <w:rsid w:val="00B600E2"/>
    <w:rsid w:val="00B7500B"/>
    <w:rsid w:val="00C40503"/>
    <w:rsid w:val="00CA6223"/>
    <w:rsid w:val="00D04F39"/>
    <w:rsid w:val="00DE1297"/>
    <w:rsid w:val="00F31CCC"/>
    <w:rsid w:val="00F3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F1C1-B4F4-428A-9899-13462BA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2020-03-20T20:44:00Z</dcterms:created>
  <dcterms:modified xsi:type="dcterms:W3CDTF">2020-03-31T17:14:00Z</dcterms:modified>
</cp:coreProperties>
</file>