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6D" w:rsidRPr="00A301F8" w:rsidRDefault="0009206D" w:rsidP="0009206D">
      <w:pPr>
        <w:ind w:right="-1"/>
        <w:jc w:val="center"/>
      </w:pPr>
      <w:r>
        <w:rPr>
          <w:noProof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6D" w:rsidRPr="00A301F8" w:rsidRDefault="0009206D" w:rsidP="0009206D">
      <w:pPr>
        <w:ind w:right="-1"/>
        <w:jc w:val="center"/>
        <w:rPr>
          <w:rFonts w:ascii="Times New Roman" w:hAnsi="Times New Roman"/>
          <w:b/>
        </w:rPr>
      </w:pPr>
      <w:r w:rsidRPr="00A301F8">
        <w:rPr>
          <w:rFonts w:ascii="Times New Roman" w:hAnsi="Times New Roman"/>
          <w:b/>
        </w:rPr>
        <w:t>КОРСАКОВСКИЙ РА</w:t>
      </w:r>
      <w:r>
        <w:rPr>
          <w:rFonts w:ascii="Times New Roman" w:hAnsi="Times New Roman"/>
          <w:b/>
        </w:rPr>
        <w:t>ЙОННЫЙ СОВЕТ НАРОДНЫХ ДЕПУТАТОВ ОРЛОВСКОЙ ОБЛАСТИ</w:t>
      </w:r>
    </w:p>
    <w:p w:rsidR="0009206D" w:rsidRPr="004267B3" w:rsidRDefault="0009206D" w:rsidP="0009206D">
      <w:pPr>
        <w:ind w:right="-1"/>
        <w:jc w:val="center"/>
        <w:rPr>
          <w:rFonts w:ascii="Times New Roman" w:hAnsi="Times New Roman"/>
        </w:rPr>
      </w:pPr>
    </w:p>
    <w:p w:rsidR="0009206D" w:rsidRDefault="0009206D" w:rsidP="000920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06D" w:rsidRDefault="0009206D" w:rsidP="0009206D">
      <w:pPr>
        <w:jc w:val="center"/>
        <w:rPr>
          <w:rFonts w:ascii="Times New Roman" w:hAnsi="Times New Roman"/>
          <w:b/>
          <w:sz w:val="28"/>
          <w:szCs w:val="28"/>
        </w:rPr>
      </w:pPr>
      <w:r w:rsidRPr="00A301F8">
        <w:rPr>
          <w:rFonts w:ascii="Times New Roman" w:hAnsi="Times New Roman"/>
          <w:b/>
          <w:sz w:val="28"/>
          <w:szCs w:val="28"/>
        </w:rPr>
        <w:t>РЕШЕНИЕ</w:t>
      </w:r>
    </w:p>
    <w:p w:rsidR="0009206D" w:rsidRDefault="00BE3D88" w:rsidP="000920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30 июня</w:t>
      </w:r>
      <w:r w:rsidR="0009206D">
        <w:rPr>
          <w:rFonts w:ascii="Times New Roman" w:hAnsi="Times New Roman"/>
          <w:b/>
          <w:sz w:val="28"/>
          <w:szCs w:val="28"/>
        </w:rPr>
        <w:t xml:space="preserve"> 2017 года                                        </w:t>
      </w:r>
      <w:r w:rsidR="0009206D">
        <w:rPr>
          <w:rFonts w:ascii="Times New Roman" w:hAnsi="Times New Roman"/>
          <w:b/>
          <w:sz w:val="28"/>
          <w:szCs w:val="28"/>
        </w:rPr>
        <w:tab/>
      </w:r>
      <w:r w:rsidR="0009206D">
        <w:rPr>
          <w:rFonts w:ascii="Times New Roman" w:hAnsi="Times New Roman"/>
          <w:b/>
          <w:sz w:val="28"/>
          <w:szCs w:val="28"/>
        </w:rPr>
        <w:tab/>
        <w:t xml:space="preserve">          № </w:t>
      </w:r>
      <w:r>
        <w:rPr>
          <w:rFonts w:ascii="Times New Roman" w:hAnsi="Times New Roman"/>
          <w:b/>
          <w:sz w:val="28"/>
          <w:szCs w:val="28"/>
        </w:rPr>
        <w:t>47/1</w:t>
      </w:r>
      <w:r w:rsidR="0009206D">
        <w:rPr>
          <w:rFonts w:ascii="Times New Roman" w:hAnsi="Times New Roman"/>
          <w:b/>
          <w:sz w:val="28"/>
          <w:szCs w:val="28"/>
        </w:rPr>
        <w:t>-РС</w:t>
      </w:r>
    </w:p>
    <w:p w:rsidR="0009206D" w:rsidRDefault="0009206D" w:rsidP="000920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26D9" w:rsidRDefault="0009206D" w:rsidP="00DC26D9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037">
        <w:rPr>
          <w:rFonts w:ascii="Times New Roman" w:hAnsi="Times New Roman"/>
          <w:b/>
          <w:sz w:val="28"/>
          <w:szCs w:val="28"/>
        </w:rPr>
        <w:t xml:space="preserve">О </w:t>
      </w:r>
      <w:r w:rsidR="00DC26D9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проведения </w:t>
      </w:r>
      <w:r w:rsidR="00DC26D9" w:rsidRPr="00406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26D9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экспертизы </w:t>
      </w:r>
    </w:p>
    <w:p w:rsidR="00DC26D9" w:rsidRDefault="00DC26D9" w:rsidP="00DC26D9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их проектов</w:t>
      </w:r>
    </w:p>
    <w:p w:rsidR="00DC26D9" w:rsidRPr="00406F36" w:rsidRDefault="00DC26D9" w:rsidP="00DC26D9">
      <w:pPr>
        <w:widowControl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06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6F36">
        <w:rPr>
          <w:rFonts w:ascii="Times New Roman" w:hAnsi="Times New Roman" w:cs="Times New Roman"/>
          <w:b/>
          <w:bCs/>
          <w:sz w:val="28"/>
          <w:szCs w:val="28"/>
        </w:rPr>
        <w:t>Корсаковского</w:t>
      </w:r>
      <w:proofErr w:type="spellEnd"/>
      <w:r w:rsidRPr="00406F3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Совета народных депутатов</w:t>
      </w:r>
    </w:p>
    <w:p w:rsidR="0009206D" w:rsidRDefault="0009206D" w:rsidP="00DC26D9">
      <w:pPr>
        <w:ind w:firstLine="567"/>
        <w:jc w:val="center"/>
        <w:rPr>
          <w:rFonts w:ascii="Times New Roman" w:hAnsi="Times New Roman"/>
          <w:b/>
        </w:rPr>
      </w:pPr>
    </w:p>
    <w:p w:rsidR="0009206D" w:rsidRDefault="0009206D" w:rsidP="0009206D">
      <w:pPr>
        <w:jc w:val="right"/>
        <w:rPr>
          <w:rFonts w:ascii="Times New Roman" w:hAnsi="Times New Roman"/>
          <w:b/>
        </w:rPr>
      </w:pPr>
    </w:p>
    <w:p w:rsidR="0009206D" w:rsidRDefault="0009206D" w:rsidP="00DC26D9">
      <w:pPr>
        <w:ind w:firstLine="0"/>
        <w:rPr>
          <w:rFonts w:ascii="Times New Roman" w:hAnsi="Times New Roman"/>
          <w:b/>
        </w:rPr>
      </w:pPr>
      <w:r w:rsidRPr="004267B3">
        <w:rPr>
          <w:rFonts w:ascii="Times New Roman" w:hAnsi="Times New Roman"/>
          <w:b/>
        </w:rPr>
        <w:t xml:space="preserve">Принято </w:t>
      </w:r>
      <w:proofErr w:type="spellStart"/>
      <w:r w:rsidRPr="004267B3">
        <w:rPr>
          <w:rFonts w:ascii="Times New Roman" w:hAnsi="Times New Roman"/>
          <w:b/>
        </w:rPr>
        <w:t>Корсаковск</w:t>
      </w:r>
      <w:r>
        <w:rPr>
          <w:rFonts w:ascii="Times New Roman" w:hAnsi="Times New Roman"/>
          <w:b/>
        </w:rPr>
        <w:t>им</w:t>
      </w:r>
      <w:proofErr w:type="spellEnd"/>
      <w:r w:rsidRPr="004267B3">
        <w:rPr>
          <w:rFonts w:ascii="Times New Roman" w:hAnsi="Times New Roman"/>
          <w:b/>
        </w:rPr>
        <w:t xml:space="preserve"> районн</w:t>
      </w:r>
      <w:r>
        <w:rPr>
          <w:rFonts w:ascii="Times New Roman" w:hAnsi="Times New Roman"/>
          <w:b/>
        </w:rPr>
        <w:t>ым</w:t>
      </w:r>
      <w:r w:rsidRPr="004267B3">
        <w:rPr>
          <w:rFonts w:ascii="Times New Roman" w:hAnsi="Times New Roman"/>
          <w:b/>
        </w:rPr>
        <w:t xml:space="preserve"> Совет</w:t>
      </w:r>
      <w:r>
        <w:rPr>
          <w:rFonts w:ascii="Times New Roman" w:hAnsi="Times New Roman"/>
          <w:b/>
        </w:rPr>
        <w:t xml:space="preserve">ом                                                                            </w:t>
      </w:r>
    </w:p>
    <w:p w:rsidR="0009206D" w:rsidRPr="004267B3" w:rsidRDefault="0009206D" w:rsidP="00DC26D9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народных </w:t>
      </w:r>
      <w:r w:rsidRPr="004267B3">
        <w:rPr>
          <w:rFonts w:ascii="Times New Roman" w:hAnsi="Times New Roman"/>
          <w:b/>
        </w:rPr>
        <w:t>депутатов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BE3D88">
        <w:rPr>
          <w:rFonts w:ascii="Times New Roman" w:hAnsi="Times New Roman"/>
          <w:b/>
        </w:rPr>
        <w:t xml:space="preserve">                      30.06.</w:t>
      </w:r>
      <w:r>
        <w:rPr>
          <w:rFonts w:ascii="Times New Roman" w:hAnsi="Times New Roman"/>
          <w:b/>
        </w:rPr>
        <w:t xml:space="preserve"> 2017 г.</w:t>
      </w:r>
    </w:p>
    <w:p w:rsidR="00690F04" w:rsidRDefault="00690F04" w:rsidP="00DC26D9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0F04" w:rsidRDefault="00690F04" w:rsidP="00690F0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F04" w:rsidRDefault="00690F04" w:rsidP="00690F0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июля 2009 г.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области:</w:t>
      </w:r>
    </w:p>
    <w:p w:rsidR="00690F04" w:rsidRPr="00DC26D9" w:rsidRDefault="00690F04" w:rsidP="00DC26D9">
      <w:pPr>
        <w:pStyle w:val="a5"/>
        <w:widowControl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C26D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anchor="Par36" w:history="1">
        <w:r w:rsidRPr="00DC26D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Pr="00DC26D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их проектов </w:t>
      </w:r>
      <w:proofErr w:type="spellStart"/>
      <w:r w:rsidRPr="00DC26D9">
        <w:rPr>
          <w:rFonts w:ascii="Times New Roman" w:hAnsi="Times New Roman" w:cs="Times New Roman"/>
          <w:bCs/>
          <w:sz w:val="28"/>
          <w:szCs w:val="28"/>
        </w:rPr>
        <w:t>Корсаковского</w:t>
      </w:r>
      <w:proofErr w:type="spellEnd"/>
      <w:r w:rsidRPr="00DC26D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C26D9" w:rsidRPr="00DC26D9">
        <w:rPr>
          <w:rFonts w:ascii="Times New Roman" w:hAnsi="Times New Roman" w:cs="Times New Roman"/>
          <w:bCs/>
          <w:sz w:val="28"/>
          <w:szCs w:val="28"/>
        </w:rPr>
        <w:t>ного Совета народных депутатов</w:t>
      </w:r>
      <w:r w:rsidRPr="00DC26D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DC26D9" w:rsidRPr="00DC26D9" w:rsidRDefault="00DC26D9" w:rsidP="00DC26D9">
      <w:pPr>
        <w:pStyle w:val="a5"/>
        <w:widowControl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районного Совета народных депутатов от 23.08.2010 № 284/1-РС «О порядке проведения антикоррупционной экспертизы нормативных правовых актов и проектов нормативных правовых актов»</w:t>
      </w:r>
    </w:p>
    <w:p w:rsidR="00064D18" w:rsidRDefault="00064D18" w:rsidP="00064D18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92031">
        <w:rPr>
          <w:rFonts w:ascii="Times New Roman" w:hAnsi="Times New Roman"/>
          <w:sz w:val="28"/>
          <w:szCs w:val="28"/>
        </w:rPr>
        <w:t xml:space="preserve">Обнародовать решение в порядке, установленном Уставом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2031">
        <w:rPr>
          <w:rFonts w:ascii="Times New Roman" w:hAnsi="Times New Roman"/>
          <w:sz w:val="28"/>
          <w:szCs w:val="28"/>
        </w:rPr>
        <w:t xml:space="preserve"> района Орловской области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092031"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690F04" w:rsidRDefault="00690F04" w:rsidP="00690F0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0F04" w:rsidRDefault="00690F04" w:rsidP="00690F0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0F04" w:rsidRDefault="00690F04" w:rsidP="00690F0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0F04" w:rsidRDefault="00690F04" w:rsidP="00690F04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690F04" w:rsidRDefault="00690F04" w:rsidP="00690F04">
      <w:pPr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BE3D88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E3D88" w:rsidRDefault="00BE3D88" w:rsidP="00BE3D88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54915" w:rsidRPr="00254915" w:rsidRDefault="00254915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491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54915" w:rsidRDefault="00254915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54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B7D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proofErr w:type="spellStart"/>
      <w:r w:rsidRPr="00254915">
        <w:rPr>
          <w:rFonts w:ascii="Times New Roman" w:hAnsi="Times New Roman" w:cs="Times New Roman"/>
          <w:bCs/>
          <w:sz w:val="28"/>
          <w:szCs w:val="28"/>
        </w:rPr>
        <w:t>Корсаковского</w:t>
      </w:r>
      <w:proofErr w:type="spellEnd"/>
      <w:r w:rsidRPr="002549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54915">
        <w:rPr>
          <w:rFonts w:ascii="Times New Roman" w:hAnsi="Times New Roman" w:cs="Times New Roman"/>
          <w:bCs/>
          <w:sz w:val="28"/>
          <w:szCs w:val="28"/>
        </w:rPr>
        <w:t>район</w:t>
      </w:r>
      <w:r w:rsidR="001D1B7D">
        <w:rPr>
          <w:rFonts w:ascii="Times New Roman" w:hAnsi="Times New Roman" w:cs="Times New Roman"/>
          <w:bCs/>
          <w:sz w:val="28"/>
          <w:szCs w:val="28"/>
        </w:rPr>
        <w:t>ного</w:t>
      </w:r>
      <w:proofErr w:type="gramEnd"/>
    </w:p>
    <w:p w:rsidR="001D1B7D" w:rsidRPr="00254915" w:rsidRDefault="001D1B7D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Совета народных депутатов</w:t>
      </w:r>
    </w:p>
    <w:p w:rsidR="00254915" w:rsidRPr="00254915" w:rsidRDefault="00254915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54915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BE3D88">
        <w:rPr>
          <w:rFonts w:ascii="Times New Roman" w:hAnsi="Times New Roman" w:cs="Times New Roman"/>
          <w:bCs/>
          <w:sz w:val="28"/>
          <w:szCs w:val="28"/>
        </w:rPr>
        <w:t>30.06.</w:t>
      </w:r>
      <w:r w:rsidRPr="00254915">
        <w:rPr>
          <w:rFonts w:ascii="Times New Roman" w:hAnsi="Times New Roman" w:cs="Times New Roman"/>
          <w:bCs/>
          <w:sz w:val="28"/>
          <w:szCs w:val="28"/>
        </w:rPr>
        <w:t xml:space="preserve"> 2017. № </w:t>
      </w:r>
      <w:r w:rsidR="00BE3D88">
        <w:rPr>
          <w:rFonts w:ascii="Times New Roman" w:hAnsi="Times New Roman" w:cs="Times New Roman"/>
          <w:bCs/>
          <w:sz w:val="28"/>
          <w:szCs w:val="28"/>
        </w:rPr>
        <w:t>47/1-РС</w:t>
      </w:r>
      <w:bookmarkStart w:id="0" w:name="_GoBack"/>
      <w:bookmarkEnd w:id="0"/>
    </w:p>
    <w:p w:rsidR="00254915" w:rsidRDefault="00254915" w:rsidP="00254915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915" w:rsidRDefault="00254915" w:rsidP="00254915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4D3" w:rsidRPr="00406F36" w:rsidRDefault="00406F36" w:rsidP="00254915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06F36" w:rsidRDefault="00406F36" w:rsidP="00254915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4844D3" w:rsidRPr="00406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экспертизы </w:t>
      </w:r>
    </w:p>
    <w:p w:rsidR="00406F36" w:rsidRDefault="00406F36" w:rsidP="00254915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их проектов</w:t>
      </w:r>
    </w:p>
    <w:p w:rsidR="004844D3" w:rsidRPr="00406F36" w:rsidRDefault="001D1B7D" w:rsidP="00254915">
      <w:pPr>
        <w:widowControl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44D3" w:rsidRPr="00406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A47DD" w:rsidRPr="00406F36">
        <w:rPr>
          <w:rFonts w:ascii="Times New Roman" w:hAnsi="Times New Roman" w:cs="Times New Roman"/>
          <w:b/>
          <w:bCs/>
          <w:sz w:val="28"/>
          <w:szCs w:val="28"/>
        </w:rPr>
        <w:t>Корсаковского</w:t>
      </w:r>
      <w:proofErr w:type="spellEnd"/>
      <w:r w:rsidR="001A47DD" w:rsidRPr="00406F3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Совета народных депутатов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4844D3" w:rsidRPr="00406F36" w:rsidRDefault="004844D3" w:rsidP="00254915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865FFD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 xml:space="preserve">1. </w:t>
      </w:r>
      <w:r w:rsidR="00A864E0" w:rsidRPr="00406F3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проведения антикоррупционной экспертизы нормативных правовых актов и проектов нормативных правовых актов </w:t>
      </w:r>
      <w:proofErr w:type="spellStart"/>
      <w:r w:rsidR="00406F3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06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5FFD">
        <w:rPr>
          <w:rFonts w:ascii="Times New Roman" w:hAnsi="Times New Roman" w:cs="Times New Roman"/>
          <w:sz w:val="28"/>
          <w:szCs w:val="28"/>
        </w:rPr>
        <w:t>ного Совета народных депутатов</w:t>
      </w:r>
      <w:r w:rsidR="00A864E0" w:rsidRPr="00406F36">
        <w:rPr>
          <w:rFonts w:ascii="Times New Roman" w:hAnsi="Times New Roman" w:cs="Times New Roman"/>
          <w:sz w:val="28"/>
          <w:szCs w:val="28"/>
        </w:rPr>
        <w:t xml:space="preserve"> в целях устранения (недопущение принятия) правовых норм, которые создают предпосылки и (или) повышают вероятность совершения </w:t>
      </w:r>
      <w:proofErr w:type="spellStart"/>
      <w:r w:rsidR="00A864E0"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864E0" w:rsidRPr="00406F36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A864E0" w:rsidRPr="00406F36" w:rsidRDefault="00A864E0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54915" w:rsidRDefault="00406F36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64E0" w:rsidRPr="00406F36">
        <w:rPr>
          <w:rFonts w:ascii="Times New Roman" w:hAnsi="Times New Roman" w:cs="Times New Roman"/>
          <w:sz w:val="28"/>
          <w:szCs w:val="28"/>
        </w:rPr>
        <w:t xml:space="preserve"> Под антикоррупционной экспертизой нормативных правовых актов </w:t>
      </w:r>
      <w:r w:rsidR="00690F04">
        <w:rPr>
          <w:rFonts w:ascii="Times New Roman" w:hAnsi="Times New Roman" w:cs="Times New Roman"/>
          <w:sz w:val="28"/>
          <w:szCs w:val="28"/>
        </w:rPr>
        <w:t xml:space="preserve">    </w:t>
      </w:r>
      <w:r w:rsidR="00A864E0" w:rsidRPr="00406F36">
        <w:rPr>
          <w:rFonts w:ascii="Times New Roman" w:hAnsi="Times New Roman" w:cs="Times New Roman"/>
          <w:sz w:val="28"/>
          <w:szCs w:val="28"/>
        </w:rPr>
        <w:t xml:space="preserve">и их проектов понимается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5FFD">
        <w:rPr>
          <w:rFonts w:ascii="Times New Roman" w:hAnsi="Times New Roman" w:cs="Times New Roman"/>
          <w:sz w:val="28"/>
          <w:szCs w:val="28"/>
        </w:rPr>
        <w:t>ного Совета народных депутатов</w:t>
      </w:r>
      <w:r w:rsidRPr="00406F36">
        <w:rPr>
          <w:rFonts w:ascii="Times New Roman" w:hAnsi="Times New Roman" w:cs="Times New Roman"/>
          <w:sz w:val="28"/>
          <w:szCs w:val="28"/>
        </w:rPr>
        <w:t xml:space="preserve"> </w:t>
      </w:r>
      <w:r w:rsidR="00A864E0" w:rsidRPr="00406F36">
        <w:rPr>
          <w:rFonts w:ascii="Times New Roman" w:hAnsi="Times New Roman" w:cs="Times New Roman"/>
          <w:sz w:val="28"/>
          <w:szCs w:val="28"/>
        </w:rPr>
        <w:t xml:space="preserve">по выявлению и описанию </w:t>
      </w:r>
      <w:proofErr w:type="spellStart"/>
      <w:r w:rsidR="00A864E0" w:rsidRPr="00406F36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A864E0" w:rsidRPr="00406F36">
        <w:rPr>
          <w:rFonts w:ascii="Times New Roman" w:hAnsi="Times New Roman" w:cs="Times New Roman"/>
          <w:sz w:val="28"/>
          <w:szCs w:val="28"/>
        </w:rPr>
        <w:t xml:space="preserve"> опасных факторов, содержащихся в нормативных правовых актах и проектах нормативных актов.</w:t>
      </w:r>
    </w:p>
    <w:p w:rsidR="00254915" w:rsidRDefault="00A864E0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406F36">
        <w:rPr>
          <w:rFonts w:ascii="Times New Roman" w:hAnsi="Times New Roman" w:cs="Times New Roman"/>
          <w:sz w:val="28"/>
          <w:szCs w:val="28"/>
        </w:rPr>
        <w:t xml:space="preserve">      3.</w:t>
      </w:r>
      <w:r w:rsidRPr="00406F36">
        <w:rPr>
          <w:rFonts w:ascii="Times New Roman" w:hAnsi="Times New Roman" w:cs="Times New Roman"/>
          <w:sz w:val="28"/>
          <w:szCs w:val="28"/>
        </w:rPr>
        <w:t xml:space="preserve">Целью антикоррупционной экспертизы является устранение (недопущение принятия) правовых норм, которые создают предпосылки </w:t>
      </w:r>
      <w:r w:rsidR="002549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6F36">
        <w:rPr>
          <w:rFonts w:ascii="Times New Roman" w:hAnsi="Times New Roman" w:cs="Times New Roman"/>
          <w:sz w:val="28"/>
          <w:szCs w:val="28"/>
        </w:rPr>
        <w:t xml:space="preserve">и (или) повышают вероятность совершения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действий.</w:t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="00406F36">
        <w:rPr>
          <w:rFonts w:ascii="Times New Roman" w:hAnsi="Times New Roman" w:cs="Times New Roman"/>
          <w:sz w:val="28"/>
          <w:szCs w:val="28"/>
        </w:rPr>
        <w:t xml:space="preserve">      </w:t>
      </w:r>
      <w:r w:rsidRPr="00406F36">
        <w:rPr>
          <w:rFonts w:ascii="Times New Roman" w:hAnsi="Times New Roman" w:cs="Times New Roman"/>
          <w:sz w:val="28"/>
          <w:szCs w:val="28"/>
        </w:rPr>
        <w:t xml:space="preserve">4. Задачами антикоррупционной экспертизы являются выявление </w:t>
      </w:r>
      <w:r w:rsidR="00035D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6F36">
        <w:rPr>
          <w:rFonts w:ascii="Times New Roman" w:hAnsi="Times New Roman" w:cs="Times New Roman"/>
          <w:sz w:val="28"/>
          <w:szCs w:val="28"/>
        </w:rPr>
        <w:t xml:space="preserve">и описание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факторов, содержащихся в нормативных правовых актах и в проектах нормативных правовых актов, разработка рекомендаций, направленных на устранение или ограничение действия таких факторов.</w:t>
      </w:r>
    </w:p>
    <w:p w:rsidR="00953F6C" w:rsidRDefault="00A864E0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406F36">
        <w:rPr>
          <w:rFonts w:ascii="Times New Roman" w:hAnsi="Times New Roman" w:cs="Times New Roman"/>
          <w:sz w:val="28"/>
          <w:szCs w:val="28"/>
        </w:rPr>
        <w:t xml:space="preserve">     </w:t>
      </w:r>
      <w:r w:rsidR="00254915">
        <w:rPr>
          <w:rFonts w:ascii="Times New Roman" w:hAnsi="Times New Roman" w:cs="Times New Roman"/>
          <w:sz w:val="28"/>
          <w:szCs w:val="28"/>
        </w:rPr>
        <w:t xml:space="preserve">  </w:t>
      </w:r>
      <w:r w:rsidR="00953F6C" w:rsidRPr="00406F36">
        <w:rPr>
          <w:rFonts w:ascii="Times New Roman" w:hAnsi="Times New Roman" w:cs="Times New Roman"/>
          <w:sz w:val="28"/>
          <w:szCs w:val="28"/>
        </w:rPr>
        <w:t xml:space="preserve">5. Антикоррупционная экспертиза осуществляется в соответствии </w:t>
      </w:r>
      <w:r w:rsidR="00035D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3F6C" w:rsidRPr="00406F36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953F6C" w:rsidRPr="00406F3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Методикой</w:t>
        </w:r>
      </w:hyperlink>
      <w:r w:rsidR="00953F6C" w:rsidRPr="00406F36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</w:t>
      </w:r>
      <w:r w:rsidR="005A2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953F6C" w:rsidRPr="00406F36">
        <w:rPr>
          <w:rFonts w:ascii="Times New Roman" w:hAnsi="Times New Roman" w:cs="Times New Roman"/>
          <w:sz w:val="28"/>
          <w:szCs w:val="28"/>
        </w:rPr>
        <w:t>и проектов нормативных правовых актов» (далее - Методика).</w:t>
      </w:r>
    </w:p>
    <w:p w:rsidR="00254915" w:rsidRPr="00406F36" w:rsidRDefault="00254915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A864E0" w:rsidRPr="00406F36" w:rsidRDefault="00406F36" w:rsidP="00865FF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64E0" w:rsidRPr="00406F36">
        <w:rPr>
          <w:sz w:val="28"/>
          <w:szCs w:val="28"/>
        </w:rPr>
        <w:t xml:space="preserve">. Антикоррупционная экспертиза </w:t>
      </w:r>
      <w:r w:rsidR="00865FFD">
        <w:rPr>
          <w:sz w:val="28"/>
          <w:szCs w:val="28"/>
        </w:rPr>
        <w:t xml:space="preserve">проводится в отношении     </w:t>
      </w:r>
      <w:r w:rsidR="00C04D31">
        <w:rPr>
          <w:sz w:val="28"/>
          <w:szCs w:val="28"/>
        </w:rPr>
        <w:t xml:space="preserve"> </w:t>
      </w:r>
      <w:r w:rsidR="00A864E0" w:rsidRPr="00406F36">
        <w:rPr>
          <w:sz w:val="28"/>
          <w:szCs w:val="28"/>
        </w:rPr>
        <w:t xml:space="preserve">муниципальных нормативных правовых актов </w:t>
      </w:r>
      <w:proofErr w:type="spellStart"/>
      <w:r w:rsidR="00C04D31">
        <w:rPr>
          <w:sz w:val="28"/>
          <w:szCs w:val="28"/>
        </w:rPr>
        <w:t>Корсаковского</w:t>
      </w:r>
      <w:proofErr w:type="spellEnd"/>
      <w:r w:rsidR="00A864E0" w:rsidRPr="00406F36">
        <w:rPr>
          <w:sz w:val="28"/>
          <w:szCs w:val="28"/>
        </w:rPr>
        <w:t xml:space="preserve"> район</w:t>
      </w:r>
      <w:r w:rsidR="00865FFD">
        <w:rPr>
          <w:sz w:val="28"/>
          <w:szCs w:val="28"/>
        </w:rPr>
        <w:t xml:space="preserve">ного </w:t>
      </w:r>
      <w:r w:rsidR="00865FFD">
        <w:rPr>
          <w:sz w:val="28"/>
          <w:szCs w:val="28"/>
        </w:rPr>
        <w:lastRenderedPageBreak/>
        <w:t>Совета народных депутатов</w:t>
      </w:r>
      <w:r w:rsidR="00A864E0" w:rsidRPr="00406F36">
        <w:rPr>
          <w:sz w:val="28"/>
          <w:szCs w:val="28"/>
        </w:rPr>
        <w:t xml:space="preserve"> </w:t>
      </w:r>
      <w:r w:rsidR="00FE6ECB">
        <w:rPr>
          <w:sz w:val="28"/>
          <w:szCs w:val="28"/>
        </w:rPr>
        <w:t xml:space="preserve">(далее – нормативные правовые акты) </w:t>
      </w:r>
      <w:r w:rsidR="00A864E0" w:rsidRPr="00406F36">
        <w:rPr>
          <w:sz w:val="28"/>
          <w:szCs w:val="28"/>
        </w:rPr>
        <w:t>и их проектов</w:t>
      </w:r>
      <w:r w:rsidR="00865FFD">
        <w:rPr>
          <w:sz w:val="28"/>
          <w:szCs w:val="28"/>
        </w:rPr>
        <w:t xml:space="preserve">. </w:t>
      </w:r>
    </w:p>
    <w:p w:rsidR="00254915" w:rsidRPr="00406F36" w:rsidRDefault="00254915" w:rsidP="002549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844D3" w:rsidRPr="00406F36" w:rsidRDefault="0089569F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44D3" w:rsidRPr="00406F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44D3" w:rsidRPr="00406F36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4844D3" w:rsidRPr="00406F36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="004844D3" w:rsidRPr="00406F36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4844D3" w:rsidRPr="00406F36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органов местного самоуправления (их должностных лиц);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муниципальных актов, вторгающихся в компетенцию органа местного самоуправления, принявшего первоначальный муниципальный нормативный правовой акт;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д) принятие нормативного правового акта за пределами компетенции - нарушение компетенции органов  местного самоуправления (их должностных лиц) при принятии муниципальных нормативных правовых актов;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е)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4844D3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ж) отказ от конкурсных (аукционных) процедур - закрепление административного порядка предоставления права (блага).</w:t>
      </w:r>
    </w:p>
    <w:p w:rsidR="00254915" w:rsidRPr="00406F36" w:rsidRDefault="00254915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844D3" w:rsidRPr="00406F36" w:rsidRDefault="0089569F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44D3" w:rsidRPr="00406F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44D3" w:rsidRPr="00406F36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4844D3" w:rsidRPr="00406F36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</w:t>
      </w:r>
      <w:r w:rsidR="005A25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44D3" w:rsidRPr="00406F36">
        <w:rPr>
          <w:rFonts w:ascii="Times New Roman" w:hAnsi="Times New Roman" w:cs="Times New Roman"/>
          <w:sz w:val="28"/>
          <w:szCs w:val="28"/>
        </w:rPr>
        <w:t>и организациям, являются: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 xml:space="preserve"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</w:t>
      </w:r>
      <w:r w:rsidR="005A25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6F36">
        <w:rPr>
          <w:rFonts w:ascii="Times New Roman" w:hAnsi="Times New Roman" w:cs="Times New Roman"/>
          <w:sz w:val="28"/>
          <w:szCs w:val="28"/>
        </w:rPr>
        <w:t>и организациям;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в) юридико-лингвистическая неопределенность - употребление неустоявшихся,  двусмысленных терминов и категорий оценочного характера.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844D3" w:rsidRPr="00406F36" w:rsidRDefault="004844D3" w:rsidP="00254915">
      <w:pPr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406F36">
        <w:rPr>
          <w:rFonts w:ascii="Times New Roman" w:hAnsi="Times New Roman" w:cs="Times New Roman"/>
          <w:sz w:val="28"/>
          <w:szCs w:val="28"/>
        </w:rPr>
        <w:lastRenderedPageBreak/>
        <w:t>II. Порядок проведения антикоррупционной экспертизы</w:t>
      </w:r>
    </w:p>
    <w:p w:rsidR="004844D3" w:rsidRPr="00406F36" w:rsidRDefault="004844D3" w:rsidP="00254915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54915" w:rsidRDefault="00E522E7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3CEF" w:rsidRPr="00406F36">
        <w:rPr>
          <w:rFonts w:ascii="Times New Roman" w:hAnsi="Times New Roman" w:cs="Times New Roman"/>
          <w:sz w:val="28"/>
          <w:szCs w:val="28"/>
        </w:rPr>
        <w:t xml:space="preserve">. При разработке проектов нормативных правовых актов </w:t>
      </w:r>
      <w:proofErr w:type="spellStart"/>
      <w:r w:rsidR="00FE6ECB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FE6ECB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разработчики проекта </w:t>
      </w:r>
      <w:r w:rsidR="007F3CEF" w:rsidRPr="00406F36">
        <w:rPr>
          <w:rFonts w:ascii="Times New Roman" w:hAnsi="Times New Roman" w:cs="Times New Roman"/>
          <w:sz w:val="28"/>
          <w:szCs w:val="28"/>
        </w:rPr>
        <w:t xml:space="preserve">производят первичный анализ норм проекта на </w:t>
      </w:r>
      <w:proofErr w:type="spellStart"/>
      <w:r w:rsidR="007F3CEF" w:rsidRPr="00406F36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7F3CEF" w:rsidRPr="00406F3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A2532">
        <w:rPr>
          <w:rFonts w:ascii="Times New Roman" w:hAnsi="Times New Roman" w:cs="Times New Roman"/>
          <w:sz w:val="28"/>
          <w:szCs w:val="28"/>
        </w:rPr>
        <w:t xml:space="preserve">   </w:t>
      </w:r>
      <w:r w:rsidR="0064190E">
        <w:rPr>
          <w:rFonts w:ascii="Times New Roman" w:hAnsi="Times New Roman" w:cs="Times New Roman"/>
          <w:sz w:val="28"/>
          <w:szCs w:val="28"/>
        </w:rPr>
        <w:t xml:space="preserve">       </w:t>
      </w:r>
      <w:r w:rsidR="00690F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190E">
        <w:rPr>
          <w:rFonts w:ascii="Times New Roman" w:hAnsi="Times New Roman" w:cs="Times New Roman"/>
          <w:sz w:val="28"/>
          <w:szCs w:val="28"/>
        </w:rPr>
        <w:t xml:space="preserve"> </w:t>
      </w:r>
      <w:r w:rsidR="007F3CEF" w:rsidRPr="00406F36">
        <w:rPr>
          <w:rFonts w:ascii="Times New Roman" w:hAnsi="Times New Roman" w:cs="Times New Roman"/>
          <w:sz w:val="28"/>
          <w:szCs w:val="28"/>
        </w:rPr>
        <w:t>с Методикой и с учетом требований настоящего Порядка. При подготовке проектов нормативных правовых актов разработчики обязаны не допускать включения в те</w:t>
      </w:r>
      <w:proofErr w:type="gramStart"/>
      <w:r w:rsidR="007F3CEF" w:rsidRPr="00406F3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7F3CEF" w:rsidRPr="00406F36">
        <w:rPr>
          <w:rFonts w:ascii="Times New Roman" w:hAnsi="Times New Roman" w:cs="Times New Roman"/>
          <w:sz w:val="28"/>
          <w:szCs w:val="28"/>
        </w:rPr>
        <w:t xml:space="preserve">оектов нормативных правовых актов норм, содержащих типичные </w:t>
      </w:r>
      <w:proofErr w:type="spellStart"/>
      <w:r w:rsidR="007F3CEF" w:rsidRPr="00406F3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7F3CEF" w:rsidRPr="00406F36">
        <w:rPr>
          <w:rFonts w:ascii="Times New Roman" w:hAnsi="Times New Roman" w:cs="Times New Roman"/>
          <w:sz w:val="28"/>
          <w:szCs w:val="28"/>
        </w:rPr>
        <w:t xml:space="preserve"> факторы, перечисленные в Методике.</w:t>
      </w:r>
    </w:p>
    <w:p w:rsidR="00096C82" w:rsidRDefault="007F3CEF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254915">
        <w:rPr>
          <w:rFonts w:ascii="Times New Roman" w:hAnsi="Times New Roman" w:cs="Times New Roman"/>
          <w:sz w:val="28"/>
          <w:szCs w:val="28"/>
        </w:rPr>
        <w:t xml:space="preserve">        </w:t>
      </w:r>
      <w:r w:rsidR="00E522E7">
        <w:rPr>
          <w:rFonts w:ascii="Times New Roman" w:hAnsi="Times New Roman" w:cs="Times New Roman"/>
          <w:sz w:val="28"/>
          <w:szCs w:val="28"/>
        </w:rPr>
        <w:t>10.</w:t>
      </w:r>
      <w:r w:rsidR="00096C82">
        <w:rPr>
          <w:rFonts w:ascii="Times New Roman" w:hAnsi="Times New Roman" w:cs="Times New Roman"/>
          <w:sz w:val="28"/>
          <w:szCs w:val="28"/>
        </w:rPr>
        <w:t xml:space="preserve"> </w:t>
      </w:r>
      <w:r w:rsidR="00096C82" w:rsidRPr="00406F36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096C82">
        <w:rPr>
          <w:rFonts w:ascii="Times New Roman" w:hAnsi="Times New Roman" w:cs="Times New Roman"/>
          <w:sz w:val="28"/>
          <w:szCs w:val="28"/>
        </w:rPr>
        <w:t xml:space="preserve"> </w:t>
      </w:r>
      <w:r w:rsidR="00096C82" w:rsidRPr="00096C82">
        <w:rPr>
          <w:rFonts w:ascii="Times New Roman" w:hAnsi="Times New Roman" w:cs="Times New Roman"/>
          <w:sz w:val="28"/>
          <w:szCs w:val="28"/>
        </w:rPr>
        <w:t xml:space="preserve">проектов решений </w:t>
      </w:r>
      <w:proofErr w:type="spellStart"/>
      <w:r w:rsidR="00096C82" w:rsidRPr="00096C8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96C82" w:rsidRPr="00096C82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депутатов, вн</w:t>
      </w:r>
      <w:r w:rsidR="00096C82">
        <w:rPr>
          <w:rFonts w:ascii="Times New Roman" w:hAnsi="Times New Roman" w:cs="Times New Roman"/>
          <w:sz w:val="28"/>
          <w:szCs w:val="28"/>
        </w:rPr>
        <w:t>осимых</w:t>
      </w:r>
      <w:r w:rsidR="00096C82" w:rsidRPr="00096C82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096C82" w:rsidRPr="00096C8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96C82" w:rsidRPr="00096C8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6C82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096C82" w:rsidRPr="00406F36">
        <w:rPr>
          <w:rFonts w:ascii="Times New Roman" w:hAnsi="Times New Roman" w:cs="Times New Roman"/>
          <w:sz w:val="28"/>
          <w:szCs w:val="28"/>
        </w:rPr>
        <w:t xml:space="preserve">юристом структурного подразделения администрации </w:t>
      </w:r>
      <w:proofErr w:type="spellStart"/>
      <w:r w:rsidR="00096C82" w:rsidRPr="00406F3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96C82" w:rsidRPr="00406F36">
        <w:rPr>
          <w:rFonts w:ascii="Times New Roman" w:hAnsi="Times New Roman" w:cs="Times New Roman"/>
          <w:sz w:val="28"/>
          <w:szCs w:val="28"/>
        </w:rPr>
        <w:t xml:space="preserve"> района, уполномоченного  осуществлять антикоррупционную экспертизу</w:t>
      </w:r>
      <w:r w:rsidR="00096C82">
        <w:rPr>
          <w:rFonts w:ascii="Times New Roman" w:hAnsi="Times New Roman" w:cs="Times New Roman"/>
          <w:sz w:val="28"/>
          <w:szCs w:val="28"/>
        </w:rPr>
        <w:t>.</w:t>
      </w:r>
    </w:p>
    <w:p w:rsidR="00096C82" w:rsidRDefault="00096C82" w:rsidP="00096C82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факторов в проекте  нормативного правового акта подтверждается согласованием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F36">
        <w:rPr>
          <w:rFonts w:ascii="Times New Roman" w:hAnsi="Times New Roman" w:cs="Times New Roman"/>
          <w:sz w:val="28"/>
          <w:szCs w:val="28"/>
        </w:rPr>
        <w:t xml:space="preserve">юристом структурного подразделения администрации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района, уполномоченного  осуществлять антикоррупционную экспертизу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C82" w:rsidRPr="00096C82" w:rsidRDefault="00096C82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54915" w:rsidRDefault="00096C82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522E7">
        <w:rPr>
          <w:rFonts w:ascii="Times New Roman" w:hAnsi="Times New Roman" w:cs="Times New Roman"/>
          <w:sz w:val="28"/>
          <w:szCs w:val="28"/>
        </w:rPr>
        <w:t xml:space="preserve"> </w:t>
      </w:r>
      <w:r w:rsidR="004C50E9" w:rsidRPr="00406F3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нормативных правовых актов осуществляется </w:t>
      </w:r>
      <w:r w:rsidR="00FE6ECB">
        <w:rPr>
          <w:rFonts w:ascii="Times New Roman" w:hAnsi="Times New Roman" w:cs="Times New Roman"/>
          <w:sz w:val="28"/>
          <w:szCs w:val="28"/>
        </w:rPr>
        <w:t xml:space="preserve">секретарем </w:t>
      </w:r>
      <w:proofErr w:type="spellStart"/>
      <w:r w:rsidR="00FE6ECB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FE6ECB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депутатов. </w:t>
      </w:r>
      <w:r w:rsidR="004C50E9" w:rsidRPr="00406F36">
        <w:rPr>
          <w:rFonts w:ascii="Times New Roman" w:hAnsi="Times New Roman" w:cs="Times New Roman"/>
          <w:sz w:val="28"/>
          <w:szCs w:val="28"/>
        </w:rPr>
        <w:t xml:space="preserve">При проведении антикоррупционной экспертизы проекта нормативного правового акта </w:t>
      </w:r>
      <w:r w:rsidR="00FE6ECB">
        <w:rPr>
          <w:rFonts w:ascii="Times New Roman" w:hAnsi="Times New Roman" w:cs="Times New Roman"/>
          <w:sz w:val="28"/>
          <w:szCs w:val="28"/>
        </w:rPr>
        <w:t xml:space="preserve">секретарем </w:t>
      </w:r>
      <w:proofErr w:type="spellStart"/>
      <w:r w:rsidR="00FE6ECB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FE6ECB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="00FE6ECB" w:rsidRPr="00406F36">
        <w:rPr>
          <w:rFonts w:ascii="Times New Roman" w:hAnsi="Times New Roman" w:cs="Times New Roman"/>
          <w:sz w:val="28"/>
          <w:szCs w:val="28"/>
        </w:rPr>
        <w:t xml:space="preserve"> </w:t>
      </w:r>
      <w:r w:rsidR="004C50E9" w:rsidRPr="00406F36">
        <w:rPr>
          <w:rFonts w:ascii="Times New Roman" w:hAnsi="Times New Roman" w:cs="Times New Roman"/>
          <w:sz w:val="28"/>
          <w:szCs w:val="28"/>
        </w:rPr>
        <w:t xml:space="preserve">выявляются </w:t>
      </w:r>
      <w:proofErr w:type="spellStart"/>
      <w:r w:rsidR="004C50E9" w:rsidRPr="00406F3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4C50E9" w:rsidRPr="00406F36">
        <w:rPr>
          <w:rFonts w:ascii="Times New Roman" w:hAnsi="Times New Roman" w:cs="Times New Roman"/>
          <w:sz w:val="28"/>
          <w:szCs w:val="28"/>
        </w:rPr>
        <w:t xml:space="preserve"> факторы, предусмотренные Методикой.</w:t>
      </w:r>
    </w:p>
    <w:p w:rsidR="00AC6587" w:rsidRDefault="004C50E9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E522E7">
        <w:rPr>
          <w:rFonts w:ascii="Times New Roman" w:hAnsi="Times New Roman" w:cs="Times New Roman"/>
          <w:sz w:val="28"/>
          <w:szCs w:val="28"/>
        </w:rPr>
        <w:t xml:space="preserve">  </w:t>
      </w:r>
      <w:r w:rsidR="00254915">
        <w:rPr>
          <w:rFonts w:ascii="Times New Roman" w:hAnsi="Times New Roman" w:cs="Times New Roman"/>
          <w:sz w:val="28"/>
          <w:szCs w:val="28"/>
        </w:rPr>
        <w:t xml:space="preserve">   </w:t>
      </w:r>
      <w:r w:rsidR="00E522E7">
        <w:rPr>
          <w:rFonts w:ascii="Times New Roman" w:hAnsi="Times New Roman" w:cs="Times New Roman"/>
          <w:sz w:val="28"/>
          <w:szCs w:val="28"/>
        </w:rPr>
        <w:t xml:space="preserve"> </w:t>
      </w:r>
      <w:r w:rsidR="00096C82">
        <w:rPr>
          <w:rFonts w:ascii="Times New Roman" w:hAnsi="Times New Roman" w:cs="Times New Roman"/>
          <w:sz w:val="28"/>
          <w:szCs w:val="28"/>
        </w:rPr>
        <w:t>12</w:t>
      </w:r>
      <w:r w:rsidR="00AC6587" w:rsidRPr="00406F36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проектов  нормативных правовых актов  проводится  в течение 3 рабочих дней со дня поступления </w:t>
      </w:r>
      <w:r w:rsidR="00690F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6587" w:rsidRPr="00406F3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D0DBC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4D0DBC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="00AC6587" w:rsidRPr="00406F36">
        <w:rPr>
          <w:rFonts w:ascii="Times New Roman" w:hAnsi="Times New Roman" w:cs="Times New Roman"/>
          <w:sz w:val="28"/>
          <w:szCs w:val="28"/>
        </w:rPr>
        <w:t>.</w:t>
      </w:r>
    </w:p>
    <w:p w:rsidR="00254915" w:rsidRPr="00406F36" w:rsidRDefault="00254915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54915" w:rsidRDefault="00E522E7" w:rsidP="002549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C8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238F7" w:rsidRPr="00406F36">
        <w:rPr>
          <w:sz w:val="28"/>
          <w:szCs w:val="28"/>
        </w:rPr>
        <w:t xml:space="preserve"> </w:t>
      </w:r>
      <w:proofErr w:type="gramStart"/>
      <w:r w:rsidR="007238F7" w:rsidRPr="00406F36">
        <w:rPr>
          <w:sz w:val="28"/>
          <w:szCs w:val="28"/>
        </w:rPr>
        <w:t xml:space="preserve">При проведении антикоррупционной экспертизы могут использоваться судебная практика по соответствующему вопросу, информация о практике применения действующих нормативных правовых актов, мотивированные мнения органов, организаций и граждан, осуществляющих деятельность или обладающих специальными познаниями в регулируемой сфере, данные социологических опросов, научные исследования и другие сведения, способные помочь правильно оценить наличие и степень влияния </w:t>
      </w:r>
      <w:proofErr w:type="spellStart"/>
      <w:r w:rsidR="007238F7" w:rsidRPr="00406F36">
        <w:rPr>
          <w:sz w:val="28"/>
          <w:szCs w:val="28"/>
        </w:rPr>
        <w:t>коррупциогенных</w:t>
      </w:r>
      <w:proofErr w:type="spellEnd"/>
      <w:r w:rsidR="007238F7" w:rsidRPr="00406F36">
        <w:rPr>
          <w:sz w:val="28"/>
          <w:szCs w:val="28"/>
        </w:rPr>
        <w:t xml:space="preserve"> факторов в проектах нормативных правовых актов.</w:t>
      </w:r>
      <w:proofErr w:type="gramEnd"/>
    </w:p>
    <w:p w:rsidR="0064190E" w:rsidRDefault="007238F7" w:rsidP="004D0DB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F36">
        <w:rPr>
          <w:sz w:val="28"/>
          <w:szCs w:val="28"/>
        </w:rPr>
        <w:br/>
      </w:r>
      <w:r w:rsidR="00E522E7">
        <w:rPr>
          <w:sz w:val="28"/>
          <w:szCs w:val="28"/>
        </w:rPr>
        <w:t xml:space="preserve">    </w:t>
      </w:r>
      <w:r w:rsidR="00E522E7">
        <w:rPr>
          <w:sz w:val="28"/>
          <w:szCs w:val="28"/>
        </w:rPr>
        <w:tab/>
        <w:t>1</w:t>
      </w:r>
      <w:r w:rsidR="00096C82">
        <w:rPr>
          <w:sz w:val="28"/>
          <w:szCs w:val="28"/>
        </w:rPr>
        <w:t>4</w:t>
      </w:r>
      <w:r w:rsidRPr="00406F36">
        <w:rPr>
          <w:sz w:val="28"/>
          <w:szCs w:val="28"/>
        </w:rPr>
        <w:t xml:space="preserve">. Обнаруженные </w:t>
      </w:r>
      <w:r w:rsidR="004D0DBC">
        <w:rPr>
          <w:sz w:val="28"/>
          <w:szCs w:val="28"/>
        </w:rPr>
        <w:t xml:space="preserve">секретарем </w:t>
      </w:r>
      <w:proofErr w:type="spellStart"/>
      <w:r w:rsidR="004D0DBC">
        <w:rPr>
          <w:sz w:val="28"/>
          <w:szCs w:val="28"/>
        </w:rPr>
        <w:t>Корсаковского</w:t>
      </w:r>
      <w:proofErr w:type="spellEnd"/>
      <w:r w:rsidR="004D0DBC">
        <w:rPr>
          <w:sz w:val="28"/>
          <w:szCs w:val="28"/>
        </w:rPr>
        <w:t xml:space="preserve"> районного Совета </w:t>
      </w:r>
      <w:r w:rsidR="004D0DBC">
        <w:rPr>
          <w:sz w:val="28"/>
          <w:szCs w:val="28"/>
        </w:rPr>
        <w:lastRenderedPageBreak/>
        <w:t>народных депутатов</w:t>
      </w:r>
      <w:r w:rsidRPr="00406F36">
        <w:rPr>
          <w:sz w:val="28"/>
          <w:szCs w:val="28"/>
        </w:rPr>
        <w:t xml:space="preserve"> </w:t>
      </w:r>
      <w:proofErr w:type="spellStart"/>
      <w:r w:rsidRPr="00406F36">
        <w:rPr>
          <w:sz w:val="28"/>
          <w:szCs w:val="28"/>
        </w:rPr>
        <w:t>коррупциогенные</w:t>
      </w:r>
      <w:proofErr w:type="spellEnd"/>
      <w:r w:rsidRPr="00406F36">
        <w:rPr>
          <w:sz w:val="28"/>
          <w:szCs w:val="28"/>
        </w:rPr>
        <w:t xml:space="preserve"> факторы отражаются в заключении, оформленном в соответствии</w:t>
      </w:r>
      <w:r w:rsidR="0064190E">
        <w:rPr>
          <w:sz w:val="28"/>
          <w:szCs w:val="28"/>
        </w:rPr>
        <w:t xml:space="preserve"> </w:t>
      </w:r>
      <w:r w:rsidRPr="00406F36">
        <w:rPr>
          <w:sz w:val="28"/>
          <w:szCs w:val="28"/>
        </w:rPr>
        <w:t>с Методикой.</w:t>
      </w:r>
    </w:p>
    <w:p w:rsidR="00254915" w:rsidRDefault="007238F7" w:rsidP="002549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F36">
        <w:rPr>
          <w:sz w:val="28"/>
          <w:szCs w:val="28"/>
        </w:rPr>
        <w:br/>
      </w:r>
      <w:r w:rsidR="00E522E7">
        <w:rPr>
          <w:sz w:val="28"/>
          <w:szCs w:val="28"/>
        </w:rPr>
        <w:t xml:space="preserve">         </w:t>
      </w:r>
      <w:r w:rsidR="00096C82">
        <w:rPr>
          <w:sz w:val="28"/>
          <w:szCs w:val="28"/>
        </w:rPr>
        <w:t>15</w:t>
      </w:r>
      <w:r w:rsidR="00E522E7">
        <w:rPr>
          <w:sz w:val="28"/>
          <w:szCs w:val="28"/>
        </w:rPr>
        <w:t xml:space="preserve">. </w:t>
      </w:r>
      <w:r w:rsidRPr="00406F36">
        <w:rPr>
          <w:sz w:val="28"/>
          <w:szCs w:val="28"/>
        </w:rPr>
        <w:t xml:space="preserve"> Заключение по результатам антикоррупционной экспертизы проекта нормативного правового акта в случае обнаружения </w:t>
      </w:r>
      <w:proofErr w:type="spellStart"/>
      <w:r w:rsidRPr="00406F36">
        <w:rPr>
          <w:sz w:val="28"/>
          <w:szCs w:val="28"/>
        </w:rPr>
        <w:t>коррупциогенных</w:t>
      </w:r>
      <w:proofErr w:type="spellEnd"/>
      <w:r w:rsidRPr="00406F36">
        <w:rPr>
          <w:sz w:val="28"/>
          <w:szCs w:val="28"/>
        </w:rPr>
        <w:t xml:space="preserve"> факторов направляется разработчику нормативного правового акта для устранения положений, которые могут способствовать проявлениям коррупции. Доработанный проект нормативного правового акта направляется </w:t>
      </w:r>
      <w:r w:rsidR="00690F04">
        <w:rPr>
          <w:sz w:val="28"/>
          <w:szCs w:val="28"/>
        </w:rPr>
        <w:t xml:space="preserve"> </w:t>
      </w:r>
      <w:r w:rsidR="00EC01FE">
        <w:rPr>
          <w:sz w:val="28"/>
          <w:szCs w:val="28"/>
        </w:rPr>
        <w:t xml:space="preserve">секретарю </w:t>
      </w:r>
      <w:proofErr w:type="spellStart"/>
      <w:r w:rsidR="00EC01FE">
        <w:rPr>
          <w:sz w:val="28"/>
          <w:szCs w:val="28"/>
        </w:rPr>
        <w:t>Корсаковского</w:t>
      </w:r>
      <w:proofErr w:type="spellEnd"/>
      <w:r w:rsidR="00EC01FE">
        <w:rPr>
          <w:sz w:val="28"/>
          <w:szCs w:val="28"/>
        </w:rPr>
        <w:t xml:space="preserve"> районного Совета народных депутатов</w:t>
      </w:r>
      <w:r w:rsidRPr="00406F36">
        <w:rPr>
          <w:sz w:val="28"/>
          <w:szCs w:val="28"/>
        </w:rPr>
        <w:t xml:space="preserve"> для повторной антикоррупционной экспертизы.</w:t>
      </w:r>
    </w:p>
    <w:p w:rsidR="00254915" w:rsidRDefault="007238F7" w:rsidP="002549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F36">
        <w:rPr>
          <w:sz w:val="28"/>
          <w:szCs w:val="28"/>
        </w:rPr>
        <w:br/>
      </w:r>
      <w:r w:rsidR="00E522E7">
        <w:rPr>
          <w:sz w:val="28"/>
          <w:szCs w:val="28"/>
        </w:rPr>
        <w:t xml:space="preserve">       </w:t>
      </w:r>
      <w:r w:rsidR="00096C82">
        <w:rPr>
          <w:sz w:val="28"/>
          <w:szCs w:val="28"/>
        </w:rPr>
        <w:t>16</w:t>
      </w:r>
      <w:r w:rsidRPr="00406F36">
        <w:rPr>
          <w:sz w:val="28"/>
          <w:szCs w:val="28"/>
        </w:rPr>
        <w:t>. Заключение носит обязательный характер и подлежит рассмотрению разработчиком проекта.</w:t>
      </w:r>
    </w:p>
    <w:p w:rsidR="00AD29EC" w:rsidRDefault="007238F7" w:rsidP="002549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F36">
        <w:rPr>
          <w:sz w:val="28"/>
          <w:szCs w:val="28"/>
        </w:rPr>
        <w:br/>
      </w:r>
      <w:r w:rsidR="00E522E7">
        <w:rPr>
          <w:sz w:val="28"/>
          <w:szCs w:val="28"/>
        </w:rPr>
        <w:t xml:space="preserve">       1</w:t>
      </w:r>
      <w:r w:rsidR="001659D9">
        <w:rPr>
          <w:sz w:val="28"/>
          <w:szCs w:val="28"/>
        </w:rPr>
        <w:t>7</w:t>
      </w:r>
      <w:r w:rsidR="00E522E7">
        <w:rPr>
          <w:sz w:val="28"/>
          <w:szCs w:val="28"/>
        </w:rPr>
        <w:t>.</w:t>
      </w:r>
      <w:r w:rsidR="00262CBF" w:rsidRPr="00406F36">
        <w:rPr>
          <w:sz w:val="28"/>
          <w:szCs w:val="28"/>
        </w:rPr>
        <w:t xml:space="preserve"> </w:t>
      </w:r>
      <w:proofErr w:type="gramStart"/>
      <w:r w:rsidR="00262CBF" w:rsidRPr="00406F36">
        <w:rPr>
          <w:sz w:val="28"/>
          <w:szCs w:val="28"/>
        </w:rPr>
        <w:t>В случае н</w:t>
      </w:r>
      <w:r w:rsidR="00373946">
        <w:rPr>
          <w:sz w:val="28"/>
          <w:szCs w:val="28"/>
        </w:rPr>
        <w:t xml:space="preserve">есогласия разработчика проекта </w:t>
      </w:r>
      <w:r w:rsidR="00262CBF" w:rsidRPr="00406F36">
        <w:rPr>
          <w:sz w:val="28"/>
          <w:szCs w:val="28"/>
        </w:rPr>
        <w:t xml:space="preserve">нормативного правового акта с заключением </w:t>
      </w:r>
      <w:r w:rsidR="00C77A8E">
        <w:rPr>
          <w:sz w:val="28"/>
          <w:szCs w:val="28"/>
        </w:rPr>
        <w:t xml:space="preserve">секретаря </w:t>
      </w:r>
      <w:proofErr w:type="spellStart"/>
      <w:r w:rsidR="00C77A8E">
        <w:rPr>
          <w:sz w:val="28"/>
          <w:szCs w:val="28"/>
        </w:rPr>
        <w:t>Корсаковского</w:t>
      </w:r>
      <w:proofErr w:type="spellEnd"/>
      <w:r w:rsidR="00C77A8E">
        <w:rPr>
          <w:sz w:val="28"/>
          <w:szCs w:val="28"/>
        </w:rPr>
        <w:t xml:space="preserve"> районного Совета народных депутатов</w:t>
      </w:r>
      <w:r w:rsidR="00262CBF" w:rsidRPr="00406F36">
        <w:rPr>
          <w:sz w:val="28"/>
          <w:szCs w:val="28"/>
        </w:rPr>
        <w:t xml:space="preserve"> о наличии в проекте </w:t>
      </w:r>
      <w:proofErr w:type="spellStart"/>
      <w:r w:rsidR="00262CBF" w:rsidRPr="00406F36">
        <w:rPr>
          <w:sz w:val="28"/>
          <w:szCs w:val="28"/>
        </w:rPr>
        <w:t>коррупциогенных</w:t>
      </w:r>
      <w:proofErr w:type="spellEnd"/>
      <w:r w:rsidR="00262CBF" w:rsidRPr="00406F36">
        <w:rPr>
          <w:sz w:val="28"/>
          <w:szCs w:val="28"/>
        </w:rPr>
        <w:t xml:space="preserve"> факторов </w:t>
      </w:r>
      <w:r w:rsidR="00AD29EC" w:rsidRPr="00406F36">
        <w:rPr>
          <w:sz w:val="28"/>
          <w:szCs w:val="28"/>
        </w:rPr>
        <w:t xml:space="preserve">разработчик вносит разработанный им проект нормативного правового акта </w:t>
      </w:r>
      <w:r w:rsidR="0064190E">
        <w:rPr>
          <w:sz w:val="28"/>
          <w:szCs w:val="28"/>
        </w:rPr>
        <w:t xml:space="preserve"> </w:t>
      </w:r>
      <w:r w:rsidR="00AD29EC" w:rsidRPr="00406F36">
        <w:rPr>
          <w:sz w:val="28"/>
          <w:szCs w:val="28"/>
        </w:rPr>
        <w:t xml:space="preserve">в порядке, определенном Регламентом работы </w:t>
      </w:r>
      <w:proofErr w:type="spellStart"/>
      <w:r w:rsidR="00AD29EC" w:rsidRPr="00406F36">
        <w:rPr>
          <w:sz w:val="28"/>
          <w:szCs w:val="28"/>
        </w:rPr>
        <w:t>Корсаковского</w:t>
      </w:r>
      <w:proofErr w:type="spellEnd"/>
      <w:r w:rsidR="00AD29EC" w:rsidRPr="00406F36">
        <w:rPr>
          <w:sz w:val="28"/>
          <w:szCs w:val="28"/>
        </w:rPr>
        <w:t xml:space="preserve"> район</w:t>
      </w:r>
      <w:r w:rsidR="00C77A8E">
        <w:rPr>
          <w:sz w:val="28"/>
          <w:szCs w:val="28"/>
        </w:rPr>
        <w:t>ного Совета народных депутатов</w:t>
      </w:r>
      <w:r w:rsidR="00AD29EC" w:rsidRPr="00406F36">
        <w:rPr>
          <w:sz w:val="28"/>
          <w:szCs w:val="28"/>
        </w:rPr>
        <w:t xml:space="preserve">, с приложением к нему всех поступивших заключений и письменного возражения с обоснованием своего несогласия на рассмотрение и принятие решения </w:t>
      </w:r>
      <w:r w:rsidR="00C77A8E">
        <w:rPr>
          <w:sz w:val="28"/>
          <w:szCs w:val="28"/>
        </w:rPr>
        <w:t>комиссии</w:t>
      </w:r>
      <w:proofErr w:type="gramEnd"/>
      <w:r w:rsidR="00C77A8E">
        <w:rPr>
          <w:sz w:val="28"/>
          <w:szCs w:val="28"/>
        </w:rPr>
        <w:t xml:space="preserve"> </w:t>
      </w:r>
      <w:proofErr w:type="spellStart"/>
      <w:r w:rsidR="00C77A8E">
        <w:rPr>
          <w:sz w:val="28"/>
          <w:szCs w:val="28"/>
        </w:rPr>
        <w:t>Корсаковского</w:t>
      </w:r>
      <w:proofErr w:type="spellEnd"/>
      <w:r w:rsidR="00C77A8E">
        <w:rPr>
          <w:sz w:val="28"/>
          <w:szCs w:val="28"/>
        </w:rPr>
        <w:t xml:space="preserve"> районного Совета народных депутато</w:t>
      </w:r>
      <w:r w:rsidR="002A7E25">
        <w:rPr>
          <w:sz w:val="28"/>
          <w:szCs w:val="28"/>
        </w:rPr>
        <w:t xml:space="preserve">в, в </w:t>
      </w:r>
      <w:proofErr w:type="gramStart"/>
      <w:r w:rsidR="002A7E25">
        <w:rPr>
          <w:sz w:val="28"/>
          <w:szCs w:val="28"/>
        </w:rPr>
        <w:t>компетенцию</w:t>
      </w:r>
      <w:proofErr w:type="gramEnd"/>
      <w:r w:rsidR="002A7E25">
        <w:rPr>
          <w:sz w:val="28"/>
          <w:szCs w:val="28"/>
        </w:rPr>
        <w:t xml:space="preserve"> которой входя</w:t>
      </w:r>
      <w:r w:rsidR="00C77A8E">
        <w:rPr>
          <w:sz w:val="28"/>
          <w:szCs w:val="28"/>
        </w:rPr>
        <w:t>т</w:t>
      </w:r>
      <w:r w:rsidR="002A7E25">
        <w:rPr>
          <w:sz w:val="28"/>
          <w:szCs w:val="28"/>
        </w:rPr>
        <w:t xml:space="preserve"> вопросы противодействия коррупции</w:t>
      </w:r>
      <w:r w:rsidR="00AD29EC" w:rsidRPr="00406F36">
        <w:rPr>
          <w:sz w:val="28"/>
          <w:szCs w:val="28"/>
        </w:rPr>
        <w:t>.</w:t>
      </w:r>
    </w:p>
    <w:p w:rsidR="00254915" w:rsidRPr="00406F36" w:rsidRDefault="00254915" w:rsidP="002549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17C5" w:rsidRDefault="001659D9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522E7">
        <w:rPr>
          <w:rFonts w:ascii="Times New Roman" w:hAnsi="Times New Roman" w:cs="Times New Roman"/>
          <w:sz w:val="28"/>
          <w:szCs w:val="28"/>
        </w:rPr>
        <w:t>.</w:t>
      </w:r>
      <w:r w:rsidR="008D0E96" w:rsidRPr="00406F36">
        <w:rPr>
          <w:rFonts w:ascii="Times New Roman" w:hAnsi="Times New Roman" w:cs="Times New Roman"/>
          <w:sz w:val="28"/>
          <w:szCs w:val="28"/>
        </w:rPr>
        <w:t xml:space="preserve"> </w:t>
      </w:r>
      <w:r w:rsidR="004017C5" w:rsidRPr="00406F36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="004017C5"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017C5" w:rsidRPr="00406F36">
        <w:rPr>
          <w:rFonts w:ascii="Times New Roman" w:hAnsi="Times New Roman" w:cs="Times New Roman"/>
          <w:sz w:val="28"/>
          <w:szCs w:val="28"/>
        </w:rPr>
        <w:t xml:space="preserve"> факторов в проекте  нормативного правового акта подтверждается согласованием проекта нормативного правового акта </w:t>
      </w:r>
      <w:r w:rsidR="002A7E25">
        <w:rPr>
          <w:rFonts w:ascii="Times New Roman" w:hAnsi="Times New Roman" w:cs="Times New Roman"/>
          <w:sz w:val="28"/>
          <w:szCs w:val="28"/>
        </w:rPr>
        <w:t xml:space="preserve">секретарем </w:t>
      </w:r>
      <w:proofErr w:type="spellStart"/>
      <w:r w:rsidR="002A7E2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2A7E2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="004017C5" w:rsidRPr="00406F36">
        <w:rPr>
          <w:rFonts w:ascii="Times New Roman" w:hAnsi="Times New Roman" w:cs="Times New Roman"/>
          <w:sz w:val="28"/>
          <w:szCs w:val="28"/>
        </w:rPr>
        <w:t>.</w:t>
      </w:r>
    </w:p>
    <w:p w:rsidR="00A90B7B" w:rsidRDefault="00A90B7B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A90B7B" w:rsidRDefault="00A90B7B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  <w:sz w:val="28"/>
          <w:szCs w:val="28"/>
        </w:rPr>
        <w:t>1</w:t>
      </w:r>
      <w:r w:rsidR="001659D9">
        <w:rPr>
          <w:rFonts w:ascii="Times New Roman" w:hAnsi="Times New Roman" w:cs="Times New Roman"/>
          <w:sz w:val="28"/>
          <w:szCs w:val="28"/>
        </w:rPr>
        <w:t>9</w:t>
      </w:r>
      <w:r w:rsidRPr="00A90B7B">
        <w:rPr>
          <w:rFonts w:ascii="Times New Roman" w:hAnsi="Times New Roman" w:cs="Times New Roman"/>
          <w:sz w:val="28"/>
          <w:szCs w:val="28"/>
        </w:rPr>
        <w:t xml:space="preserve">. Муниципальные нормативные 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7E25">
        <w:rPr>
          <w:rFonts w:ascii="Times New Roman" w:hAnsi="Times New Roman" w:cs="Times New Roman"/>
          <w:sz w:val="28"/>
          <w:szCs w:val="28"/>
        </w:rPr>
        <w:t xml:space="preserve">ного Совета народных депутатов </w:t>
      </w:r>
      <w:r w:rsidRPr="00A90B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 не позднее 1</w:t>
      </w:r>
      <w:r w:rsidR="002A7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числа следующего месяца </w:t>
      </w:r>
      <w:r w:rsidRPr="00A90B7B">
        <w:rPr>
          <w:rFonts w:ascii="Times New Roman" w:hAnsi="Times New Roman" w:cs="Times New Roman"/>
          <w:sz w:val="28"/>
          <w:szCs w:val="28"/>
        </w:rPr>
        <w:t xml:space="preserve"> направляются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90B7B">
        <w:rPr>
          <w:rFonts w:ascii="Times New Roman" w:hAnsi="Times New Roman" w:cs="Times New Roman"/>
          <w:sz w:val="28"/>
          <w:szCs w:val="28"/>
        </w:rPr>
        <w:t xml:space="preserve"> для проведения антикоррупционной</w:t>
      </w:r>
      <w:r w:rsidRPr="005C3F0B">
        <w:rPr>
          <w:rFonts w:ascii="Times New Roman" w:hAnsi="Times New Roman" w:cs="Times New Roman"/>
          <w:sz w:val="24"/>
          <w:szCs w:val="24"/>
        </w:rPr>
        <w:t xml:space="preserve"> </w:t>
      </w:r>
      <w:r w:rsidRPr="00A90B7B">
        <w:rPr>
          <w:rFonts w:ascii="Times New Roman" w:hAnsi="Times New Roman" w:cs="Times New Roman"/>
          <w:sz w:val="28"/>
          <w:szCs w:val="28"/>
        </w:rPr>
        <w:t>экспертизы.</w:t>
      </w:r>
    </w:p>
    <w:p w:rsidR="004844D3" w:rsidRPr="00406F36" w:rsidRDefault="00A90B7B" w:rsidP="00A90B7B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  <w:sz w:val="28"/>
          <w:szCs w:val="28"/>
        </w:rPr>
        <w:br/>
      </w:r>
      <w:r w:rsidR="004677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770A">
        <w:rPr>
          <w:rFonts w:ascii="Times New Roman" w:hAnsi="Times New Roman" w:cs="Times New Roman"/>
          <w:sz w:val="28"/>
          <w:szCs w:val="28"/>
        </w:rPr>
        <w:t xml:space="preserve">. </w:t>
      </w:r>
      <w:r w:rsidR="004844D3" w:rsidRPr="00406F36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</w:t>
      </w:r>
    </w:p>
    <w:p w:rsidR="004844D3" w:rsidRPr="00406F36" w:rsidRDefault="004844D3" w:rsidP="00A90B7B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6F531A" w:rsidRDefault="001659D9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844D3" w:rsidRPr="00406F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531A" w:rsidRPr="006F531A">
        <w:rPr>
          <w:rFonts w:ascii="Times New Roman" w:hAnsi="Times New Roman" w:cs="Times New Roman"/>
          <w:sz w:val="28"/>
          <w:szCs w:val="28"/>
        </w:rPr>
        <w:t xml:space="preserve">Поводом для организации проведения антикоррупционной экспертизы нормативных правовых актов являются поступившие в адрес председателя </w:t>
      </w:r>
      <w:proofErr w:type="spellStart"/>
      <w:r w:rsidR="006F531A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6F531A" w:rsidRPr="006F531A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письменные обращения органов государственной власти, иных государственных органов, органов местного самоуправления, граждан и организаций с информацией о возможной </w:t>
      </w:r>
      <w:proofErr w:type="spellStart"/>
      <w:r w:rsidR="006F531A" w:rsidRPr="006F531A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6F531A" w:rsidRPr="006F531A">
        <w:rPr>
          <w:rFonts w:ascii="Times New Roman" w:hAnsi="Times New Roman" w:cs="Times New Roman"/>
          <w:sz w:val="28"/>
          <w:szCs w:val="28"/>
        </w:rPr>
        <w:t xml:space="preserve"> указанных актов, полученной по результатам анализа практики их </w:t>
      </w:r>
      <w:proofErr w:type="spellStart"/>
      <w:r w:rsidR="006F531A" w:rsidRPr="006F531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6F531A" w:rsidRPr="006F53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F531A" w:rsidRDefault="006F531A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54915" w:rsidRDefault="006F531A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6F531A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проводится </w:t>
      </w:r>
      <w:r>
        <w:rPr>
          <w:rFonts w:ascii="Times New Roman" w:hAnsi="Times New Roman" w:cs="Times New Roman"/>
          <w:sz w:val="28"/>
          <w:szCs w:val="28"/>
        </w:rPr>
        <w:t>секретарем</w:t>
      </w:r>
      <w:r w:rsidRPr="006F5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6F531A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на основании поручения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6F531A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депутатов.</w:t>
      </w:r>
    </w:p>
    <w:p w:rsidR="006F531A" w:rsidRPr="006F531A" w:rsidRDefault="006F531A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844D3" w:rsidRDefault="00A90B7B" w:rsidP="00254915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6B480A">
        <w:rPr>
          <w:sz w:val="28"/>
          <w:szCs w:val="28"/>
        </w:rPr>
        <w:t>2</w:t>
      </w:r>
      <w:r w:rsidR="004844D3" w:rsidRPr="00406F36">
        <w:rPr>
          <w:sz w:val="28"/>
          <w:szCs w:val="28"/>
        </w:rPr>
        <w:t xml:space="preserve">. При выявлении в ходе </w:t>
      </w:r>
      <w:r w:rsidR="006F531A">
        <w:rPr>
          <w:sz w:val="28"/>
          <w:szCs w:val="28"/>
        </w:rPr>
        <w:t>антикоррупционной экспертизы нормативных правовых актов</w:t>
      </w:r>
      <w:r w:rsidR="004844D3" w:rsidRPr="00406F36">
        <w:rPr>
          <w:sz w:val="28"/>
          <w:szCs w:val="28"/>
        </w:rPr>
        <w:t xml:space="preserve"> положений, способствующих созданию условий для проявления коррупции,</w:t>
      </w:r>
      <w:r w:rsidR="00E522E7">
        <w:rPr>
          <w:sz w:val="28"/>
          <w:szCs w:val="28"/>
        </w:rPr>
        <w:t xml:space="preserve"> подготавливается  заключение,  </w:t>
      </w:r>
      <w:r w:rsidR="004844D3" w:rsidRPr="00406F36">
        <w:rPr>
          <w:sz w:val="28"/>
          <w:szCs w:val="28"/>
        </w:rPr>
        <w:t xml:space="preserve">которое направляется </w:t>
      </w:r>
      <w:r w:rsidR="00F30335">
        <w:rPr>
          <w:sz w:val="28"/>
          <w:szCs w:val="28"/>
        </w:rPr>
        <w:t>председателю</w:t>
      </w:r>
      <w:r w:rsidR="0046770A" w:rsidRPr="00406F36">
        <w:rPr>
          <w:sz w:val="28"/>
          <w:szCs w:val="28"/>
        </w:rPr>
        <w:t xml:space="preserve"> </w:t>
      </w:r>
      <w:proofErr w:type="spellStart"/>
      <w:r w:rsidR="0046770A" w:rsidRPr="00406F36">
        <w:rPr>
          <w:sz w:val="28"/>
          <w:szCs w:val="28"/>
        </w:rPr>
        <w:t>Корсаковского</w:t>
      </w:r>
      <w:proofErr w:type="spellEnd"/>
      <w:r w:rsidR="0046770A" w:rsidRPr="00406F36">
        <w:rPr>
          <w:sz w:val="28"/>
          <w:szCs w:val="28"/>
        </w:rPr>
        <w:t xml:space="preserve"> </w:t>
      </w:r>
      <w:r w:rsidR="0046770A">
        <w:rPr>
          <w:sz w:val="28"/>
          <w:szCs w:val="28"/>
        </w:rPr>
        <w:t xml:space="preserve"> район</w:t>
      </w:r>
      <w:r w:rsidR="00F30335">
        <w:rPr>
          <w:sz w:val="28"/>
          <w:szCs w:val="28"/>
        </w:rPr>
        <w:t>ного Совета народных депутатов</w:t>
      </w:r>
      <w:r w:rsidR="0046770A">
        <w:rPr>
          <w:sz w:val="28"/>
          <w:szCs w:val="28"/>
        </w:rPr>
        <w:t xml:space="preserve"> на </w:t>
      </w:r>
      <w:r w:rsidR="00E522E7" w:rsidRPr="00406F36">
        <w:rPr>
          <w:sz w:val="28"/>
          <w:szCs w:val="28"/>
        </w:rPr>
        <w:t>рассмотрение и принятие решения</w:t>
      </w:r>
      <w:r w:rsidR="0046770A">
        <w:rPr>
          <w:sz w:val="28"/>
          <w:szCs w:val="28"/>
        </w:rPr>
        <w:t xml:space="preserve"> </w:t>
      </w:r>
      <w:r w:rsidR="004844D3" w:rsidRPr="00406F36">
        <w:rPr>
          <w:iCs/>
          <w:sz w:val="28"/>
          <w:szCs w:val="28"/>
        </w:rPr>
        <w:t xml:space="preserve">для организации работы по устранению выявленных </w:t>
      </w:r>
      <w:proofErr w:type="spellStart"/>
      <w:r w:rsidR="004844D3" w:rsidRPr="00406F36">
        <w:rPr>
          <w:iCs/>
          <w:sz w:val="28"/>
          <w:szCs w:val="28"/>
        </w:rPr>
        <w:t>коррупциогенных</w:t>
      </w:r>
      <w:proofErr w:type="spellEnd"/>
      <w:r w:rsidR="004844D3" w:rsidRPr="00406F36">
        <w:rPr>
          <w:iCs/>
          <w:sz w:val="28"/>
          <w:szCs w:val="28"/>
        </w:rPr>
        <w:t xml:space="preserve"> факторов</w:t>
      </w:r>
      <w:r w:rsidR="004844D3" w:rsidRPr="00406F36">
        <w:rPr>
          <w:i/>
          <w:iCs/>
          <w:sz w:val="28"/>
          <w:szCs w:val="28"/>
        </w:rPr>
        <w:t>.</w:t>
      </w:r>
    </w:p>
    <w:p w:rsidR="00254915" w:rsidRPr="00406F36" w:rsidRDefault="00254915" w:rsidP="00254915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</w:p>
    <w:p w:rsidR="00F23F0B" w:rsidRDefault="0046770A" w:rsidP="00254915">
      <w:pPr>
        <w:ind w:firstLine="567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IV.</w:t>
      </w:r>
      <w:r w:rsidR="0009192E" w:rsidRPr="00406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92E" w:rsidRPr="0046770A">
        <w:rPr>
          <w:rFonts w:ascii="Times New Roman" w:hAnsi="Times New Roman" w:cs="Times New Roman"/>
          <w:bCs/>
          <w:sz w:val="28"/>
          <w:szCs w:val="28"/>
        </w:rPr>
        <w:t xml:space="preserve">Независимая антикоррупционная экспертиза </w:t>
      </w:r>
    </w:p>
    <w:p w:rsidR="0009192E" w:rsidRDefault="0009192E" w:rsidP="00254915">
      <w:pPr>
        <w:ind w:firstLine="567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6770A">
        <w:rPr>
          <w:rFonts w:ascii="Times New Roman" w:hAnsi="Times New Roman" w:cs="Times New Roman"/>
          <w:bCs/>
          <w:sz w:val="28"/>
          <w:szCs w:val="28"/>
        </w:rPr>
        <w:t>нормативных правовых актов и их проектов</w:t>
      </w:r>
    </w:p>
    <w:p w:rsidR="00254915" w:rsidRPr="0046770A" w:rsidRDefault="00254915" w:rsidP="00254915">
      <w:pPr>
        <w:ind w:firstLine="567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54915" w:rsidRDefault="0046770A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80A">
        <w:rPr>
          <w:rFonts w:ascii="Times New Roman" w:hAnsi="Times New Roman" w:cs="Times New Roman"/>
          <w:sz w:val="28"/>
          <w:szCs w:val="28"/>
        </w:rPr>
        <w:t>3</w:t>
      </w:r>
      <w:r w:rsidR="0009192E" w:rsidRPr="00406F36">
        <w:rPr>
          <w:rFonts w:ascii="Times New Roman" w:hAnsi="Times New Roman" w:cs="Times New Roman"/>
          <w:sz w:val="28"/>
          <w:szCs w:val="28"/>
        </w:rPr>
        <w:t xml:space="preserve">. Независимая антикоррупционная экспертиза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480A">
        <w:rPr>
          <w:rFonts w:ascii="Times New Roman" w:hAnsi="Times New Roman" w:cs="Times New Roman"/>
          <w:sz w:val="28"/>
          <w:szCs w:val="28"/>
        </w:rPr>
        <w:t>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92E" w:rsidRPr="00406F36">
        <w:rPr>
          <w:rFonts w:ascii="Times New Roman" w:hAnsi="Times New Roman" w:cs="Times New Roman"/>
          <w:sz w:val="28"/>
          <w:szCs w:val="28"/>
        </w:rPr>
        <w:t xml:space="preserve"> и их проектов (далее - независимая экспертиза) производится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(далее - эксперты), в соответствии с Методикой.</w:t>
      </w:r>
    </w:p>
    <w:p w:rsidR="00F23F0B" w:rsidRDefault="0009192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4677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6F36">
        <w:rPr>
          <w:rFonts w:ascii="Times New Roman" w:hAnsi="Times New Roman" w:cs="Times New Roman"/>
          <w:sz w:val="28"/>
          <w:szCs w:val="28"/>
        </w:rPr>
        <w:t>2</w:t>
      </w:r>
      <w:r w:rsidR="006B480A">
        <w:rPr>
          <w:rFonts w:ascii="Times New Roman" w:hAnsi="Times New Roman" w:cs="Times New Roman"/>
          <w:sz w:val="28"/>
          <w:szCs w:val="28"/>
        </w:rPr>
        <w:t>4</w:t>
      </w:r>
      <w:r w:rsidRPr="00406F36">
        <w:rPr>
          <w:rFonts w:ascii="Times New Roman" w:hAnsi="Times New Roman" w:cs="Times New Roman"/>
          <w:sz w:val="28"/>
          <w:szCs w:val="28"/>
        </w:rPr>
        <w:t xml:space="preserve">. В отношении нормативных правовых актов </w:t>
      </w:r>
      <w:proofErr w:type="spellStart"/>
      <w:r w:rsidR="0046770A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677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480A">
        <w:rPr>
          <w:rFonts w:ascii="Times New Roman" w:hAnsi="Times New Roman" w:cs="Times New Roman"/>
          <w:sz w:val="28"/>
          <w:szCs w:val="28"/>
        </w:rPr>
        <w:t>ного Совета народных депутатов</w:t>
      </w:r>
      <w:r w:rsidRPr="00406F36">
        <w:rPr>
          <w:rFonts w:ascii="Times New Roman" w:hAnsi="Times New Roman" w:cs="Times New Roman"/>
          <w:sz w:val="28"/>
          <w:szCs w:val="28"/>
        </w:rPr>
        <w:t xml:space="preserve"> и их проектов,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95768F" w:rsidRPr="00406F36" w:rsidRDefault="0009192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46770A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B480A">
        <w:rPr>
          <w:rFonts w:ascii="Times New Roman" w:hAnsi="Times New Roman" w:cs="Times New Roman"/>
          <w:sz w:val="28"/>
          <w:szCs w:val="28"/>
        </w:rPr>
        <w:t>5</w:t>
      </w:r>
      <w:r w:rsidRPr="00406F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6F36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экспертизы разработчик проекта нормативного правового акта в день направления проекта  нормативного правового акта в </w:t>
      </w:r>
      <w:proofErr w:type="spellStart"/>
      <w:r w:rsidR="008842E2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8842E2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="0046770A">
        <w:rPr>
          <w:rFonts w:ascii="Times New Roman" w:hAnsi="Times New Roman" w:cs="Times New Roman"/>
          <w:sz w:val="28"/>
          <w:szCs w:val="28"/>
        </w:rPr>
        <w:t>,</w:t>
      </w:r>
      <w:r w:rsidRPr="00406F36">
        <w:rPr>
          <w:rFonts w:ascii="Times New Roman" w:hAnsi="Times New Roman" w:cs="Times New Roman"/>
          <w:sz w:val="28"/>
          <w:szCs w:val="28"/>
        </w:rPr>
        <w:t xml:space="preserve"> направляет проект нормативного правового акта для размещения на официальном сайте адм</w:t>
      </w:r>
      <w:r w:rsidR="00F23F0B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="00F23F0B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F23F0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06F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 - </w:t>
      </w:r>
      <w:hyperlink r:id="rId11" w:history="1">
        <w:r w:rsidRPr="00406F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F36">
          <w:rPr>
            <w:rStyle w:val="a3"/>
            <w:rFonts w:ascii="Times New Roman" w:hAnsi="Times New Roman" w:cs="Times New Roman"/>
            <w:sz w:val="28"/>
            <w:szCs w:val="28"/>
          </w:rPr>
          <w:t>.корсаково57.рф</w:t>
        </w:r>
      </w:hyperlink>
      <w:r w:rsidRPr="00406F36">
        <w:rPr>
          <w:rFonts w:ascii="Times New Roman" w:hAnsi="Times New Roman" w:cs="Times New Roman"/>
          <w:sz w:val="28"/>
          <w:szCs w:val="28"/>
        </w:rPr>
        <w:t xml:space="preserve"> (далее – официальный сайт) с указанием дат начала и окончания приема заключений по результатам независимой экспертизы</w:t>
      </w:r>
      <w:proofErr w:type="gramEnd"/>
      <w:r w:rsidRPr="00406F36">
        <w:rPr>
          <w:rFonts w:ascii="Times New Roman" w:hAnsi="Times New Roman" w:cs="Times New Roman"/>
          <w:sz w:val="28"/>
          <w:szCs w:val="28"/>
        </w:rPr>
        <w:t xml:space="preserve">, </w:t>
      </w:r>
      <w:r w:rsidR="0095768F" w:rsidRPr="00406F36">
        <w:rPr>
          <w:rFonts w:ascii="Times New Roman" w:hAnsi="Times New Roman" w:cs="Times New Roman"/>
          <w:sz w:val="28"/>
          <w:szCs w:val="28"/>
        </w:rPr>
        <w:t>разработчик</w:t>
      </w:r>
      <w:r w:rsidR="0046770A">
        <w:rPr>
          <w:rFonts w:ascii="Times New Roman" w:hAnsi="Times New Roman" w:cs="Times New Roman"/>
          <w:sz w:val="28"/>
          <w:szCs w:val="28"/>
        </w:rPr>
        <w:t>а</w:t>
      </w:r>
      <w:r w:rsidR="0095768F" w:rsidRPr="00406F36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акта, </w:t>
      </w:r>
      <w:r w:rsidRPr="00406F36">
        <w:rPr>
          <w:rFonts w:ascii="Times New Roman" w:hAnsi="Times New Roman" w:cs="Times New Roman"/>
          <w:sz w:val="28"/>
          <w:szCs w:val="28"/>
        </w:rPr>
        <w:t>адреса для направления заключения независимой экспертизы и способов, которыми осуществляется прием заключений</w:t>
      </w:r>
      <w:r w:rsidR="0095768F" w:rsidRPr="00406F36">
        <w:rPr>
          <w:rFonts w:ascii="Times New Roman" w:hAnsi="Times New Roman" w:cs="Times New Roman"/>
          <w:sz w:val="28"/>
          <w:szCs w:val="28"/>
        </w:rPr>
        <w:t>.</w:t>
      </w:r>
    </w:p>
    <w:p w:rsidR="008842E2" w:rsidRDefault="0095768F" w:rsidP="008842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 xml:space="preserve">Адресом для направления заключения независимой экспертизы является почтовый адрес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42E2">
        <w:rPr>
          <w:rFonts w:ascii="Times New Roman" w:hAnsi="Times New Roman" w:cs="Times New Roman"/>
          <w:sz w:val="28"/>
          <w:szCs w:val="28"/>
        </w:rPr>
        <w:t>ного Совета народных депутатов</w:t>
      </w:r>
      <w:r w:rsidRPr="00406F36">
        <w:rPr>
          <w:rFonts w:ascii="Times New Roman" w:hAnsi="Times New Roman" w:cs="Times New Roman"/>
          <w:sz w:val="28"/>
          <w:szCs w:val="28"/>
        </w:rPr>
        <w:t xml:space="preserve"> </w:t>
      </w:r>
      <w:r w:rsidR="008842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6F36">
        <w:rPr>
          <w:rFonts w:ascii="Times New Roman" w:hAnsi="Times New Roman" w:cs="Times New Roman"/>
          <w:sz w:val="28"/>
          <w:szCs w:val="28"/>
        </w:rPr>
        <w:t xml:space="preserve">(в случае представления заключения на  бумажном носителе) и официальный адрес электронной почты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42E2">
        <w:rPr>
          <w:rFonts w:ascii="Times New Roman" w:hAnsi="Times New Roman" w:cs="Times New Roman"/>
          <w:sz w:val="28"/>
          <w:szCs w:val="28"/>
        </w:rPr>
        <w:t xml:space="preserve">ного Совета народных </w:t>
      </w:r>
      <w:r w:rsidR="008842E2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Pr="00406F36">
        <w:rPr>
          <w:rFonts w:ascii="Times New Roman" w:hAnsi="Times New Roman" w:cs="Times New Roman"/>
          <w:sz w:val="28"/>
          <w:szCs w:val="28"/>
        </w:rPr>
        <w:t xml:space="preserve"> </w:t>
      </w:r>
      <w:r w:rsidR="008842E2">
        <w:rPr>
          <w:rFonts w:ascii="Times New Roman" w:hAnsi="Times New Roman" w:cs="Times New Roman"/>
          <w:sz w:val="28"/>
          <w:szCs w:val="28"/>
        </w:rPr>
        <w:t>________________(</w:t>
      </w:r>
      <w:r w:rsidRPr="00406F36">
        <w:rPr>
          <w:rFonts w:ascii="Times New Roman" w:hAnsi="Times New Roman" w:cs="Times New Roman"/>
          <w:sz w:val="28"/>
          <w:szCs w:val="28"/>
        </w:rPr>
        <w:t>случае представления заключения</w:t>
      </w:r>
      <w:r w:rsidR="008842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06F36">
        <w:rPr>
          <w:rFonts w:ascii="Times New Roman" w:hAnsi="Times New Roman" w:cs="Times New Roman"/>
          <w:sz w:val="28"/>
          <w:szCs w:val="28"/>
        </w:rPr>
        <w:t xml:space="preserve"> в электронном виде)</w:t>
      </w:r>
      <w:r w:rsidR="008842E2">
        <w:rPr>
          <w:rFonts w:ascii="Times New Roman" w:hAnsi="Times New Roman" w:cs="Times New Roman"/>
          <w:sz w:val="28"/>
          <w:szCs w:val="28"/>
        </w:rPr>
        <w:t>.</w:t>
      </w:r>
    </w:p>
    <w:p w:rsidR="00254915" w:rsidRDefault="0095768F" w:rsidP="008842E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 xml:space="preserve"> </w:t>
      </w:r>
      <w:r w:rsidR="0009192E" w:rsidRPr="00406F36">
        <w:rPr>
          <w:rFonts w:ascii="Times New Roman" w:hAnsi="Times New Roman" w:cs="Times New Roman"/>
          <w:sz w:val="28"/>
          <w:szCs w:val="28"/>
        </w:rPr>
        <w:br/>
      </w:r>
      <w:r w:rsidR="0009192E" w:rsidRPr="00406F36">
        <w:rPr>
          <w:rFonts w:ascii="Times New Roman" w:hAnsi="Times New Roman" w:cs="Times New Roman"/>
          <w:sz w:val="28"/>
          <w:szCs w:val="28"/>
        </w:rPr>
        <w:br/>
      </w:r>
      <w:r w:rsidR="00691CC8">
        <w:rPr>
          <w:rFonts w:ascii="Times New Roman" w:hAnsi="Times New Roman" w:cs="Times New Roman"/>
          <w:sz w:val="28"/>
          <w:szCs w:val="28"/>
        </w:rPr>
        <w:t xml:space="preserve">         2</w:t>
      </w:r>
      <w:r w:rsidR="008842E2">
        <w:rPr>
          <w:rFonts w:ascii="Times New Roman" w:hAnsi="Times New Roman" w:cs="Times New Roman"/>
          <w:sz w:val="28"/>
          <w:szCs w:val="28"/>
        </w:rPr>
        <w:t>6</w:t>
      </w:r>
      <w:r w:rsidR="0009192E" w:rsidRPr="00406F36">
        <w:rPr>
          <w:rFonts w:ascii="Times New Roman" w:hAnsi="Times New Roman" w:cs="Times New Roman"/>
          <w:sz w:val="28"/>
          <w:szCs w:val="28"/>
        </w:rPr>
        <w:t xml:space="preserve">. Срок размещения проекта </w:t>
      </w:r>
      <w:r w:rsidR="00691CC8">
        <w:rPr>
          <w:rFonts w:ascii="Times New Roman" w:hAnsi="Times New Roman" w:cs="Times New Roman"/>
          <w:sz w:val="28"/>
          <w:szCs w:val="28"/>
        </w:rPr>
        <w:t xml:space="preserve"> </w:t>
      </w:r>
      <w:r w:rsidR="0009192E" w:rsidRPr="00406F36">
        <w:rPr>
          <w:rFonts w:ascii="Times New Roman" w:hAnsi="Times New Roman" w:cs="Times New Roman"/>
          <w:sz w:val="28"/>
          <w:szCs w:val="28"/>
        </w:rPr>
        <w:t>нормативного правового акта на официальном сайте составляет 7 календарных дней</w:t>
      </w:r>
      <w:r w:rsidR="00691CC8">
        <w:rPr>
          <w:rFonts w:ascii="Times New Roman" w:hAnsi="Times New Roman" w:cs="Times New Roman"/>
          <w:sz w:val="28"/>
          <w:szCs w:val="28"/>
        </w:rPr>
        <w:t>, если иное не установлено действующим законодательством.</w:t>
      </w:r>
    </w:p>
    <w:p w:rsidR="000F1490" w:rsidRDefault="0009192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691CC8">
        <w:rPr>
          <w:rFonts w:ascii="Times New Roman" w:hAnsi="Times New Roman" w:cs="Times New Roman"/>
          <w:sz w:val="28"/>
          <w:szCs w:val="28"/>
        </w:rPr>
        <w:t xml:space="preserve">        2</w:t>
      </w:r>
      <w:r w:rsidR="008842E2">
        <w:rPr>
          <w:rFonts w:ascii="Times New Roman" w:hAnsi="Times New Roman" w:cs="Times New Roman"/>
          <w:sz w:val="28"/>
          <w:szCs w:val="28"/>
        </w:rPr>
        <w:t>7</w:t>
      </w:r>
      <w:r w:rsidRPr="00406F36">
        <w:rPr>
          <w:rFonts w:ascii="Times New Roman" w:hAnsi="Times New Roman" w:cs="Times New Roman"/>
          <w:sz w:val="28"/>
          <w:szCs w:val="28"/>
        </w:rPr>
        <w:t>. По результатам проведенной независимой антикоррупционной экспертизы экспертами составляется заключение, оформляемое по форме, утвержденной приказом Министерства юстиции Российской Федерации.</w:t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="00A90B7B">
        <w:rPr>
          <w:rFonts w:ascii="Times New Roman" w:hAnsi="Times New Roman" w:cs="Times New Roman"/>
          <w:sz w:val="28"/>
          <w:szCs w:val="28"/>
        </w:rPr>
        <w:t xml:space="preserve">        </w:t>
      </w:r>
      <w:r w:rsidR="008842E2">
        <w:rPr>
          <w:rFonts w:ascii="Times New Roman" w:hAnsi="Times New Roman" w:cs="Times New Roman"/>
          <w:sz w:val="28"/>
          <w:szCs w:val="28"/>
        </w:rPr>
        <w:t>28</w:t>
      </w:r>
      <w:r w:rsidR="00691CC8">
        <w:rPr>
          <w:rFonts w:ascii="Times New Roman" w:hAnsi="Times New Roman" w:cs="Times New Roman"/>
          <w:sz w:val="28"/>
          <w:szCs w:val="28"/>
        </w:rPr>
        <w:t xml:space="preserve">. </w:t>
      </w:r>
      <w:r w:rsidRPr="00406F36">
        <w:rPr>
          <w:rFonts w:ascii="Times New Roman" w:hAnsi="Times New Roman" w:cs="Times New Roman"/>
          <w:sz w:val="28"/>
          <w:szCs w:val="28"/>
        </w:rPr>
        <w:t xml:space="preserve">В заключении по результатам независимой антикоррупционной экспертизы должны быть указаны выявленные в нормативном правовом акте (в проекте нормативного правового акта)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="000F1490">
        <w:rPr>
          <w:rFonts w:ascii="Times New Roman" w:hAnsi="Times New Roman" w:cs="Times New Roman"/>
          <w:sz w:val="28"/>
          <w:szCs w:val="28"/>
        </w:rPr>
        <w:t xml:space="preserve">              и </w:t>
      </w:r>
      <w:r w:rsidRPr="00406F36">
        <w:rPr>
          <w:rFonts w:ascii="Times New Roman" w:hAnsi="Times New Roman" w:cs="Times New Roman"/>
          <w:sz w:val="28"/>
          <w:szCs w:val="28"/>
        </w:rPr>
        <w:t>предложены способы их устранения.</w:t>
      </w:r>
    </w:p>
    <w:p w:rsidR="00254915" w:rsidRDefault="0009192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A90B7B">
        <w:rPr>
          <w:rFonts w:ascii="Times New Roman" w:hAnsi="Times New Roman" w:cs="Times New Roman"/>
          <w:sz w:val="28"/>
          <w:szCs w:val="28"/>
        </w:rPr>
        <w:t xml:space="preserve">       </w:t>
      </w:r>
      <w:r w:rsidR="008842E2">
        <w:rPr>
          <w:rFonts w:ascii="Times New Roman" w:hAnsi="Times New Roman" w:cs="Times New Roman"/>
          <w:sz w:val="28"/>
          <w:szCs w:val="28"/>
        </w:rPr>
        <w:t>29</w:t>
      </w:r>
      <w:r w:rsidRPr="00406F36">
        <w:rPr>
          <w:rFonts w:ascii="Times New Roman" w:hAnsi="Times New Roman" w:cs="Times New Roman"/>
          <w:sz w:val="28"/>
          <w:szCs w:val="28"/>
        </w:rPr>
        <w:t xml:space="preserve">. Заключение по результатам независимой экспертизы регистрируется в общем порядке регистрации документов в </w:t>
      </w:r>
      <w:proofErr w:type="spellStart"/>
      <w:r w:rsidR="008842E2"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r w:rsidR="00691C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42E2">
        <w:rPr>
          <w:rFonts w:ascii="Times New Roman" w:hAnsi="Times New Roman" w:cs="Times New Roman"/>
          <w:sz w:val="28"/>
          <w:szCs w:val="28"/>
        </w:rPr>
        <w:t>ном Совете народных депутатов</w:t>
      </w:r>
      <w:r w:rsidRPr="00406F36">
        <w:rPr>
          <w:rFonts w:ascii="Times New Roman" w:hAnsi="Times New Roman" w:cs="Times New Roman"/>
          <w:sz w:val="28"/>
          <w:szCs w:val="28"/>
        </w:rPr>
        <w:t xml:space="preserve"> в течение рабочего дня со дня его поступления.</w:t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="00A90B7B">
        <w:rPr>
          <w:rFonts w:ascii="Times New Roman" w:hAnsi="Times New Roman" w:cs="Times New Roman"/>
          <w:sz w:val="28"/>
          <w:szCs w:val="28"/>
        </w:rPr>
        <w:t xml:space="preserve">       </w:t>
      </w:r>
      <w:r w:rsidR="008842E2">
        <w:rPr>
          <w:rFonts w:ascii="Times New Roman" w:hAnsi="Times New Roman" w:cs="Times New Roman"/>
          <w:sz w:val="28"/>
          <w:szCs w:val="28"/>
        </w:rPr>
        <w:t>30</w:t>
      </w:r>
      <w:r w:rsidRPr="00406F36">
        <w:rPr>
          <w:rFonts w:ascii="Times New Roman" w:hAnsi="Times New Roman" w:cs="Times New Roman"/>
          <w:sz w:val="28"/>
          <w:szCs w:val="28"/>
        </w:rPr>
        <w:t xml:space="preserve">. Заключение по результатам независимой экспертизы носит рекомендательный характер и подлежит обязательному рассмотрению </w:t>
      </w:r>
      <w:r w:rsidR="006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CC8">
        <w:rPr>
          <w:rFonts w:ascii="Times New Roman" w:hAnsi="Times New Roman" w:cs="Times New Roman"/>
          <w:sz w:val="28"/>
          <w:szCs w:val="28"/>
        </w:rPr>
        <w:t>Корсаковск</w:t>
      </w:r>
      <w:r w:rsidR="008842E2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8842E2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</w:t>
      </w:r>
      <w:r w:rsidRPr="00406F36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его поступления.</w:t>
      </w:r>
    </w:p>
    <w:p w:rsidR="00E13504" w:rsidRDefault="0009192E" w:rsidP="00FB0942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A90B7B">
        <w:rPr>
          <w:rFonts w:ascii="Times New Roman" w:hAnsi="Times New Roman" w:cs="Times New Roman"/>
          <w:sz w:val="28"/>
          <w:szCs w:val="28"/>
        </w:rPr>
        <w:t xml:space="preserve">        </w:t>
      </w:r>
      <w:r w:rsidR="008842E2">
        <w:rPr>
          <w:rFonts w:ascii="Times New Roman" w:hAnsi="Times New Roman" w:cs="Times New Roman"/>
          <w:sz w:val="28"/>
          <w:szCs w:val="28"/>
        </w:rPr>
        <w:t>31</w:t>
      </w:r>
      <w:r w:rsidRPr="00406F36">
        <w:rPr>
          <w:rFonts w:ascii="Times New Roman" w:hAnsi="Times New Roman" w:cs="Times New Roman"/>
          <w:sz w:val="28"/>
          <w:szCs w:val="28"/>
        </w:rPr>
        <w:t xml:space="preserve">. В течение рабочего дня со дня регистрации заключения по результатам независимой экспертизы копия данного заключения приобщается к нормативному правовому акту (к </w:t>
      </w:r>
      <w:r w:rsidR="00691CC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406F3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акта) и </w:t>
      </w:r>
      <w:r w:rsidR="008842E2">
        <w:rPr>
          <w:rFonts w:ascii="Times New Roman" w:hAnsi="Times New Roman" w:cs="Times New Roman"/>
          <w:sz w:val="28"/>
          <w:szCs w:val="28"/>
        </w:rPr>
        <w:t xml:space="preserve">учитываются секретарем </w:t>
      </w:r>
      <w:proofErr w:type="spellStart"/>
      <w:r w:rsidR="008842E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8842E2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Pr="00406F36">
        <w:rPr>
          <w:rFonts w:ascii="Times New Roman" w:hAnsi="Times New Roman" w:cs="Times New Roman"/>
          <w:sz w:val="28"/>
          <w:szCs w:val="28"/>
        </w:rPr>
        <w:t xml:space="preserve"> </w:t>
      </w:r>
      <w:r w:rsidR="008842E2">
        <w:rPr>
          <w:rFonts w:ascii="Times New Roman" w:hAnsi="Times New Roman" w:cs="Times New Roman"/>
          <w:sz w:val="28"/>
          <w:szCs w:val="28"/>
        </w:rPr>
        <w:t>при</w:t>
      </w:r>
      <w:r w:rsidRPr="00406F36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8842E2">
        <w:rPr>
          <w:rFonts w:ascii="Times New Roman" w:hAnsi="Times New Roman" w:cs="Times New Roman"/>
          <w:sz w:val="28"/>
          <w:szCs w:val="28"/>
        </w:rPr>
        <w:t>и</w:t>
      </w:r>
      <w:r w:rsidRPr="00406F36">
        <w:rPr>
          <w:rFonts w:ascii="Times New Roman" w:hAnsi="Times New Roman" w:cs="Times New Roman"/>
          <w:sz w:val="28"/>
          <w:szCs w:val="28"/>
        </w:rPr>
        <w:t xml:space="preserve"> оценки выявленных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факторов.</w:t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="00691CC8">
        <w:rPr>
          <w:rFonts w:ascii="Times New Roman" w:hAnsi="Times New Roman" w:cs="Times New Roman"/>
          <w:sz w:val="28"/>
          <w:szCs w:val="28"/>
        </w:rPr>
        <w:t xml:space="preserve">    </w:t>
      </w:r>
      <w:r w:rsidR="00254915">
        <w:rPr>
          <w:rFonts w:ascii="Times New Roman" w:hAnsi="Times New Roman" w:cs="Times New Roman"/>
          <w:sz w:val="28"/>
          <w:szCs w:val="28"/>
        </w:rPr>
        <w:t xml:space="preserve">  </w:t>
      </w:r>
      <w:r w:rsidR="00A90B7B">
        <w:rPr>
          <w:rFonts w:ascii="Times New Roman" w:hAnsi="Times New Roman" w:cs="Times New Roman"/>
          <w:sz w:val="28"/>
          <w:szCs w:val="28"/>
        </w:rPr>
        <w:t xml:space="preserve"> 31</w:t>
      </w:r>
      <w:r w:rsidRPr="00406F36">
        <w:rPr>
          <w:rFonts w:ascii="Times New Roman" w:hAnsi="Times New Roman" w:cs="Times New Roman"/>
          <w:sz w:val="28"/>
          <w:szCs w:val="28"/>
        </w:rPr>
        <w:t>.</w:t>
      </w:r>
      <w:r w:rsidR="00825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6F9">
        <w:rPr>
          <w:rFonts w:ascii="Times New Roman" w:hAnsi="Times New Roman" w:cs="Times New Roman"/>
          <w:sz w:val="28"/>
          <w:szCs w:val="28"/>
        </w:rPr>
        <w:t xml:space="preserve">В случае получения заключения по результатам независимой </w:t>
      </w:r>
      <w:r w:rsidR="00E13504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="008256F9">
        <w:rPr>
          <w:rFonts w:ascii="Times New Roman" w:hAnsi="Times New Roman" w:cs="Times New Roman"/>
          <w:sz w:val="28"/>
          <w:szCs w:val="28"/>
        </w:rPr>
        <w:t xml:space="preserve">экспертизы проекта нормативного правового акта, внесенного в </w:t>
      </w:r>
      <w:proofErr w:type="spellStart"/>
      <w:r w:rsidR="008256F9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8256F9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главой </w:t>
      </w:r>
      <w:proofErr w:type="spellStart"/>
      <w:r w:rsidR="008256F9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8256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6F36">
        <w:rPr>
          <w:rFonts w:ascii="Times New Roman" w:hAnsi="Times New Roman" w:cs="Times New Roman"/>
          <w:sz w:val="28"/>
          <w:szCs w:val="28"/>
        </w:rPr>
        <w:t xml:space="preserve"> </w:t>
      </w:r>
      <w:r w:rsidR="008256F9">
        <w:rPr>
          <w:rFonts w:ascii="Times New Roman" w:hAnsi="Times New Roman" w:cs="Times New Roman"/>
          <w:sz w:val="28"/>
          <w:szCs w:val="28"/>
        </w:rPr>
        <w:t>в</w:t>
      </w:r>
      <w:r w:rsidR="008256F9" w:rsidRPr="00406F36">
        <w:rPr>
          <w:rFonts w:ascii="Times New Roman" w:hAnsi="Times New Roman" w:cs="Times New Roman"/>
          <w:sz w:val="28"/>
          <w:szCs w:val="28"/>
        </w:rPr>
        <w:t xml:space="preserve"> течение рабочего дня со дня </w:t>
      </w:r>
      <w:r w:rsidR="008256F9">
        <w:rPr>
          <w:rFonts w:ascii="Times New Roman" w:hAnsi="Times New Roman" w:cs="Times New Roman"/>
          <w:sz w:val="28"/>
          <w:szCs w:val="28"/>
        </w:rPr>
        <w:t xml:space="preserve">его </w:t>
      </w:r>
      <w:r w:rsidR="008256F9" w:rsidRPr="00406F36">
        <w:rPr>
          <w:rFonts w:ascii="Times New Roman" w:hAnsi="Times New Roman" w:cs="Times New Roman"/>
          <w:sz w:val="28"/>
          <w:szCs w:val="28"/>
        </w:rPr>
        <w:t>регистрации</w:t>
      </w:r>
      <w:r w:rsidR="00772B57">
        <w:rPr>
          <w:rFonts w:ascii="Times New Roman" w:hAnsi="Times New Roman" w:cs="Times New Roman"/>
          <w:sz w:val="28"/>
          <w:szCs w:val="28"/>
        </w:rPr>
        <w:t xml:space="preserve"> </w:t>
      </w:r>
      <w:r w:rsidR="00772B57" w:rsidRPr="00406F36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FB0942">
        <w:rPr>
          <w:rFonts w:ascii="Times New Roman" w:hAnsi="Times New Roman" w:cs="Times New Roman"/>
          <w:sz w:val="28"/>
          <w:szCs w:val="28"/>
        </w:rPr>
        <w:t>юристу</w:t>
      </w:r>
      <w:r w:rsidR="00FB0942" w:rsidRPr="00406F36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</w:t>
      </w:r>
      <w:proofErr w:type="spellStart"/>
      <w:r w:rsidR="00FB0942" w:rsidRPr="00406F3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FB0942" w:rsidRPr="00406F36">
        <w:rPr>
          <w:rFonts w:ascii="Times New Roman" w:hAnsi="Times New Roman" w:cs="Times New Roman"/>
          <w:sz w:val="28"/>
          <w:szCs w:val="28"/>
        </w:rPr>
        <w:t xml:space="preserve"> района, уполномоченного  осуществлять антикоррупционную экспертизу</w:t>
      </w:r>
      <w:r w:rsidR="00FB0942">
        <w:rPr>
          <w:rFonts w:ascii="Times New Roman" w:hAnsi="Times New Roman" w:cs="Times New Roman"/>
          <w:sz w:val="28"/>
          <w:szCs w:val="28"/>
        </w:rPr>
        <w:t xml:space="preserve"> и разработчику проекта нормативного правового акта </w:t>
      </w:r>
      <w:r w:rsidR="00772B57" w:rsidRPr="00406F36">
        <w:rPr>
          <w:rFonts w:ascii="Times New Roman" w:hAnsi="Times New Roman" w:cs="Times New Roman"/>
          <w:sz w:val="28"/>
          <w:szCs w:val="28"/>
        </w:rPr>
        <w:t xml:space="preserve">для проведения оценки выявленных </w:t>
      </w:r>
      <w:proofErr w:type="spellStart"/>
      <w:r w:rsidR="00772B57"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72B57" w:rsidRPr="00406F36">
        <w:rPr>
          <w:rFonts w:ascii="Times New Roman" w:hAnsi="Times New Roman" w:cs="Times New Roman"/>
          <w:sz w:val="28"/>
          <w:szCs w:val="28"/>
        </w:rPr>
        <w:t xml:space="preserve"> факторов.</w:t>
      </w:r>
      <w:proofErr w:type="gramEnd"/>
    </w:p>
    <w:p w:rsidR="00E13504" w:rsidRDefault="00E13504" w:rsidP="00E135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 xml:space="preserve">Выводы по результатам оценки выявленных экспертом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факторов отражаются в заключени</w:t>
      </w:r>
      <w:proofErr w:type="gramStart"/>
      <w:r w:rsidRPr="00406F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юриста</w:t>
      </w:r>
      <w:r w:rsidRPr="00406F36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района, уполномоченного  осуществлять антикоррупционную экспертизу, которое предоставляется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Pr="00406F36">
        <w:rPr>
          <w:rFonts w:ascii="Times New Roman" w:hAnsi="Times New Roman" w:cs="Times New Roman"/>
          <w:sz w:val="28"/>
          <w:szCs w:val="28"/>
        </w:rPr>
        <w:t xml:space="preserve">в течение 4 рабочих дней со дня поступления документов </w:t>
      </w:r>
      <w:r>
        <w:rPr>
          <w:rFonts w:ascii="Times New Roman" w:hAnsi="Times New Roman" w:cs="Times New Roman"/>
          <w:sz w:val="28"/>
          <w:szCs w:val="28"/>
        </w:rPr>
        <w:t>юристу</w:t>
      </w:r>
      <w:r w:rsidRPr="00406F36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района, уполномоченного  осуществлять антикоррупционную экспертизу</w:t>
      </w:r>
      <w:r>
        <w:rPr>
          <w:rFonts w:ascii="Times New Roman" w:hAnsi="Times New Roman" w:cs="Times New Roman"/>
          <w:sz w:val="28"/>
          <w:szCs w:val="28"/>
        </w:rPr>
        <w:t xml:space="preserve"> и разработчику проекта нормативного правового акта</w:t>
      </w:r>
      <w:r w:rsidRPr="00406F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915" w:rsidRDefault="00772B57" w:rsidP="00B70472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B70472">
        <w:rPr>
          <w:rFonts w:ascii="Times New Roman" w:hAnsi="Times New Roman" w:cs="Times New Roman"/>
          <w:sz w:val="28"/>
          <w:szCs w:val="28"/>
        </w:rPr>
        <w:t xml:space="preserve">       </w:t>
      </w:r>
      <w:r w:rsidR="00FB0942">
        <w:rPr>
          <w:rFonts w:ascii="Times New Roman" w:hAnsi="Times New Roman" w:cs="Times New Roman"/>
          <w:sz w:val="28"/>
          <w:szCs w:val="28"/>
        </w:rPr>
        <w:t xml:space="preserve">32. </w:t>
      </w:r>
      <w:r w:rsidR="0009192E" w:rsidRPr="00406F36">
        <w:rPr>
          <w:rFonts w:ascii="Times New Roman" w:hAnsi="Times New Roman" w:cs="Times New Roman"/>
          <w:sz w:val="28"/>
          <w:szCs w:val="28"/>
        </w:rPr>
        <w:t xml:space="preserve">Выводы по результатам оценки выявленных экспертом </w:t>
      </w:r>
      <w:proofErr w:type="spellStart"/>
      <w:r w:rsidR="0009192E"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9192E" w:rsidRPr="00406F36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="00B70472">
        <w:rPr>
          <w:rFonts w:ascii="Times New Roman" w:hAnsi="Times New Roman" w:cs="Times New Roman"/>
          <w:sz w:val="28"/>
          <w:szCs w:val="28"/>
        </w:rPr>
        <w:t xml:space="preserve">в </w:t>
      </w:r>
      <w:r w:rsidR="003610DD">
        <w:rPr>
          <w:rFonts w:ascii="Times New Roman" w:hAnsi="Times New Roman" w:cs="Times New Roman"/>
          <w:sz w:val="28"/>
          <w:szCs w:val="28"/>
        </w:rPr>
        <w:t xml:space="preserve">иных </w:t>
      </w:r>
      <w:r w:rsidR="00B70472">
        <w:rPr>
          <w:rFonts w:ascii="Times New Roman" w:hAnsi="Times New Roman" w:cs="Times New Roman"/>
          <w:sz w:val="28"/>
          <w:szCs w:val="28"/>
        </w:rPr>
        <w:t xml:space="preserve">нормативных правовых актах </w:t>
      </w:r>
      <w:r w:rsidR="0009192E" w:rsidRPr="00406F36">
        <w:rPr>
          <w:rFonts w:ascii="Times New Roman" w:hAnsi="Times New Roman" w:cs="Times New Roman"/>
          <w:sz w:val="28"/>
          <w:szCs w:val="28"/>
        </w:rPr>
        <w:t>отражаются в заключени</w:t>
      </w:r>
      <w:proofErr w:type="gramStart"/>
      <w:r w:rsidR="0009192E" w:rsidRPr="00406F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192E" w:rsidRPr="00406F36">
        <w:rPr>
          <w:rFonts w:ascii="Times New Roman" w:hAnsi="Times New Roman" w:cs="Times New Roman"/>
          <w:sz w:val="28"/>
          <w:szCs w:val="28"/>
        </w:rPr>
        <w:t xml:space="preserve"> </w:t>
      </w:r>
      <w:r w:rsidR="00B70472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="00B7047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B70472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="0009192E" w:rsidRPr="00406F36">
        <w:rPr>
          <w:rFonts w:ascii="Times New Roman" w:hAnsi="Times New Roman" w:cs="Times New Roman"/>
          <w:sz w:val="28"/>
          <w:szCs w:val="28"/>
        </w:rPr>
        <w:t xml:space="preserve">, которое предоставляется разработчику нормативного правового акта в течение 4 рабочих дней со дня поступления документов в </w:t>
      </w:r>
      <w:proofErr w:type="spellStart"/>
      <w:r w:rsidR="00B70472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B70472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="0020147A" w:rsidRPr="00406F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915" w:rsidRDefault="0009192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691CC8">
        <w:rPr>
          <w:rFonts w:ascii="Times New Roman" w:hAnsi="Times New Roman" w:cs="Times New Roman"/>
          <w:sz w:val="28"/>
          <w:szCs w:val="28"/>
        </w:rPr>
        <w:t xml:space="preserve">     </w:t>
      </w:r>
      <w:r w:rsidR="00254915">
        <w:rPr>
          <w:rFonts w:ascii="Times New Roman" w:hAnsi="Times New Roman" w:cs="Times New Roman"/>
          <w:sz w:val="28"/>
          <w:szCs w:val="28"/>
        </w:rPr>
        <w:t xml:space="preserve"> </w:t>
      </w:r>
      <w:r w:rsidR="00A90B7B">
        <w:rPr>
          <w:rFonts w:ascii="Times New Roman" w:hAnsi="Times New Roman" w:cs="Times New Roman"/>
          <w:sz w:val="28"/>
          <w:szCs w:val="28"/>
        </w:rPr>
        <w:t>3</w:t>
      </w:r>
      <w:r w:rsidR="00B70472">
        <w:rPr>
          <w:rFonts w:ascii="Times New Roman" w:hAnsi="Times New Roman" w:cs="Times New Roman"/>
          <w:sz w:val="28"/>
          <w:szCs w:val="28"/>
        </w:rPr>
        <w:t>3</w:t>
      </w:r>
      <w:r w:rsidR="0020147A" w:rsidRPr="00406F36">
        <w:rPr>
          <w:rFonts w:ascii="Times New Roman" w:hAnsi="Times New Roman" w:cs="Times New Roman"/>
          <w:sz w:val="28"/>
          <w:szCs w:val="28"/>
        </w:rPr>
        <w:t xml:space="preserve">. При несогласии с выводами независимой экспертизы </w:t>
      </w:r>
      <w:r w:rsidR="00B7047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="00B7047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B70472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="0020147A" w:rsidRPr="00406F36">
        <w:rPr>
          <w:rFonts w:ascii="Times New Roman" w:hAnsi="Times New Roman" w:cs="Times New Roman"/>
          <w:sz w:val="28"/>
          <w:szCs w:val="28"/>
        </w:rPr>
        <w:t xml:space="preserve"> направляет мотивированное заключение вместе</w:t>
      </w:r>
      <w:r w:rsidR="00B70472">
        <w:rPr>
          <w:rFonts w:ascii="Times New Roman" w:hAnsi="Times New Roman" w:cs="Times New Roman"/>
          <w:sz w:val="28"/>
          <w:szCs w:val="28"/>
        </w:rPr>
        <w:t xml:space="preserve"> </w:t>
      </w:r>
      <w:r w:rsidR="0020147A" w:rsidRPr="00406F36">
        <w:rPr>
          <w:rFonts w:ascii="Times New Roman" w:hAnsi="Times New Roman" w:cs="Times New Roman"/>
          <w:sz w:val="28"/>
          <w:szCs w:val="28"/>
        </w:rPr>
        <w:t xml:space="preserve">с заключением независимой экспертизы </w:t>
      </w:r>
      <w:r w:rsidR="00B70472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050B2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50B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0472">
        <w:rPr>
          <w:rFonts w:ascii="Times New Roman" w:hAnsi="Times New Roman" w:cs="Times New Roman"/>
          <w:sz w:val="28"/>
          <w:szCs w:val="28"/>
        </w:rPr>
        <w:t>ного Совета народных депутатов</w:t>
      </w:r>
      <w:r w:rsidR="00050B2C">
        <w:rPr>
          <w:rFonts w:ascii="Times New Roman" w:hAnsi="Times New Roman" w:cs="Times New Roman"/>
          <w:sz w:val="28"/>
          <w:szCs w:val="28"/>
        </w:rPr>
        <w:t xml:space="preserve"> </w:t>
      </w:r>
      <w:r w:rsidR="0020147A" w:rsidRPr="00406F36">
        <w:rPr>
          <w:rFonts w:ascii="Times New Roman" w:hAnsi="Times New Roman" w:cs="Times New Roman"/>
          <w:sz w:val="28"/>
          <w:szCs w:val="28"/>
        </w:rPr>
        <w:t xml:space="preserve"> для принятия реш</w:t>
      </w:r>
      <w:r w:rsidR="00050B2C">
        <w:rPr>
          <w:rFonts w:ascii="Times New Roman" w:hAnsi="Times New Roman" w:cs="Times New Roman"/>
          <w:sz w:val="28"/>
          <w:szCs w:val="28"/>
        </w:rPr>
        <w:t>ения по существу.</w:t>
      </w:r>
    </w:p>
    <w:p w:rsidR="00254915" w:rsidRDefault="00050B2C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3610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0472">
        <w:rPr>
          <w:rFonts w:ascii="Times New Roman" w:hAnsi="Times New Roman" w:cs="Times New Roman"/>
          <w:sz w:val="28"/>
          <w:szCs w:val="28"/>
        </w:rPr>
        <w:t>4</w:t>
      </w:r>
      <w:r w:rsidR="0020147A" w:rsidRPr="00406F36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 w:rsidR="00B70472">
        <w:rPr>
          <w:rFonts w:ascii="Times New Roman" w:hAnsi="Times New Roman" w:cs="Times New Roman"/>
          <w:sz w:val="28"/>
          <w:szCs w:val="28"/>
        </w:rPr>
        <w:t xml:space="preserve">секретарем </w:t>
      </w:r>
      <w:proofErr w:type="spellStart"/>
      <w:r w:rsidR="00B7047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B70472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="0020147A" w:rsidRPr="00406F36">
        <w:rPr>
          <w:rFonts w:ascii="Times New Roman" w:hAnsi="Times New Roman" w:cs="Times New Roman"/>
          <w:sz w:val="28"/>
          <w:szCs w:val="28"/>
        </w:rPr>
        <w:t xml:space="preserve"> по результатам независимой экспертизы </w:t>
      </w:r>
      <w:proofErr w:type="spellStart"/>
      <w:r w:rsidR="0020147A"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0147A" w:rsidRPr="00406F36">
        <w:rPr>
          <w:rFonts w:ascii="Times New Roman" w:hAnsi="Times New Roman" w:cs="Times New Roman"/>
          <w:sz w:val="28"/>
          <w:szCs w:val="28"/>
        </w:rPr>
        <w:t xml:space="preserve"> факторов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47A" w:rsidRPr="00406F36">
        <w:rPr>
          <w:rFonts w:ascii="Times New Roman" w:hAnsi="Times New Roman" w:cs="Times New Roman"/>
          <w:sz w:val="28"/>
          <w:szCs w:val="28"/>
        </w:rPr>
        <w:t xml:space="preserve"> нормативном правовом акте (проекте нормативного правового акта) разработчик нормативного правового акта (проекта нормативного правового акта) проводит работу по внесению изменений и устр</w:t>
      </w:r>
      <w:r w:rsidR="000F1490">
        <w:rPr>
          <w:rFonts w:ascii="Times New Roman" w:hAnsi="Times New Roman" w:cs="Times New Roman"/>
          <w:sz w:val="28"/>
          <w:szCs w:val="28"/>
        </w:rPr>
        <w:t xml:space="preserve">анению </w:t>
      </w:r>
      <w:proofErr w:type="spellStart"/>
      <w:r w:rsidR="000F149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F1490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684E67">
        <w:rPr>
          <w:rFonts w:ascii="Times New Roman" w:hAnsi="Times New Roman" w:cs="Times New Roman"/>
          <w:sz w:val="28"/>
          <w:szCs w:val="28"/>
        </w:rPr>
        <w:t xml:space="preserve"> </w:t>
      </w:r>
      <w:r w:rsidR="0020147A" w:rsidRPr="00406F36">
        <w:rPr>
          <w:rFonts w:ascii="Times New Roman" w:hAnsi="Times New Roman" w:cs="Times New Roman"/>
          <w:sz w:val="28"/>
          <w:szCs w:val="28"/>
        </w:rPr>
        <w:t>в нормативном правовом акте (проекте нормативного правового акта).</w:t>
      </w:r>
    </w:p>
    <w:p w:rsidR="001B1CB8" w:rsidRDefault="0020147A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050B2C">
        <w:rPr>
          <w:rFonts w:ascii="Times New Roman" w:hAnsi="Times New Roman" w:cs="Times New Roman"/>
          <w:sz w:val="28"/>
          <w:szCs w:val="28"/>
        </w:rPr>
        <w:t xml:space="preserve">       3</w:t>
      </w:r>
      <w:r w:rsidR="00B70472">
        <w:rPr>
          <w:rFonts w:ascii="Times New Roman" w:hAnsi="Times New Roman" w:cs="Times New Roman"/>
          <w:sz w:val="28"/>
          <w:szCs w:val="28"/>
        </w:rPr>
        <w:t>5</w:t>
      </w:r>
      <w:r w:rsidR="00050B2C">
        <w:rPr>
          <w:rFonts w:ascii="Times New Roman" w:hAnsi="Times New Roman" w:cs="Times New Roman"/>
          <w:sz w:val="28"/>
          <w:szCs w:val="28"/>
        </w:rPr>
        <w:t xml:space="preserve">. </w:t>
      </w:r>
      <w:r w:rsidRPr="00406F36">
        <w:rPr>
          <w:rFonts w:ascii="Times New Roman" w:hAnsi="Times New Roman" w:cs="Times New Roman"/>
          <w:sz w:val="28"/>
          <w:szCs w:val="28"/>
        </w:rPr>
        <w:t xml:space="preserve">После устранения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050B2C">
        <w:rPr>
          <w:rFonts w:ascii="Times New Roman" w:hAnsi="Times New Roman" w:cs="Times New Roman"/>
          <w:sz w:val="28"/>
          <w:szCs w:val="28"/>
        </w:rPr>
        <w:t xml:space="preserve"> </w:t>
      </w:r>
      <w:r w:rsidRPr="00406F36">
        <w:rPr>
          <w:rFonts w:ascii="Times New Roman" w:hAnsi="Times New Roman" w:cs="Times New Roman"/>
          <w:sz w:val="28"/>
          <w:szCs w:val="28"/>
        </w:rPr>
        <w:t xml:space="preserve"> нормативный правовой акт (проект нормативного правового акта) подлежит антикоррупционной экспертизе в соответствии с настоящим Порядком.</w:t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="0009192E" w:rsidRPr="00406F36">
        <w:rPr>
          <w:rFonts w:ascii="Times New Roman" w:hAnsi="Times New Roman" w:cs="Times New Roman"/>
          <w:sz w:val="28"/>
          <w:szCs w:val="28"/>
        </w:rPr>
        <w:br/>
      </w:r>
      <w:r w:rsidR="00A90B7B">
        <w:rPr>
          <w:rFonts w:ascii="Times New Roman" w:hAnsi="Times New Roman" w:cs="Times New Roman"/>
          <w:sz w:val="28"/>
          <w:szCs w:val="28"/>
        </w:rPr>
        <w:t xml:space="preserve">     </w:t>
      </w:r>
      <w:r w:rsidR="00B70472">
        <w:rPr>
          <w:rFonts w:ascii="Times New Roman" w:hAnsi="Times New Roman" w:cs="Times New Roman"/>
          <w:sz w:val="28"/>
          <w:szCs w:val="28"/>
        </w:rPr>
        <w:t>36</w:t>
      </w:r>
      <w:r w:rsidR="0009192E" w:rsidRPr="00406F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92E" w:rsidRPr="00406F3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независимой экспертизы эксперту, проводившему данную экспертизу, </w:t>
      </w:r>
      <w:r w:rsidR="00B70472">
        <w:rPr>
          <w:rFonts w:ascii="Times New Roman" w:hAnsi="Times New Roman" w:cs="Times New Roman"/>
          <w:sz w:val="28"/>
          <w:szCs w:val="28"/>
        </w:rPr>
        <w:t xml:space="preserve">секретарем </w:t>
      </w:r>
      <w:proofErr w:type="spellStart"/>
      <w:r w:rsidR="00B7047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B70472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="00050B2C">
        <w:rPr>
          <w:rFonts w:ascii="Times New Roman" w:hAnsi="Times New Roman" w:cs="Times New Roman"/>
          <w:sz w:val="28"/>
          <w:szCs w:val="28"/>
        </w:rPr>
        <w:t xml:space="preserve"> </w:t>
      </w:r>
      <w:r w:rsidR="0009192E" w:rsidRPr="00406F36">
        <w:rPr>
          <w:rFonts w:ascii="Times New Roman" w:hAnsi="Times New Roman" w:cs="Times New Roman"/>
          <w:sz w:val="28"/>
          <w:szCs w:val="28"/>
        </w:rPr>
        <w:t xml:space="preserve"> направляется письменный мотивированный ответ (за исключением случаев, когда в заключении отсутствует предложение о способах устранения выявленных </w:t>
      </w:r>
      <w:proofErr w:type="spellStart"/>
      <w:r w:rsidR="0009192E"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9192E" w:rsidRPr="00406F36"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учет результатов независимой экспертизы и (или) причины несогласия</w:t>
      </w:r>
      <w:r w:rsidR="00B70472">
        <w:rPr>
          <w:rFonts w:ascii="Times New Roman" w:hAnsi="Times New Roman" w:cs="Times New Roman"/>
          <w:sz w:val="28"/>
          <w:szCs w:val="28"/>
        </w:rPr>
        <w:t xml:space="preserve"> </w:t>
      </w:r>
      <w:r w:rsidR="0009192E" w:rsidRPr="00406F36">
        <w:rPr>
          <w:rFonts w:ascii="Times New Roman" w:hAnsi="Times New Roman" w:cs="Times New Roman"/>
          <w:sz w:val="28"/>
          <w:szCs w:val="28"/>
        </w:rPr>
        <w:t>с выявленным</w:t>
      </w:r>
      <w:r w:rsidR="00B70472">
        <w:rPr>
          <w:rFonts w:ascii="Times New Roman" w:hAnsi="Times New Roman" w:cs="Times New Roman"/>
          <w:sz w:val="28"/>
          <w:szCs w:val="28"/>
        </w:rPr>
        <w:t xml:space="preserve"> </w:t>
      </w:r>
      <w:r w:rsidR="0009192E" w:rsidRPr="00406F36">
        <w:rPr>
          <w:rFonts w:ascii="Times New Roman" w:hAnsi="Times New Roman" w:cs="Times New Roman"/>
          <w:sz w:val="28"/>
          <w:szCs w:val="28"/>
        </w:rPr>
        <w:t xml:space="preserve"> </w:t>
      </w:r>
      <w:r w:rsidR="00B70472">
        <w:rPr>
          <w:rFonts w:ascii="Times New Roman" w:hAnsi="Times New Roman" w:cs="Times New Roman"/>
          <w:sz w:val="28"/>
          <w:szCs w:val="28"/>
        </w:rPr>
        <w:t xml:space="preserve">              в </w:t>
      </w:r>
      <w:r w:rsidR="0009192E" w:rsidRPr="00406F36">
        <w:rPr>
          <w:rFonts w:ascii="Times New Roman" w:hAnsi="Times New Roman" w:cs="Times New Roman"/>
          <w:sz w:val="28"/>
          <w:szCs w:val="28"/>
        </w:rPr>
        <w:t>нормативном правовом акте (проекте</w:t>
      </w:r>
      <w:r w:rsidR="00050B2C">
        <w:rPr>
          <w:rFonts w:ascii="Times New Roman" w:hAnsi="Times New Roman" w:cs="Times New Roman"/>
          <w:sz w:val="28"/>
          <w:szCs w:val="28"/>
        </w:rPr>
        <w:t xml:space="preserve"> </w:t>
      </w:r>
      <w:r w:rsidR="0009192E" w:rsidRPr="00406F36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акта) </w:t>
      </w:r>
      <w:proofErr w:type="spellStart"/>
      <w:r w:rsidR="0009192E" w:rsidRPr="00406F36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="0009192E" w:rsidRPr="00406F36"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09192E" w:rsidRPr="00406F36" w:rsidRDefault="0009192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A90B7B">
        <w:rPr>
          <w:rFonts w:ascii="Times New Roman" w:hAnsi="Times New Roman" w:cs="Times New Roman"/>
          <w:sz w:val="28"/>
          <w:szCs w:val="28"/>
        </w:rPr>
        <w:t xml:space="preserve">   </w:t>
      </w:r>
      <w:r w:rsidR="003610DD">
        <w:rPr>
          <w:rFonts w:ascii="Times New Roman" w:hAnsi="Times New Roman" w:cs="Times New Roman"/>
          <w:sz w:val="28"/>
          <w:szCs w:val="28"/>
        </w:rPr>
        <w:t xml:space="preserve">  </w:t>
      </w:r>
      <w:r w:rsidR="00A90B7B">
        <w:rPr>
          <w:rFonts w:ascii="Times New Roman" w:hAnsi="Times New Roman" w:cs="Times New Roman"/>
          <w:sz w:val="28"/>
          <w:szCs w:val="28"/>
        </w:rPr>
        <w:t xml:space="preserve"> 3</w:t>
      </w:r>
      <w:r w:rsidR="00B70472">
        <w:rPr>
          <w:rFonts w:ascii="Times New Roman" w:hAnsi="Times New Roman" w:cs="Times New Roman"/>
          <w:sz w:val="28"/>
          <w:szCs w:val="28"/>
        </w:rPr>
        <w:t>7</w:t>
      </w:r>
      <w:r w:rsidR="00050B2C">
        <w:rPr>
          <w:rFonts w:ascii="Times New Roman" w:hAnsi="Times New Roman" w:cs="Times New Roman"/>
          <w:sz w:val="28"/>
          <w:szCs w:val="28"/>
        </w:rPr>
        <w:t xml:space="preserve">. </w:t>
      </w:r>
      <w:r w:rsidRPr="00406F3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06F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6F36">
        <w:rPr>
          <w:rFonts w:ascii="Times New Roman" w:hAnsi="Times New Roman" w:cs="Times New Roman"/>
          <w:sz w:val="28"/>
          <w:szCs w:val="28"/>
        </w:rPr>
        <w:t xml:space="preserve"> если поступившее заключение по результатам независимой экспертизы не соответствует форме, утвержденной приказом Министерства юстиции Российской Федерации, </w:t>
      </w:r>
      <w:r w:rsidR="00B7047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="00050B2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50B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0472">
        <w:rPr>
          <w:rFonts w:ascii="Times New Roman" w:hAnsi="Times New Roman" w:cs="Times New Roman"/>
          <w:sz w:val="28"/>
          <w:szCs w:val="28"/>
        </w:rPr>
        <w:t>ного Совета народных депутатов</w:t>
      </w:r>
      <w:r w:rsidR="00050B2C">
        <w:rPr>
          <w:rFonts w:ascii="Times New Roman" w:hAnsi="Times New Roman" w:cs="Times New Roman"/>
          <w:sz w:val="28"/>
          <w:szCs w:val="28"/>
        </w:rPr>
        <w:t xml:space="preserve"> </w:t>
      </w:r>
      <w:r w:rsidRPr="00406F36">
        <w:rPr>
          <w:rFonts w:ascii="Times New Roman" w:hAnsi="Times New Roman" w:cs="Times New Roman"/>
          <w:sz w:val="28"/>
          <w:szCs w:val="28"/>
        </w:rPr>
        <w:t xml:space="preserve"> возвращает такое заключение не позднее 30 </w:t>
      </w:r>
      <w:r w:rsidRPr="00406F36">
        <w:rPr>
          <w:rFonts w:ascii="Times New Roman" w:hAnsi="Times New Roman" w:cs="Times New Roman"/>
          <w:sz w:val="28"/>
          <w:szCs w:val="28"/>
        </w:rPr>
        <w:lastRenderedPageBreak/>
        <w:t>календарных дней после регистрации с указанием причин.</w:t>
      </w:r>
    </w:p>
    <w:p w:rsidR="0009192E" w:rsidRPr="00406F36" w:rsidRDefault="0009192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844D3" w:rsidRPr="00406F36" w:rsidRDefault="004844D3" w:rsidP="00254915">
      <w:pPr>
        <w:widowControl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0D487E" w:rsidRPr="00406F36" w:rsidRDefault="000D487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D487E" w:rsidRPr="0040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4377"/>
    <w:multiLevelType w:val="hybridMultilevel"/>
    <w:tmpl w:val="F27E886C"/>
    <w:lvl w:ilvl="0" w:tplc="AB7C34D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086739"/>
    <w:multiLevelType w:val="multilevel"/>
    <w:tmpl w:val="6662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D3"/>
    <w:rsid w:val="0000020E"/>
    <w:rsid w:val="00035DC7"/>
    <w:rsid w:val="00050B2C"/>
    <w:rsid w:val="00064D18"/>
    <w:rsid w:val="0009192E"/>
    <w:rsid w:val="0009206D"/>
    <w:rsid w:val="00096C82"/>
    <w:rsid w:val="000D487E"/>
    <w:rsid w:val="000F1490"/>
    <w:rsid w:val="001659D9"/>
    <w:rsid w:val="001A47DD"/>
    <w:rsid w:val="001B1CB8"/>
    <w:rsid w:val="001D1B7D"/>
    <w:rsid w:val="0020147A"/>
    <w:rsid w:val="00254915"/>
    <w:rsid w:val="00262CBF"/>
    <w:rsid w:val="002A7E25"/>
    <w:rsid w:val="003610DD"/>
    <w:rsid w:val="00373946"/>
    <w:rsid w:val="003E49D6"/>
    <w:rsid w:val="004017C5"/>
    <w:rsid w:val="00406F36"/>
    <w:rsid w:val="0046770A"/>
    <w:rsid w:val="004844D3"/>
    <w:rsid w:val="004C50E9"/>
    <w:rsid w:val="004D0DBC"/>
    <w:rsid w:val="00530BE3"/>
    <w:rsid w:val="005A2532"/>
    <w:rsid w:val="006374DA"/>
    <w:rsid w:val="0064190E"/>
    <w:rsid w:val="0068208C"/>
    <w:rsid w:val="00684E67"/>
    <w:rsid w:val="00690F04"/>
    <w:rsid w:val="00691CC8"/>
    <w:rsid w:val="006B480A"/>
    <w:rsid w:val="006F531A"/>
    <w:rsid w:val="007238F7"/>
    <w:rsid w:val="00772B57"/>
    <w:rsid w:val="007F3CEF"/>
    <w:rsid w:val="008256F9"/>
    <w:rsid w:val="00865FFD"/>
    <w:rsid w:val="008842E2"/>
    <w:rsid w:val="0089569F"/>
    <w:rsid w:val="008D0E96"/>
    <w:rsid w:val="00953F6C"/>
    <w:rsid w:val="0095768F"/>
    <w:rsid w:val="00A864E0"/>
    <w:rsid w:val="00A90B7B"/>
    <w:rsid w:val="00AC6587"/>
    <w:rsid w:val="00AD29EC"/>
    <w:rsid w:val="00B70472"/>
    <w:rsid w:val="00B8290C"/>
    <w:rsid w:val="00BE3D88"/>
    <w:rsid w:val="00C04D31"/>
    <w:rsid w:val="00C77A8E"/>
    <w:rsid w:val="00D56E42"/>
    <w:rsid w:val="00DC26D9"/>
    <w:rsid w:val="00E13504"/>
    <w:rsid w:val="00E522E7"/>
    <w:rsid w:val="00EC01FE"/>
    <w:rsid w:val="00F23F0B"/>
    <w:rsid w:val="00F30335"/>
    <w:rsid w:val="00FB0942"/>
    <w:rsid w:val="00FD7F1D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D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4D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64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5F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20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0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D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4D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64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5F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20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0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0F8DBF09635126B74AEA3C13508674CBA589BB1973F4224D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2A54E3EB0332C7B5878E1269DC717B48F2D9F89E364F617CF7AFC33207385BBD1197B0973F434D26D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2A54E3EB0332C7B5878E1269DC717B40F8DBF09635126B74AEA3C13508674CBA589BB1973F4124D8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rgOtdel\AppData\Local\Temp\o_poryadke_provedeniya_antikorrupcionnoy_ekspertizy_v_administrac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22</cp:revision>
  <dcterms:created xsi:type="dcterms:W3CDTF">2017-06-14T13:32:00Z</dcterms:created>
  <dcterms:modified xsi:type="dcterms:W3CDTF">2019-06-27T14:38:00Z</dcterms:modified>
</cp:coreProperties>
</file>