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05" w:rsidRPr="00575805" w:rsidRDefault="00BA1F05" w:rsidP="00BA1F05">
      <w:pPr>
        <w:pStyle w:val="1"/>
        <w:shd w:val="clear" w:color="auto" w:fill="FFFFFF"/>
        <w:spacing w:line="52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5805">
        <w:rPr>
          <w:rFonts w:ascii="Times New Roman" w:hAnsi="Times New Roman" w:cs="Times New Roman"/>
          <w:color w:val="000000"/>
          <w:sz w:val="24"/>
          <w:szCs w:val="24"/>
        </w:rPr>
        <w:t>Основания для отобрания ребенка у родителей</w:t>
      </w:r>
    </w:p>
    <w:p w:rsidR="00BA1F05" w:rsidRDefault="00BA1F05" w:rsidP="00BA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A1F05" w:rsidRPr="00575805" w:rsidRDefault="00BA1F05" w:rsidP="00BA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Конституцией Российской Федерации установлено, что материнство и детство, семья находится под защитой государства. Забота о детях, их воспитание – равное право и обязанность родителей (статья 38 Конституции РФ).</w:t>
      </w:r>
    </w:p>
    <w:p w:rsidR="00BA1F05" w:rsidRPr="00575805" w:rsidRDefault="00BA1F05" w:rsidP="00BA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В случае</w:t>
      </w:r>
      <w:proofErr w:type="gramStart"/>
      <w:r w:rsidRPr="00575805">
        <w:rPr>
          <w:color w:val="000000"/>
        </w:rPr>
        <w:t>,</w:t>
      </w:r>
      <w:proofErr w:type="gramEnd"/>
      <w:r w:rsidRPr="00575805">
        <w:rPr>
          <w:color w:val="000000"/>
        </w:rPr>
        <w:t xml:space="preserve"> если родители ненадлежащим образом исполняют свои обязанности, и ребенок оказался в опасной ситуации, то согласно статье 77 Семейного кодекса РФ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</w:t>
      </w:r>
    </w:p>
    <w:p w:rsidR="00BA1F05" w:rsidRPr="00575805" w:rsidRDefault="00BA1F05" w:rsidP="00BA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75805">
        <w:rPr>
          <w:color w:val="000000"/>
        </w:rPr>
        <w:t>Отобрание ребенка у родителей является исключительной мерой и применяется только в случае непосредственной угрозы жизни ребенка или его здоровью, под которой понимается   угроза, с очевидностью свидетельствующая о реальной возможности наступления негативных последствий в виде смерти, причинения вреда физическому или психическому здоровью ребенка вследствие поведения родителей (одного из них) либо иных лиц, на попечении которых ребенок находится.</w:t>
      </w:r>
      <w:proofErr w:type="gramEnd"/>
    </w:p>
    <w:p w:rsidR="00BA1F05" w:rsidRPr="00575805" w:rsidRDefault="00BA1F05" w:rsidP="00BA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 xml:space="preserve">Такие последствия могут быть вызваны, в частности, отсутствием ухода за ребенком, отвечающего физиологическим потребностям ребенка в соответствии с его возрастом и состоянием здоровья (например, </w:t>
      </w:r>
      <w:proofErr w:type="spellStart"/>
      <w:r w:rsidRPr="00575805">
        <w:rPr>
          <w:color w:val="000000"/>
        </w:rPr>
        <w:t>непредоставление</w:t>
      </w:r>
      <w:proofErr w:type="spellEnd"/>
      <w:r w:rsidRPr="00575805">
        <w:rPr>
          <w:color w:val="000000"/>
        </w:rPr>
        <w:t xml:space="preserve"> малолетнему ребенку воды, питания, крова, неосуществление ухода за грудным ребенком либо оставление его на длительное время без присмотра).</w:t>
      </w:r>
    </w:p>
    <w:p w:rsidR="00BA1F05" w:rsidRPr="00575805" w:rsidRDefault="00BA1F05" w:rsidP="00BA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Характер и степень опасности должен определяться в каждом конкретном случае с учетом возраста, состояния здоровья ребенка, а также иных обстоятельств. Аналогичная позиция приведена в пункте 28 постановления Пленума Верховного Суда РФ от 14.11.2017 № 44 «О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прав».</w:t>
      </w:r>
    </w:p>
    <w:p w:rsidR="00BA1F05" w:rsidRPr="00575805" w:rsidRDefault="00BA1F05" w:rsidP="00BA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Следует отметить, что обо всех случаях отобрания ребенка у родителей органами опеки и попечительства незамедлительно уведомляется прокурор.</w:t>
      </w:r>
    </w:p>
    <w:p w:rsidR="00BA1F05" w:rsidRPr="00575805" w:rsidRDefault="00BA1F05" w:rsidP="00BA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Помимо отобрания ребенка, родители могут быть привлечены к иной установленной законом ответственности, в том числе к уголовной ответственности за совершение преступления, предусмотренного статьей 125 Уголовного кодекса РФ (оставление в опасности), максимальное наказание, за совершение которого предусмотрено в виде лишения свободы сроком до одного года.</w:t>
      </w:r>
    </w:p>
    <w:p w:rsidR="00ED20AC" w:rsidRDefault="00ED20AC"/>
    <w:sectPr w:rsidR="00ED20AC" w:rsidSect="00ED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F05"/>
    <w:rsid w:val="00BA1F05"/>
    <w:rsid w:val="00ED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AC"/>
  </w:style>
  <w:style w:type="paragraph" w:styleId="1">
    <w:name w:val="heading 1"/>
    <w:basedOn w:val="a"/>
    <w:next w:val="a"/>
    <w:link w:val="10"/>
    <w:qFormat/>
    <w:rsid w:val="00BA1F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F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BA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2019-04-16T12:41:00Z</dcterms:created>
  <dcterms:modified xsi:type="dcterms:W3CDTF">2019-04-16T12:41:00Z</dcterms:modified>
</cp:coreProperties>
</file>