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DC" w:rsidRDefault="00605FDC" w:rsidP="00605FD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DC" w:rsidRDefault="00605FDC" w:rsidP="00605FD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605FDC" w:rsidRDefault="00605FDC" w:rsidP="00605FDC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5FDC" w:rsidRDefault="00605FDC" w:rsidP="00605F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05FDC" w:rsidRDefault="00420CB8" w:rsidP="00605FDC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420CB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27 февраля 2019 г</w:t>
      </w:r>
      <w:r w:rsidR="00605FDC">
        <w:rPr>
          <w:rFonts w:ascii="Times New Roman" w:eastAsia="Times New Roman" w:hAnsi="Times New Roman"/>
          <w:b/>
          <w:sz w:val="28"/>
          <w:szCs w:val="28"/>
        </w:rPr>
        <w:tab/>
      </w:r>
      <w:r w:rsidR="00605FDC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</w:t>
      </w:r>
      <w:r w:rsidR="00605FDC">
        <w:rPr>
          <w:rFonts w:ascii="Times New Roman" w:eastAsia="Times New Roman" w:hAnsi="Times New Roman"/>
          <w:b/>
          <w:sz w:val="28"/>
          <w:szCs w:val="28"/>
          <w:u w:val="single"/>
        </w:rPr>
        <w:t>№</w:t>
      </w:r>
      <w:r w:rsidR="003A536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134 </w:t>
      </w:r>
      <w:r w:rsidR="006C5B56">
        <w:rPr>
          <w:rFonts w:ascii="Times New Roman" w:eastAsia="Times New Roman" w:hAnsi="Times New Roman"/>
          <w:b/>
          <w:sz w:val="28"/>
          <w:szCs w:val="28"/>
          <w:u w:val="single"/>
        </w:rPr>
        <w:t>/1</w:t>
      </w:r>
      <w:r w:rsidR="003A5361">
        <w:rPr>
          <w:rFonts w:ascii="Times New Roman" w:eastAsia="Times New Roman" w:hAnsi="Times New Roman"/>
          <w:b/>
          <w:sz w:val="28"/>
          <w:szCs w:val="28"/>
          <w:u w:val="single"/>
        </w:rPr>
        <w:t>–</w:t>
      </w:r>
      <w:r w:rsidR="00605FD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РС</w:t>
      </w:r>
    </w:p>
    <w:p w:rsidR="00605FDC" w:rsidRDefault="00605FDC" w:rsidP="00605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Положении о порядке реализации правотворческой инициативы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Орловской области</w:t>
      </w: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FDC" w:rsidRDefault="00605FDC" w:rsidP="00605F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605FDC" w:rsidRPr="00420CB8" w:rsidRDefault="00605FDC" w:rsidP="00605FDC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</w:t>
      </w:r>
      <w:r w:rsidR="00420CB8" w:rsidRPr="00420CB8">
        <w:rPr>
          <w:rFonts w:ascii="Times New Roman" w:hAnsi="Times New Roman"/>
          <w:b/>
          <w:sz w:val="20"/>
          <w:szCs w:val="20"/>
          <w:u w:val="single"/>
        </w:rPr>
        <w:t>27.02.2019 г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605FDC" w:rsidRDefault="00605FDC" w:rsidP="00605FD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proofErr w:type="spellStart"/>
      <w:r>
        <w:rPr>
          <w:rFonts w:ascii="Times New Roman" w:hAnsi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Орловской области согласно приложению.</w:t>
      </w:r>
    </w:p>
    <w:p w:rsidR="00605FDC" w:rsidRDefault="00605FDC" w:rsidP="00605FD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(обнародовать).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В.М. Савин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5FDC" w:rsidRDefault="00605FDC" w:rsidP="00605F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</w:p>
    <w:p w:rsidR="00605FDC" w:rsidRDefault="00605FDC" w:rsidP="00605F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</w:t>
      </w:r>
    </w:p>
    <w:p w:rsidR="00605FDC" w:rsidRDefault="00420CB8" w:rsidP="00605F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27. </w:t>
      </w:r>
      <w:proofErr w:type="gramStart"/>
      <w:r>
        <w:rPr>
          <w:rFonts w:ascii="Times New Roman" w:hAnsi="Times New Roman"/>
          <w:sz w:val="28"/>
          <w:szCs w:val="28"/>
        </w:rPr>
        <w:t xml:space="preserve">02.2019 </w:t>
      </w:r>
      <w:r w:rsidR="00605FDC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605FDC">
        <w:rPr>
          <w:rFonts w:ascii="Times New Roman" w:hAnsi="Times New Roman"/>
          <w:sz w:val="28"/>
          <w:szCs w:val="28"/>
        </w:rPr>
        <w:t xml:space="preserve"> </w:t>
      </w:r>
      <w:r w:rsidR="006C5B56">
        <w:rPr>
          <w:rFonts w:ascii="Times New Roman" w:hAnsi="Times New Roman"/>
          <w:sz w:val="28"/>
          <w:szCs w:val="28"/>
        </w:rPr>
        <w:t>134/1</w:t>
      </w:r>
      <w:bookmarkStart w:id="0" w:name="_GoBack"/>
      <w:bookmarkEnd w:id="0"/>
      <w:r w:rsidR="006C5B56">
        <w:rPr>
          <w:rFonts w:ascii="Times New Roman" w:hAnsi="Times New Roman"/>
          <w:sz w:val="28"/>
          <w:szCs w:val="28"/>
        </w:rPr>
        <w:t>-РС</w:t>
      </w: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реализации правотворческой инициативы граждан</w:t>
      </w:r>
    </w:p>
    <w:p w:rsidR="00605FDC" w:rsidRDefault="00605FDC" w:rsidP="0060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Орловской области</w:t>
      </w:r>
    </w:p>
    <w:p w:rsidR="00605FDC" w:rsidRDefault="00605FDC" w:rsidP="00605FDC">
      <w:pPr>
        <w:jc w:val="center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605FDC" w:rsidRDefault="00605FDC" w:rsidP="00605F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Статья 1. Общие положения</w:t>
      </w:r>
    </w:p>
    <w:p w:rsidR="00605FDC" w:rsidRDefault="00605FDC" w:rsidP="00605F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05FDC" w:rsidRDefault="00605FDC" w:rsidP="00605F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Правотворческая инициатива может быть реализована в виде внесения проектов муниципальных правовых актов.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Статья 2. Порядок выдвижения правотворческой инициативы граждан</w:t>
      </w:r>
    </w:p>
    <w:p w:rsidR="00605FDC" w:rsidRDefault="00605FDC" w:rsidP="00605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 правотворческой инициативой может выступить инициативная группа граждан в количестве не менее 1% от числа жителей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обладающих избирательным правом.</w:t>
      </w:r>
    </w:p>
    <w:p w:rsidR="00605FDC" w:rsidRDefault="00605FDC" w:rsidP="00605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</w:t>
      </w:r>
      <w:r>
        <w:rPr>
          <w:rFonts w:ascii="Times New Roman" w:hAnsi="Times New Roman"/>
          <w:sz w:val="28"/>
          <w:szCs w:val="28"/>
        </w:rPr>
        <w:lastRenderedPageBreak/>
        <w:t>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</w:t>
      </w:r>
    </w:p>
    <w:p w:rsidR="00605FDC" w:rsidRDefault="00605FDC" w:rsidP="00605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компетенцию которого входит принятие муниципального правового акта, следующие документы: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муниципального правового акта;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финансово-экономическое обоснование (в случае внесения проекта </w:t>
      </w:r>
      <w:proofErr w:type="gramStart"/>
      <w:r>
        <w:rPr>
          <w:rFonts w:ascii="Times New Roman" w:hAnsi="Times New Roman"/>
          <w:sz w:val="28"/>
          <w:szCs w:val="28"/>
        </w:rPr>
        <w:t>правового  акта</w:t>
      </w:r>
      <w:proofErr w:type="gramEnd"/>
      <w:r>
        <w:rPr>
          <w:rFonts w:ascii="Times New Roman" w:hAnsi="Times New Roman"/>
          <w:sz w:val="28"/>
          <w:szCs w:val="28"/>
        </w:rPr>
        <w:t>, реализация которого потребует дополнительных материальных и иных затрат);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отчества, паспортных данных, адреса места жительства уполномоченного(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представителя(ей) инициативной группы;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605FDC" w:rsidRDefault="00605FDC" w:rsidP="00605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 местного самоуправления или должностное лицо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соответствующего акта. О регистрации документов орган местного самоуправления или должностное лицо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письменно уведомляет уполномоченных представителей инициативной группы граждан в течение 7 дней с момента регистрации.</w:t>
      </w:r>
    </w:p>
    <w:p w:rsidR="00605FDC" w:rsidRDefault="00605FDC" w:rsidP="00605F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Орган местного самоуправления или должностное лицо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отказывает в принятии вышеуказанных документов в следующих случаях: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или неполноты сведений, в более чем в одном проценте членов инициативной группы, приведенных в списке членов инициативной группы;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605FDC" w:rsidRDefault="00605FDC" w:rsidP="00605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605FDC" w:rsidRDefault="00605FDC" w:rsidP="00605F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Статья 3. Порядок рассмотрения правотворческой инициативы в органах местного самоуправления или должностным лицом местного самоуправления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 или должностное лицо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</w:t>
      </w:r>
      <w:r>
        <w:rPr>
          <w:rFonts w:ascii="Times New Roman" w:hAnsi="Times New Roman"/>
          <w:sz w:val="28"/>
          <w:szCs w:val="28"/>
        </w:rPr>
        <w:lastRenderedPageBreak/>
        <w:t>времени рассмотрения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депутатов, указанный проект должен быть рассмотрен на открытом заседании данного органа. 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pStyle w:val="a3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Статья 4. Порядок реализации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05FDC" w:rsidRDefault="00605FDC" w:rsidP="00605FD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отказа органа местного самоуправления или должностного лица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принятии, указанных в п. 3 статьи 2,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077B26" w:rsidRDefault="00077B26"/>
    <w:sectPr w:rsidR="0007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3F68"/>
    <w:multiLevelType w:val="hybridMultilevel"/>
    <w:tmpl w:val="5164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0E2A"/>
    <w:multiLevelType w:val="hybridMultilevel"/>
    <w:tmpl w:val="3670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C"/>
    <w:rsid w:val="00077B26"/>
    <w:rsid w:val="003A5361"/>
    <w:rsid w:val="00420CB8"/>
    <w:rsid w:val="00605FDC"/>
    <w:rsid w:val="006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CB19"/>
  <w15:chartTrackingRefBased/>
  <w15:docId w15:val="{15B97A40-8D4B-40FA-A1B1-89D217A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DC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6</cp:revision>
  <cp:lastPrinted>2019-02-26T12:59:00Z</cp:lastPrinted>
  <dcterms:created xsi:type="dcterms:W3CDTF">2019-02-25T13:14:00Z</dcterms:created>
  <dcterms:modified xsi:type="dcterms:W3CDTF">2019-02-26T13:00:00Z</dcterms:modified>
</cp:coreProperties>
</file>