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03" w:rsidRPr="00A32003" w:rsidRDefault="00B44178" w:rsidP="00A32003">
      <w:pPr>
        <w:shd w:val="clear" w:color="auto" w:fill="FDE9D9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</w:rPr>
        <w:t xml:space="preserve">            </w:t>
      </w:r>
      <w:proofErr w:type="gramStart"/>
      <w:r w:rsidR="00A32003" w:rsidRPr="00A32003">
        <w:rPr>
          <w:rFonts w:ascii="Times New Roman" w:hAnsi="Times New Roman" w:cs="Times New Roman"/>
          <w:b/>
          <w:sz w:val="26"/>
          <w:szCs w:val="26"/>
          <w:u w:val="single"/>
        </w:rPr>
        <w:t>Межрайонная</w:t>
      </w:r>
      <w:proofErr w:type="gramEnd"/>
      <w:r w:rsidR="00A32003" w:rsidRPr="00A32003">
        <w:rPr>
          <w:rFonts w:ascii="Times New Roman" w:hAnsi="Times New Roman" w:cs="Times New Roman"/>
          <w:b/>
          <w:sz w:val="26"/>
          <w:szCs w:val="26"/>
          <w:u w:val="single"/>
        </w:rPr>
        <w:t xml:space="preserve"> ИФНС России № 4 по Орловской области  сообщает, что 01.07.2019 завершится 3 этап перехода на новый порядок применения контрольно – кассовой техники (ККТ).</w:t>
      </w:r>
    </w:p>
    <w:p w:rsidR="00641BE3" w:rsidRPr="00CD23A3" w:rsidRDefault="00A32003" w:rsidP="00A32003">
      <w:pPr>
        <w:shd w:val="clear" w:color="auto" w:fill="FDE9D9"/>
        <w:spacing w:after="0" w:line="240" w:lineRule="auto"/>
        <w:ind w:right="2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80922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июля 201</w:t>
      </w:r>
      <w:r w:rsidR="00641BE3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80922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B646B8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будут </w:t>
      </w:r>
      <w:r w:rsidR="00D80922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обязаны применять</w:t>
      </w:r>
      <w:r w:rsidR="00641BE3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3A56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ККТ </w:t>
      </w:r>
      <w:r w:rsidR="00B646B8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 </w:t>
      </w:r>
      <w:r w:rsidR="00641BE3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организации и индивидуальные предприниматели, </w:t>
      </w:r>
      <w:r w:rsidR="00B646B8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которым была предоставлена </w:t>
      </w:r>
      <w:r w:rsidR="008B068F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646B8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отсрочка</w:t>
      </w:r>
      <w:r w:rsidR="008B068F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646B8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, а именно</w:t>
      </w:r>
      <w:r w:rsidR="00641BE3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41BE3" w:rsidRPr="00CD23A3" w:rsidRDefault="00641BE3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b/>
          <w:color w:val="000000"/>
          <w:sz w:val="24"/>
          <w:szCs w:val="24"/>
        </w:rPr>
        <w:t>1) организации и индивидуальные предприниматели на ЕНВД и ПСН вне сферы розничной торговли и общепита;</w:t>
      </w:r>
    </w:p>
    <w:p w:rsidR="00641BE3" w:rsidRPr="00CD23A3" w:rsidRDefault="00641BE3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b/>
          <w:color w:val="000000"/>
          <w:sz w:val="24"/>
          <w:szCs w:val="24"/>
        </w:rPr>
        <w:t>2) индивидуальные предприниматели на ЕНВД И ПСН в сфере розничной торговли и общепита без наемных работников;</w:t>
      </w:r>
    </w:p>
    <w:p w:rsidR="00641BE3" w:rsidRPr="00CD23A3" w:rsidRDefault="00641BE3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b/>
          <w:color w:val="000000"/>
          <w:sz w:val="24"/>
          <w:szCs w:val="24"/>
        </w:rPr>
        <w:t>3) организации и индивидуальные предприниматели, оказывающие услуги населению;</w:t>
      </w:r>
    </w:p>
    <w:p w:rsidR="00641BE3" w:rsidRPr="00CD23A3" w:rsidRDefault="00641BE3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b/>
          <w:color w:val="000000"/>
          <w:sz w:val="24"/>
          <w:szCs w:val="24"/>
        </w:rPr>
        <w:t>4) организации и индивидуальные предприниматели, осуществляющие безналичные расчеты с физическими лицами;</w:t>
      </w:r>
    </w:p>
    <w:p w:rsidR="00641BE3" w:rsidRPr="00CD23A3" w:rsidRDefault="00641BE3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индивидуальные предприниматели без наемных работников, осуществляющие торговлю с использованием торговых автоматов. </w:t>
      </w:r>
    </w:p>
    <w:p w:rsidR="00CC4E1D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E1D" w:rsidRPr="00CD23A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B564C" w:rsidRPr="00CD23A3">
        <w:rPr>
          <w:rFonts w:ascii="Times New Roman" w:hAnsi="Times New Roman" w:cs="Times New Roman"/>
          <w:color w:val="000000"/>
          <w:sz w:val="24"/>
          <w:szCs w:val="24"/>
        </w:rPr>
        <w:t>а новый порядок применения</w:t>
      </w:r>
      <w:r w:rsidR="00CC4E1D"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ККТ уже перешли</w:t>
      </w:r>
      <w:r w:rsidR="008A1B52" w:rsidRPr="00CD23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C4E1D"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0947" w:rsidRPr="00CD23A3" w:rsidRDefault="008A1B52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CD23A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431" w:rsidRPr="00CD23A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A0947"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01.07.2017 все организации и индивидуальные предприниматели, за исключением:</w:t>
      </w:r>
    </w:p>
    <w:p w:rsidR="00CA0947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>1) тех, кто был вправе не применять ККТ до введения нового порядка, в том числе:</w:t>
      </w:r>
    </w:p>
    <w:p w:rsidR="00CA0947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D23A3">
        <w:rPr>
          <w:rFonts w:ascii="Times New Roman" w:hAnsi="Times New Roman" w:cs="Times New Roman"/>
          <w:color w:val="000000"/>
          <w:sz w:val="24"/>
          <w:szCs w:val="24"/>
        </w:rPr>
        <w:t>применяющих</w:t>
      </w:r>
      <w:proofErr w:type="gramEnd"/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систему налогообложения в виде единого налога на вмененный доход (далее - ЕНВД) и патентную систему налогообложения (далее - ПСН);</w:t>
      </w:r>
    </w:p>
    <w:p w:rsidR="00CA0947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D23A3">
        <w:rPr>
          <w:rFonts w:ascii="Times New Roman" w:hAnsi="Times New Roman" w:cs="Times New Roman"/>
          <w:color w:val="000000"/>
          <w:sz w:val="24"/>
          <w:szCs w:val="24"/>
        </w:rPr>
        <w:t>оказывающих</w:t>
      </w:r>
      <w:proofErr w:type="gramEnd"/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услуги населению;</w:t>
      </w:r>
    </w:p>
    <w:p w:rsidR="00CA0947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>- осуществляющих расчеты с использованием электронных сре</w:t>
      </w:r>
      <w:proofErr w:type="gramStart"/>
      <w:r w:rsidRPr="00CD23A3">
        <w:rPr>
          <w:rFonts w:ascii="Times New Roman" w:hAnsi="Times New Roman" w:cs="Times New Roman"/>
          <w:color w:val="000000"/>
          <w:sz w:val="24"/>
          <w:szCs w:val="24"/>
        </w:rPr>
        <w:t>дств пл</w:t>
      </w:r>
      <w:proofErr w:type="gramEnd"/>
      <w:r w:rsidRPr="00CD23A3">
        <w:rPr>
          <w:rFonts w:ascii="Times New Roman" w:hAnsi="Times New Roman" w:cs="Times New Roman"/>
          <w:color w:val="000000"/>
          <w:sz w:val="24"/>
          <w:szCs w:val="24"/>
        </w:rPr>
        <w:t>атежа (кроме платежных карт);</w:t>
      </w:r>
    </w:p>
    <w:p w:rsidR="00CA0947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>2) осуществляющих торговлю с использованием торговых автоматов.</w:t>
      </w:r>
    </w:p>
    <w:p w:rsidR="00CA0947" w:rsidRPr="00CD23A3" w:rsidRDefault="008A1B52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proofErr w:type="gramStart"/>
      <w:r w:rsidRPr="00CD23A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E1D"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3A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A0947"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01.07.2018 организации и индивидуальные предприниматели:</w:t>
      </w:r>
    </w:p>
    <w:p w:rsidR="00CA0947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>1) применяющие систему ЕНВД и ПСН в сфере розничной торговли и общепита, кроме индивидуальных предпринимателей без наемных работников;</w:t>
      </w:r>
    </w:p>
    <w:p w:rsidR="00CA0947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>2) осуществляющие расчеты с использованием электронных сре</w:t>
      </w:r>
      <w:proofErr w:type="gramStart"/>
      <w:r w:rsidRPr="00CD23A3">
        <w:rPr>
          <w:rFonts w:ascii="Times New Roman" w:hAnsi="Times New Roman" w:cs="Times New Roman"/>
          <w:color w:val="000000"/>
          <w:sz w:val="24"/>
          <w:szCs w:val="24"/>
        </w:rPr>
        <w:t>дств пл</w:t>
      </w:r>
      <w:proofErr w:type="gramEnd"/>
      <w:r w:rsidRPr="00CD23A3">
        <w:rPr>
          <w:rFonts w:ascii="Times New Roman" w:hAnsi="Times New Roman" w:cs="Times New Roman"/>
          <w:color w:val="000000"/>
          <w:sz w:val="24"/>
          <w:szCs w:val="24"/>
        </w:rPr>
        <w:t>атежа;</w:t>
      </w:r>
    </w:p>
    <w:p w:rsidR="00CA0947" w:rsidRPr="00CD23A3" w:rsidRDefault="00CA0947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3) с наемными работниками, </w:t>
      </w:r>
      <w:proofErr w:type="gramStart"/>
      <w:r w:rsidRPr="00CD23A3">
        <w:rPr>
          <w:rFonts w:ascii="Times New Roman" w:hAnsi="Times New Roman" w:cs="Times New Roman"/>
          <w:color w:val="000000"/>
          <w:sz w:val="24"/>
          <w:szCs w:val="24"/>
        </w:rPr>
        <w:t>осуществляющие</w:t>
      </w:r>
      <w:proofErr w:type="gramEnd"/>
      <w:r w:rsidRPr="00CD23A3">
        <w:rPr>
          <w:rFonts w:ascii="Times New Roman" w:hAnsi="Times New Roman" w:cs="Times New Roman"/>
          <w:color w:val="000000"/>
          <w:sz w:val="24"/>
          <w:szCs w:val="24"/>
        </w:rPr>
        <w:t xml:space="preserve"> торговлю с использованием торговых автоматов.</w:t>
      </w:r>
    </w:p>
    <w:p w:rsidR="000B75BA" w:rsidRPr="00CD23A3" w:rsidRDefault="00225C54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D23A3">
        <w:rPr>
          <w:rFonts w:ascii="Times New Roman" w:hAnsi="Times New Roman" w:cs="Times New Roman"/>
          <w:b/>
          <w:color w:val="000000"/>
          <w:sz w:val="24"/>
          <w:szCs w:val="24"/>
        </w:rPr>
        <w:t>При этом</w:t>
      </w:r>
      <w:r w:rsidR="00957F4B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правом на получение налогового вычета, который может составить до 18 тысяч рублей на каждый экземпляр </w:t>
      </w:r>
      <w:r w:rsidR="008A1B52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ККТ</w:t>
      </w:r>
      <w:r w:rsidR="00957F4B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могут воспользоваться индивидуальные предприниматели на ЕНВД или </w:t>
      </w:r>
      <w:r w:rsidR="00585B96">
        <w:rPr>
          <w:rFonts w:ascii="Times New Roman" w:hAnsi="Times New Roman" w:cs="Times New Roman"/>
          <w:b/>
          <w:color w:val="000000"/>
          <w:sz w:val="24"/>
          <w:szCs w:val="24"/>
        </w:rPr>
        <w:t>ПСН</w:t>
      </w:r>
      <w:r w:rsidR="001D3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установленных законом случаях,</w:t>
      </w:r>
      <w:r w:rsidR="00957F4B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если зарегистрирует </w:t>
      </w:r>
      <w:r w:rsidR="008A1B52" w:rsidRPr="00CD23A3">
        <w:rPr>
          <w:rFonts w:ascii="Times New Roman" w:hAnsi="Times New Roman" w:cs="Times New Roman"/>
          <w:b/>
          <w:color w:val="000000"/>
          <w:sz w:val="24"/>
          <w:szCs w:val="24"/>
        </w:rPr>
        <w:t>ККТ</w:t>
      </w:r>
      <w:r w:rsidR="00957F4B" w:rsidRPr="00CD2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1 июля 2019 года.</w:t>
      </w:r>
    </w:p>
    <w:p w:rsidR="00D80922" w:rsidRPr="00CD23A3" w:rsidRDefault="00D80922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3A3">
        <w:rPr>
          <w:rFonts w:ascii="Times New Roman" w:hAnsi="Times New Roman" w:cs="Times New Roman"/>
          <w:b/>
          <w:sz w:val="24"/>
          <w:szCs w:val="24"/>
        </w:rPr>
        <w:t xml:space="preserve">Не стоит откладывать регистрацию новой ККТ на последний момент, для минимизации затрат пользователям ККТ  необходимо начать данную процедуру  уже сейчас. </w:t>
      </w:r>
    </w:p>
    <w:p w:rsidR="00BC2A6E" w:rsidRPr="00CD23A3" w:rsidRDefault="00BC2A6E" w:rsidP="000B75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3A3" w:rsidRPr="00CD23A3" w:rsidRDefault="00094A51" w:rsidP="00094A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3A3">
        <w:rPr>
          <w:rFonts w:ascii="Times New Roman" w:hAnsi="Times New Roman" w:cs="Times New Roman"/>
          <w:sz w:val="24"/>
          <w:szCs w:val="24"/>
        </w:rPr>
        <w:t>В случае возникновения вопросов   можно обратиться  в Инспекцию</w:t>
      </w:r>
      <w:r w:rsidR="00D81393">
        <w:rPr>
          <w:rFonts w:ascii="Times New Roman" w:hAnsi="Times New Roman" w:cs="Times New Roman"/>
          <w:sz w:val="24"/>
          <w:szCs w:val="24"/>
        </w:rPr>
        <w:t xml:space="preserve"> </w:t>
      </w:r>
      <w:r w:rsidRPr="00CD23A3">
        <w:rPr>
          <w:rFonts w:ascii="Times New Roman" w:hAnsi="Times New Roman" w:cs="Times New Roman"/>
          <w:sz w:val="24"/>
          <w:szCs w:val="24"/>
        </w:rPr>
        <w:t>в кабинет №</w:t>
      </w:r>
      <w:r w:rsidR="00B44178">
        <w:rPr>
          <w:rFonts w:ascii="Times New Roman" w:hAnsi="Times New Roman" w:cs="Times New Roman"/>
          <w:sz w:val="24"/>
          <w:szCs w:val="24"/>
        </w:rPr>
        <w:t>406</w:t>
      </w:r>
      <w:r w:rsidRPr="00CD23A3">
        <w:rPr>
          <w:rFonts w:ascii="Times New Roman" w:hAnsi="Times New Roman" w:cs="Times New Roman"/>
          <w:sz w:val="24"/>
          <w:szCs w:val="24"/>
        </w:rPr>
        <w:t xml:space="preserve"> или </w:t>
      </w:r>
      <w:r w:rsidR="00D7066B">
        <w:rPr>
          <w:rFonts w:ascii="Times New Roman" w:hAnsi="Times New Roman" w:cs="Times New Roman"/>
          <w:sz w:val="24"/>
          <w:szCs w:val="24"/>
        </w:rPr>
        <w:t xml:space="preserve"> </w:t>
      </w:r>
      <w:r w:rsidRPr="00CD23A3">
        <w:rPr>
          <w:rFonts w:ascii="Times New Roman" w:hAnsi="Times New Roman" w:cs="Times New Roman"/>
          <w:sz w:val="24"/>
          <w:szCs w:val="24"/>
        </w:rPr>
        <w:t xml:space="preserve">по  номеру  </w:t>
      </w:r>
      <w:r w:rsidR="00D81393">
        <w:rPr>
          <w:rFonts w:ascii="Times New Roman" w:hAnsi="Times New Roman" w:cs="Times New Roman"/>
          <w:sz w:val="24"/>
          <w:szCs w:val="24"/>
        </w:rPr>
        <w:t>___</w:t>
      </w:r>
      <w:r w:rsidR="00B44178">
        <w:rPr>
          <w:rFonts w:ascii="Times New Roman" w:hAnsi="Times New Roman" w:cs="Times New Roman"/>
          <w:sz w:val="24"/>
          <w:szCs w:val="24"/>
        </w:rPr>
        <w:t>2-88-51</w:t>
      </w:r>
      <w:r w:rsidR="00D8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E3" w:rsidRDefault="00641BE3" w:rsidP="00094A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3A3">
        <w:rPr>
          <w:rFonts w:ascii="Times New Roman" w:hAnsi="Times New Roman" w:cs="Times New Roman"/>
          <w:sz w:val="24"/>
          <w:szCs w:val="24"/>
        </w:rPr>
        <w:t>Также на официальном сайте ФНС России (</w:t>
      </w:r>
      <w:r w:rsidRPr="00CD23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23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23A3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CD23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23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23A3">
        <w:rPr>
          <w:rFonts w:ascii="Times New Roman" w:hAnsi="Times New Roman" w:cs="Times New Roman"/>
          <w:sz w:val="24"/>
          <w:szCs w:val="24"/>
        </w:rPr>
        <w:t xml:space="preserve">) </w:t>
      </w:r>
      <w:r w:rsidRPr="00CD23A3">
        <w:rPr>
          <w:rFonts w:ascii="Times New Roman" w:hAnsi="Times New Roman" w:cs="Times New Roman"/>
          <w:bCs/>
          <w:sz w:val="24"/>
          <w:szCs w:val="24"/>
        </w:rPr>
        <w:t>в разделе "Новый порядок применения контрольно-кассовой техники"</w:t>
      </w:r>
      <w:r w:rsidRPr="00CD23A3">
        <w:rPr>
          <w:rFonts w:ascii="Times New Roman" w:hAnsi="Times New Roman" w:cs="Times New Roman"/>
          <w:sz w:val="24"/>
          <w:szCs w:val="24"/>
        </w:rPr>
        <w:t xml:space="preserve"> размещена справочная информация о новом порядке применения ККТ, в частности, </w:t>
      </w:r>
      <w:r w:rsidRPr="00CD23A3">
        <w:rPr>
          <w:rFonts w:ascii="Times New Roman" w:hAnsi="Times New Roman" w:cs="Times New Roman"/>
          <w:bCs/>
          <w:sz w:val="24"/>
          <w:szCs w:val="24"/>
        </w:rPr>
        <w:t>ответы на часто задаваемые вопросы и иные информационные материалы.</w:t>
      </w:r>
    </w:p>
    <w:p w:rsidR="00CD23A3" w:rsidRPr="00CD23A3" w:rsidRDefault="00CD23A3" w:rsidP="00094A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4A51" w:rsidRPr="009240EB" w:rsidRDefault="00094A51" w:rsidP="00225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EB">
        <w:rPr>
          <w:rFonts w:ascii="Times New Roman" w:hAnsi="Times New Roman" w:cs="Times New Roman"/>
          <w:b/>
          <w:sz w:val="24"/>
          <w:szCs w:val="24"/>
        </w:rPr>
        <w:t xml:space="preserve">За неприменение ККТ в установленных </w:t>
      </w:r>
      <w:r w:rsidR="00225C54" w:rsidRPr="0092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EB">
        <w:rPr>
          <w:rFonts w:ascii="Times New Roman" w:hAnsi="Times New Roman" w:cs="Times New Roman"/>
          <w:b/>
          <w:sz w:val="24"/>
          <w:szCs w:val="24"/>
        </w:rPr>
        <w:t xml:space="preserve">случаях предусмотрена </w:t>
      </w:r>
      <w:r w:rsidR="009240EB">
        <w:rPr>
          <w:rFonts w:ascii="Times New Roman" w:hAnsi="Times New Roman" w:cs="Times New Roman"/>
          <w:b/>
          <w:sz w:val="24"/>
          <w:szCs w:val="24"/>
        </w:rPr>
        <w:t xml:space="preserve">административная </w:t>
      </w:r>
      <w:r w:rsidRPr="009240EB">
        <w:rPr>
          <w:rFonts w:ascii="Times New Roman" w:hAnsi="Times New Roman" w:cs="Times New Roman"/>
          <w:b/>
          <w:sz w:val="24"/>
          <w:szCs w:val="24"/>
        </w:rPr>
        <w:t xml:space="preserve">ответственность по ч. 2 ст. 14.5 КоАП РФ. Для юридических лиц сумма штрафа составляет от трех четвертых до одного размера суммы расчета, осуществленного </w:t>
      </w:r>
      <w:r w:rsidR="008A1B52" w:rsidRPr="0092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EB">
        <w:rPr>
          <w:rFonts w:ascii="Times New Roman" w:hAnsi="Times New Roman" w:cs="Times New Roman"/>
          <w:b/>
          <w:sz w:val="24"/>
          <w:szCs w:val="24"/>
        </w:rPr>
        <w:t xml:space="preserve">без применения ККТ, но не менее 30 тыс. руб. Для </w:t>
      </w:r>
      <w:r w:rsidR="005F3921" w:rsidRPr="009240EB">
        <w:rPr>
          <w:rFonts w:ascii="Times New Roman" w:hAnsi="Times New Roman" w:cs="Times New Roman"/>
          <w:b/>
          <w:sz w:val="24"/>
          <w:szCs w:val="24"/>
        </w:rPr>
        <w:t>должностных лиц</w:t>
      </w:r>
      <w:r w:rsidRPr="009240EB">
        <w:rPr>
          <w:rFonts w:ascii="Times New Roman" w:hAnsi="Times New Roman" w:cs="Times New Roman"/>
          <w:b/>
          <w:sz w:val="24"/>
          <w:szCs w:val="24"/>
        </w:rPr>
        <w:t xml:space="preserve"> сумма штрафа составит от одной четвертой до одной второй размера суммы расчета, осуществленного без применения ККТ, но не менее 10 тыс. руб.</w:t>
      </w:r>
      <w:r w:rsidR="005F3921" w:rsidRPr="0092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54" w:rsidRPr="0092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921" w:rsidRPr="009240EB">
        <w:rPr>
          <w:rFonts w:ascii="Times New Roman" w:hAnsi="Times New Roman" w:cs="Times New Roman"/>
          <w:b/>
          <w:sz w:val="24"/>
          <w:szCs w:val="24"/>
        </w:rPr>
        <w:t>В соответствии со ст. 2.4 КоАП РФ лица, осуществляющие предпринимательскую деятельность без образования юридического лица</w:t>
      </w:r>
      <w:r w:rsidR="008A1B52" w:rsidRPr="009240EB">
        <w:rPr>
          <w:rFonts w:ascii="Times New Roman" w:hAnsi="Times New Roman" w:cs="Times New Roman"/>
          <w:b/>
          <w:sz w:val="24"/>
          <w:szCs w:val="24"/>
        </w:rPr>
        <w:t xml:space="preserve"> (индивидуальные предприниматели)</w:t>
      </w:r>
      <w:r w:rsidR="005F3921" w:rsidRPr="009240EB">
        <w:rPr>
          <w:rFonts w:ascii="Times New Roman" w:hAnsi="Times New Roman" w:cs="Times New Roman"/>
          <w:b/>
          <w:sz w:val="24"/>
          <w:szCs w:val="24"/>
        </w:rPr>
        <w:t>, совершившие административные правонарушения, несут административную ответственность как должностные лиц</w:t>
      </w:r>
      <w:r w:rsidR="00FA0CB0" w:rsidRPr="009240EB">
        <w:rPr>
          <w:rFonts w:ascii="Times New Roman" w:hAnsi="Times New Roman" w:cs="Times New Roman"/>
          <w:b/>
          <w:sz w:val="24"/>
          <w:szCs w:val="24"/>
        </w:rPr>
        <w:t>а.</w:t>
      </w:r>
    </w:p>
    <w:sectPr w:rsidR="00094A51" w:rsidRPr="009240EB" w:rsidSect="008A1B52">
      <w:pgSz w:w="11906" w:h="16838"/>
      <w:pgMar w:top="454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C56E3"/>
    <w:multiLevelType w:val="multilevel"/>
    <w:tmpl w:val="F2E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73"/>
    <w:rsid w:val="00032A66"/>
    <w:rsid w:val="00077DE9"/>
    <w:rsid w:val="00094A51"/>
    <w:rsid w:val="000B75BA"/>
    <w:rsid w:val="00183888"/>
    <w:rsid w:val="001D38E0"/>
    <w:rsid w:val="00220EDC"/>
    <w:rsid w:val="00225C54"/>
    <w:rsid w:val="00233D81"/>
    <w:rsid w:val="003114C8"/>
    <w:rsid w:val="003D3C7F"/>
    <w:rsid w:val="004F7451"/>
    <w:rsid w:val="00517CC6"/>
    <w:rsid w:val="00545CF4"/>
    <w:rsid w:val="00560F1B"/>
    <w:rsid w:val="00562134"/>
    <w:rsid w:val="00585B96"/>
    <w:rsid w:val="00587A13"/>
    <w:rsid w:val="005F3921"/>
    <w:rsid w:val="00622270"/>
    <w:rsid w:val="00624969"/>
    <w:rsid w:val="00641BE3"/>
    <w:rsid w:val="006633A8"/>
    <w:rsid w:val="00665A13"/>
    <w:rsid w:val="006D77DA"/>
    <w:rsid w:val="00730A51"/>
    <w:rsid w:val="00792DFF"/>
    <w:rsid w:val="007C6AB7"/>
    <w:rsid w:val="007E5635"/>
    <w:rsid w:val="008905B5"/>
    <w:rsid w:val="008A1B52"/>
    <w:rsid w:val="008B068F"/>
    <w:rsid w:val="008C7E1A"/>
    <w:rsid w:val="009240EB"/>
    <w:rsid w:val="00957F4B"/>
    <w:rsid w:val="00994340"/>
    <w:rsid w:val="009A3A56"/>
    <w:rsid w:val="00A1708B"/>
    <w:rsid w:val="00A32003"/>
    <w:rsid w:val="00A95070"/>
    <w:rsid w:val="00B44178"/>
    <w:rsid w:val="00B646B8"/>
    <w:rsid w:val="00B66BE7"/>
    <w:rsid w:val="00BB564C"/>
    <w:rsid w:val="00BC2A6E"/>
    <w:rsid w:val="00BC5099"/>
    <w:rsid w:val="00CA0947"/>
    <w:rsid w:val="00CC4E1D"/>
    <w:rsid w:val="00CD23A3"/>
    <w:rsid w:val="00D65A7E"/>
    <w:rsid w:val="00D7066B"/>
    <w:rsid w:val="00D80922"/>
    <w:rsid w:val="00D81393"/>
    <w:rsid w:val="00DD3E73"/>
    <w:rsid w:val="00EC7533"/>
    <w:rsid w:val="00F36431"/>
    <w:rsid w:val="00F36FBF"/>
    <w:rsid w:val="00F91676"/>
    <w:rsid w:val="00FA0CB0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E7"/>
    <w:pPr>
      <w:spacing w:after="160" w:line="259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BE7"/>
    <w:rPr>
      <w:b/>
      <w:bCs/>
    </w:rPr>
  </w:style>
  <w:style w:type="character" w:styleId="a4">
    <w:name w:val="Emphasis"/>
    <w:uiPriority w:val="99"/>
    <w:qFormat/>
    <w:rsid w:val="00B66BE7"/>
    <w:rPr>
      <w:rFonts w:cs="Times New Roman"/>
      <w:i/>
      <w:iCs/>
    </w:rPr>
  </w:style>
  <w:style w:type="paragraph" w:styleId="a5">
    <w:name w:val="No Spacing"/>
    <w:uiPriority w:val="99"/>
    <w:qFormat/>
    <w:rsid w:val="00B6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BE7"/>
    <w:pPr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E7"/>
    <w:pPr>
      <w:spacing w:after="160" w:line="259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BE7"/>
    <w:rPr>
      <w:b/>
      <w:bCs/>
    </w:rPr>
  </w:style>
  <w:style w:type="character" w:styleId="a4">
    <w:name w:val="Emphasis"/>
    <w:uiPriority w:val="99"/>
    <w:qFormat/>
    <w:rsid w:val="00B66BE7"/>
    <w:rPr>
      <w:rFonts w:cs="Times New Roman"/>
      <w:i/>
      <w:iCs/>
    </w:rPr>
  </w:style>
  <w:style w:type="paragraph" w:styleId="a5">
    <w:name w:val="No Spacing"/>
    <w:uiPriority w:val="99"/>
    <w:qFormat/>
    <w:rsid w:val="00B6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BE7"/>
    <w:pPr>
      <w:ind w:left="720"/>
      <w:contextualSpacing/>
    </w:pPr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Землянухина Елена Андреевна</cp:lastModifiedBy>
  <cp:revision>2</cp:revision>
  <cp:lastPrinted>2019-02-28T10:43:00Z</cp:lastPrinted>
  <dcterms:created xsi:type="dcterms:W3CDTF">2019-03-11T09:28:00Z</dcterms:created>
  <dcterms:modified xsi:type="dcterms:W3CDTF">2019-03-11T09:28:00Z</dcterms:modified>
</cp:coreProperties>
</file>