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7" w:rsidRPr="00E75547" w:rsidRDefault="00E75547" w:rsidP="00E75547">
      <w:pPr>
        <w:ind w:right="-8"/>
        <w:jc w:val="center"/>
        <w:rPr>
          <w:rFonts w:ascii="Times New Roman" w:hAnsi="Times New Roman" w:cs="Times New Roman"/>
          <w:sz w:val="24"/>
          <w:szCs w:val="24"/>
        </w:rPr>
      </w:pPr>
      <w:r w:rsidRPr="00E75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0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47" w:rsidRPr="00E75547" w:rsidRDefault="00E75547" w:rsidP="00E75547">
      <w:pPr>
        <w:ind w:right="-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5547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КОРСАКОВСКОГО  РАЙОНА ОРЛОВСКОЙ ОБЛАСТИ</w:t>
      </w:r>
    </w:p>
    <w:p w:rsidR="00E75547" w:rsidRPr="00E75547" w:rsidRDefault="00E75547" w:rsidP="00E75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547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7B70CD" w:rsidRPr="002E21D2" w:rsidRDefault="007B70CD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F6E33" w:rsidRPr="002E21D2" w:rsidRDefault="00AF6E33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F6E33" w:rsidRPr="002E21D2" w:rsidRDefault="002E21D2" w:rsidP="002E21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1D2">
        <w:rPr>
          <w:rFonts w:ascii="Arial" w:hAnsi="Arial" w:cs="Arial"/>
          <w:b/>
          <w:sz w:val="24"/>
          <w:szCs w:val="24"/>
        </w:rPr>
        <w:t>19 сентября 2018                                                                                             №276</w:t>
      </w:r>
    </w:p>
    <w:p w:rsidR="00AF6E33" w:rsidRPr="002E21D2" w:rsidRDefault="00AF6E33" w:rsidP="002E21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F6E33" w:rsidRPr="002E21D2" w:rsidRDefault="00AF6E33" w:rsidP="002E21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F6E33" w:rsidRPr="002E21D2" w:rsidRDefault="00AF6E33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1D2">
        <w:rPr>
          <w:rFonts w:ascii="Arial" w:hAnsi="Arial" w:cs="Arial"/>
          <w:b/>
          <w:sz w:val="24"/>
          <w:szCs w:val="24"/>
        </w:rPr>
        <w:t xml:space="preserve">Об организации проектной деятельности в администрации </w:t>
      </w:r>
      <w:proofErr w:type="spellStart"/>
      <w:r w:rsidRPr="002E21D2"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целях повышения эффективности и результативности деятельности органов местного самоуправления </w:t>
      </w:r>
      <w:proofErr w:type="spellStart"/>
      <w:r w:rsidRPr="002E21D2">
        <w:rPr>
          <w:rFonts w:ascii="Arial" w:hAnsi="Arial" w:cs="Arial"/>
          <w:spacing w:val="2"/>
          <w:sz w:val="24"/>
          <w:szCs w:val="24"/>
          <w:shd w:val="clear" w:color="auto" w:fill="FFFFFF"/>
        </w:rPr>
        <w:t>Корсаковского</w:t>
      </w:r>
      <w:proofErr w:type="spellEnd"/>
      <w:r w:rsidRPr="002E21D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района Орловской области и в целях организации проектной деятельности</w:t>
      </w:r>
      <w:r w:rsidRPr="002E21D2">
        <w:rPr>
          <w:rFonts w:ascii="Arial" w:eastAsia="Calibri" w:hAnsi="Arial" w:cs="Arial"/>
          <w:sz w:val="24"/>
          <w:szCs w:val="24"/>
        </w:rPr>
        <w:t xml:space="preserve">                               </w:t>
      </w:r>
      <w:proofErr w:type="gramStart"/>
      <w:r w:rsidRPr="002E21D2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2E21D2">
        <w:rPr>
          <w:rFonts w:ascii="Arial" w:eastAsia="Calibri" w:hAnsi="Arial" w:cs="Arial"/>
          <w:b/>
          <w:sz w:val="24"/>
          <w:szCs w:val="24"/>
        </w:rPr>
        <w:t xml:space="preserve"> о с т а н о в л я </w:t>
      </w:r>
      <w:r w:rsidR="007F7446" w:rsidRPr="002E21D2">
        <w:rPr>
          <w:rFonts w:ascii="Arial" w:eastAsia="Calibri" w:hAnsi="Arial" w:cs="Arial"/>
          <w:b/>
          <w:sz w:val="24"/>
          <w:szCs w:val="24"/>
        </w:rPr>
        <w:t>ю</w:t>
      </w:r>
      <w:r w:rsidRPr="002E21D2">
        <w:rPr>
          <w:rFonts w:ascii="Arial" w:eastAsia="Calibri" w:hAnsi="Arial" w:cs="Arial"/>
          <w:sz w:val="24"/>
          <w:szCs w:val="24"/>
        </w:rPr>
        <w:t>:</w:t>
      </w: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 </w:t>
      </w:r>
      <w:r w:rsidRPr="002E21D2">
        <w:rPr>
          <w:rFonts w:ascii="Arial" w:eastAsia="Calibri" w:hAnsi="Arial" w:cs="Arial"/>
          <w:sz w:val="24"/>
          <w:szCs w:val="24"/>
        </w:rPr>
        <w:t>1.</w:t>
      </w:r>
      <w:r w:rsidR="00E21543" w:rsidRPr="002E21D2">
        <w:rPr>
          <w:rFonts w:ascii="Arial" w:eastAsia="Calibri" w:hAnsi="Arial" w:cs="Arial"/>
          <w:sz w:val="24"/>
          <w:szCs w:val="24"/>
        </w:rPr>
        <w:t xml:space="preserve"> </w:t>
      </w:r>
      <w:r w:rsidRPr="002E21D2">
        <w:rPr>
          <w:rFonts w:ascii="Arial" w:hAnsi="Arial" w:cs="Arial"/>
          <w:sz w:val="24"/>
          <w:szCs w:val="24"/>
        </w:rPr>
        <w:t>Утвердить</w:t>
      </w:r>
      <w:r w:rsidRPr="002E21D2">
        <w:rPr>
          <w:rFonts w:ascii="Arial" w:hAnsi="Arial" w:cs="Arial"/>
          <w:b/>
          <w:sz w:val="24"/>
          <w:szCs w:val="24"/>
        </w:rPr>
        <w:t xml:space="preserve"> </w:t>
      </w:r>
      <w:r w:rsidRPr="002E21D2">
        <w:rPr>
          <w:rFonts w:ascii="Arial" w:hAnsi="Arial" w:cs="Arial"/>
          <w:sz w:val="24"/>
          <w:szCs w:val="24"/>
        </w:rPr>
        <w:t xml:space="preserve">Положение об организации проектной деятельности в администрации </w:t>
      </w:r>
      <w:proofErr w:type="spellStart"/>
      <w:r w:rsidRP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E21D2" w:rsidRPr="002E21D2">
        <w:rPr>
          <w:rFonts w:ascii="Arial" w:hAnsi="Arial" w:cs="Arial"/>
          <w:sz w:val="24"/>
          <w:szCs w:val="24"/>
        </w:rPr>
        <w:t>(Приложение</w:t>
      </w:r>
      <w:r w:rsidRPr="002E21D2">
        <w:rPr>
          <w:rFonts w:ascii="Arial" w:hAnsi="Arial" w:cs="Arial"/>
          <w:sz w:val="24"/>
          <w:szCs w:val="24"/>
        </w:rPr>
        <w:t xml:space="preserve"> 1</w:t>
      </w:r>
      <w:r w:rsidR="00382C16" w:rsidRPr="002E21D2">
        <w:rPr>
          <w:rFonts w:ascii="Arial" w:hAnsi="Arial" w:cs="Arial"/>
          <w:sz w:val="24"/>
          <w:szCs w:val="24"/>
        </w:rPr>
        <w:t>)</w:t>
      </w:r>
      <w:r w:rsidRPr="002E21D2">
        <w:rPr>
          <w:rFonts w:ascii="Arial" w:hAnsi="Arial" w:cs="Arial"/>
          <w:sz w:val="24"/>
          <w:szCs w:val="24"/>
        </w:rPr>
        <w:t>.</w:t>
      </w: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 2.</w:t>
      </w:r>
      <w:r w:rsidR="00E21543" w:rsidRPr="002E21D2">
        <w:rPr>
          <w:rFonts w:ascii="Arial" w:hAnsi="Arial" w:cs="Arial"/>
          <w:sz w:val="24"/>
          <w:szCs w:val="24"/>
        </w:rPr>
        <w:t xml:space="preserve"> </w:t>
      </w:r>
      <w:r w:rsidRPr="002E21D2">
        <w:rPr>
          <w:rFonts w:ascii="Arial" w:hAnsi="Arial" w:cs="Arial"/>
          <w:sz w:val="24"/>
          <w:szCs w:val="24"/>
        </w:rPr>
        <w:t xml:space="preserve">Утвердить Положение о порядке работы муниципального проектного комитета и муниципального проектного офиса в администрации </w:t>
      </w:r>
      <w:proofErr w:type="spellStart"/>
      <w:r w:rsidRP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E21D2" w:rsidRPr="002E21D2">
        <w:rPr>
          <w:rFonts w:ascii="Arial" w:hAnsi="Arial" w:cs="Arial"/>
          <w:sz w:val="24"/>
          <w:szCs w:val="24"/>
        </w:rPr>
        <w:t>(Приложение</w:t>
      </w:r>
      <w:r w:rsidRPr="002E21D2">
        <w:rPr>
          <w:rFonts w:ascii="Arial" w:hAnsi="Arial" w:cs="Arial"/>
          <w:sz w:val="24"/>
          <w:szCs w:val="24"/>
        </w:rPr>
        <w:t xml:space="preserve"> 2</w:t>
      </w:r>
      <w:r w:rsidR="00382C16" w:rsidRPr="002E21D2">
        <w:rPr>
          <w:rFonts w:ascii="Arial" w:hAnsi="Arial" w:cs="Arial"/>
          <w:sz w:val="24"/>
          <w:szCs w:val="24"/>
        </w:rPr>
        <w:t>)</w:t>
      </w:r>
      <w:r w:rsidRPr="002E21D2">
        <w:rPr>
          <w:rFonts w:ascii="Arial" w:hAnsi="Arial" w:cs="Arial"/>
          <w:sz w:val="24"/>
          <w:szCs w:val="24"/>
        </w:rPr>
        <w:t>.</w:t>
      </w: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  3. Отделу организационно-правовой, кадровой работы и делопроизводства адм</w:t>
      </w:r>
      <w:r w:rsidR="002E21D2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="002E21D2">
        <w:rPr>
          <w:rFonts w:ascii="Arial" w:hAnsi="Arial" w:cs="Arial"/>
          <w:sz w:val="24"/>
          <w:szCs w:val="24"/>
        </w:rPr>
        <w:t xml:space="preserve"> района </w:t>
      </w:r>
      <w:r w:rsidRPr="002E21D2">
        <w:rPr>
          <w:rFonts w:ascii="Arial" w:eastAsia="Calibri" w:hAnsi="Arial" w:cs="Arial"/>
          <w:sz w:val="24"/>
          <w:szCs w:val="24"/>
        </w:rPr>
        <w:t xml:space="preserve">(С. Н. </w:t>
      </w:r>
      <w:proofErr w:type="spellStart"/>
      <w:r w:rsidRPr="002E21D2">
        <w:rPr>
          <w:rFonts w:ascii="Arial" w:eastAsia="Calibri" w:hAnsi="Arial" w:cs="Arial"/>
          <w:sz w:val="24"/>
          <w:szCs w:val="24"/>
        </w:rPr>
        <w:t>Скоморохова</w:t>
      </w:r>
      <w:proofErr w:type="spellEnd"/>
      <w:r w:rsidRPr="002E21D2">
        <w:rPr>
          <w:rFonts w:ascii="Arial" w:eastAsia="Calibri" w:hAnsi="Arial" w:cs="Arial"/>
          <w:sz w:val="24"/>
          <w:szCs w:val="24"/>
        </w:rPr>
        <w:t xml:space="preserve">) </w:t>
      </w:r>
      <w:proofErr w:type="gramStart"/>
      <w:r w:rsidRPr="002E21D2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2E21D2">
        <w:rPr>
          <w:rFonts w:ascii="Arial" w:eastAsia="Calibri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2E21D2">
        <w:rPr>
          <w:rFonts w:ascii="Arial" w:eastAsia="Calibri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eastAsia="Calibri" w:hAnsi="Arial" w:cs="Arial"/>
          <w:sz w:val="24"/>
          <w:szCs w:val="24"/>
        </w:rPr>
        <w:t xml:space="preserve"> района в подразделе «</w:t>
      </w:r>
      <w:r w:rsidRPr="002E21D2">
        <w:rPr>
          <w:rFonts w:ascii="Arial" w:hAnsi="Arial" w:cs="Arial"/>
          <w:sz w:val="24"/>
          <w:szCs w:val="24"/>
        </w:rPr>
        <w:t>Проектная деятельность</w:t>
      </w:r>
      <w:r w:rsidRPr="002E21D2">
        <w:rPr>
          <w:rFonts w:ascii="Arial" w:eastAsia="Calibri" w:hAnsi="Arial" w:cs="Arial"/>
          <w:sz w:val="24"/>
          <w:szCs w:val="24"/>
        </w:rPr>
        <w:t>»</w:t>
      </w:r>
      <w:r w:rsidR="007F7446" w:rsidRPr="002E21D2">
        <w:rPr>
          <w:rFonts w:ascii="Arial" w:eastAsia="Calibri" w:hAnsi="Arial" w:cs="Arial"/>
          <w:sz w:val="24"/>
          <w:szCs w:val="24"/>
        </w:rPr>
        <w:t xml:space="preserve"> раздела «Экономика»</w:t>
      </w:r>
      <w:r w:rsidRPr="002E21D2">
        <w:rPr>
          <w:rFonts w:ascii="Arial" w:eastAsia="Calibri" w:hAnsi="Arial" w:cs="Arial"/>
          <w:sz w:val="24"/>
          <w:szCs w:val="24"/>
        </w:rPr>
        <w:t>.</w:t>
      </w: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  4. Контроль за исполнением постановления оставляю</w:t>
      </w:r>
      <w:r w:rsidR="007F7446" w:rsidRPr="002E21D2">
        <w:rPr>
          <w:rFonts w:ascii="Arial" w:hAnsi="Arial" w:cs="Arial"/>
          <w:sz w:val="24"/>
          <w:szCs w:val="24"/>
        </w:rPr>
        <w:t xml:space="preserve"> </w:t>
      </w:r>
      <w:r w:rsidRPr="002E21D2">
        <w:rPr>
          <w:rFonts w:ascii="Arial" w:hAnsi="Arial" w:cs="Arial"/>
          <w:sz w:val="24"/>
          <w:szCs w:val="24"/>
        </w:rPr>
        <w:t>за собой.</w:t>
      </w:r>
    </w:p>
    <w:p w:rsidR="00AF6E33" w:rsidRPr="002E21D2" w:rsidRDefault="00AF6E33" w:rsidP="002E21D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AF6E33" w:rsidRPr="002E21D2" w:rsidRDefault="00AF6E33" w:rsidP="002E21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F6E33" w:rsidRPr="002E21D2" w:rsidRDefault="00AF6E33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Глава района</w:t>
      </w: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z w:val="24"/>
          <w:szCs w:val="24"/>
        </w:rPr>
        <w:tab/>
      </w:r>
      <w:r w:rsidRPr="002E21D2">
        <w:rPr>
          <w:rFonts w:ascii="Arial" w:hAnsi="Arial" w:cs="Arial"/>
          <w:sz w:val="24"/>
          <w:szCs w:val="24"/>
        </w:rPr>
        <w:tab/>
        <w:t xml:space="preserve">        В. Р. </w:t>
      </w:r>
      <w:proofErr w:type="spellStart"/>
      <w:r w:rsidRPr="002E21D2">
        <w:rPr>
          <w:rFonts w:ascii="Arial" w:hAnsi="Arial" w:cs="Arial"/>
          <w:sz w:val="24"/>
          <w:szCs w:val="24"/>
        </w:rPr>
        <w:t>Кнодель</w:t>
      </w:r>
      <w:proofErr w:type="spellEnd"/>
    </w:p>
    <w:p w:rsidR="00076F46" w:rsidRPr="002E21D2" w:rsidRDefault="002E21D2" w:rsidP="002E21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 </w:t>
      </w: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6F46" w:rsidRPr="002E21D2" w:rsidRDefault="00076F46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tabs>
          <w:tab w:val="left" w:pos="5387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Приложение 1</w:t>
      </w:r>
    </w:p>
    <w:p w:rsidR="002E21D2" w:rsidRPr="002E21D2" w:rsidRDefault="002E21D2" w:rsidP="002E21D2">
      <w:pPr>
        <w:tabs>
          <w:tab w:val="left" w:pos="5387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E21D2" w:rsidRPr="002E21D2" w:rsidRDefault="002E21D2" w:rsidP="002E21D2">
      <w:pPr>
        <w:tabs>
          <w:tab w:val="left" w:pos="5387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proofErr w:type="spellStart"/>
      <w:r w:rsidRP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2E21D2" w:rsidRPr="002E21D2" w:rsidRDefault="002E21D2" w:rsidP="002E21D2">
      <w:pPr>
        <w:tabs>
          <w:tab w:val="left" w:pos="5387"/>
        </w:tabs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от ____________ 2018  г. №____</w:t>
      </w:r>
    </w:p>
    <w:p w:rsidR="002E21D2" w:rsidRPr="002E21D2" w:rsidRDefault="002E21D2" w:rsidP="002E21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1D2">
        <w:rPr>
          <w:rFonts w:ascii="Arial" w:hAnsi="Arial" w:cs="Arial"/>
          <w:b/>
          <w:sz w:val="24"/>
          <w:szCs w:val="24"/>
        </w:rPr>
        <w:t xml:space="preserve">Положение об организации проектной деятельности в администрации </w:t>
      </w:r>
      <w:proofErr w:type="spellStart"/>
      <w:r w:rsidRPr="002E21D2"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21D2" w:rsidRPr="002E21D2" w:rsidRDefault="002E21D2" w:rsidP="002E21D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2E2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об организации проектной деятельности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муниципальном образовании  — </w:t>
      </w:r>
      <w:proofErr w:type="spellStart"/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Корсаковский</w:t>
      </w:r>
      <w:proofErr w:type="spellEnd"/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Орловской области (далее – Положение) определяет порядок и условия организации проектной деятельности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муниципальном образовании — </w:t>
      </w:r>
      <w:proofErr w:type="spellStart"/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Корсаковский</w:t>
      </w:r>
      <w:proofErr w:type="spellEnd"/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Орловской области (далее – муниципальное образование).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1.2. Организация проектной деятельности в муниципальном образовании внедряется в целях: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соблюдения и сокращения сроков достижения результатов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эффективного использования ресурсов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прозрачности, обоснованности и своевременности принимаемых решений для достижения целей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повышения эффективности взаимодействия структурных подразделений администрации муниципального образования, в том числе с участием граждан и организаций.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1.3.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Национальным стандартом Российской Федерации ГОСТ Р ИСО 21500-2014 «Руководство по проектному менеджменту»;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Орловской области от 19 июня 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1.4. В Положении, кроме основных понятий и терминов, используемых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в документах и стандартах в области управления проектной деятельностью, указанных в пункте 1.3. настоящего Положения,  используются следующие  определения: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«муниципальный проектный комитет» – 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органов местного самоуправления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«муниципальный проектный офис» – структурное подразделение администрации муниципального образования, организующее планирование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контроль проектной деятельности, внедрение, поддержку и развитие проектно-ориентированной системы проектного управления в администрации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«муниципальный проект» – проект, реализуемый в муниципальном образовании, представляющий собой комплекс взаимосвязанных мероприятий, направленных на достижение  уникальных результатов в условиях временных и ресурсных ограничений.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hAnsi="Arial" w:cs="Arial"/>
          <w:sz w:val="24"/>
          <w:szCs w:val="24"/>
        </w:rPr>
        <w:t>1.5. Полномочия органов управления проектной деятельностью определяются функциональной структурой системы управления проектной деятельностью в администрации муниципального образования, утвержденной распоряжением главы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Организационная структура системы управления проектной деятельности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2.1. Организационная структура проектной деятельности направлена на обеспечение функционирования проектного управления путем создания проектных ролей, специализированных структурных подразделений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коллегиальных органов в рамках организационной структуры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2.2. Организационная структура органов управления проектной деятельностью в муниципальном образовании включает в себя: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1) муниципальный проектный комитет, возглавляемый главой муниципального образования (далее – муниципальный проектный комитет);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2) муниципальный проектный офис администрации муниципального образования (далее – муниципальный проектный офис);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3) муниципальные проекты (далее – муниципальный проект, проект).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2.3. Основной целью муниципального проектного комитета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в организационной структуре проектной деятельности муниципального образования является</w:t>
      </w:r>
      <w:r w:rsidRPr="002E21D2">
        <w:rPr>
          <w:rFonts w:ascii="Arial" w:hAnsi="Arial" w:cs="Arial"/>
          <w:sz w:val="24"/>
          <w:szCs w:val="24"/>
        </w:rPr>
        <w:t xml:space="preserve"> организация, координация и контроль внедрения проектного управления в муниципальном образовании.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Муниципальный проектный комитет формируется главой муниципального образования из числа руководителей структурных подразделений органов местного самоуправления муниципального образовании, а также представителей научных и деловых объединений. Его состав утверждается распоряжением главы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2.4. Основной целью муниципального проектного офиса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в организационной структуре проектной деятельности муниципального образования является внедрение проектного управления в муниципальном образовании.</w:t>
      </w:r>
    </w:p>
    <w:p w:rsidR="002E21D2" w:rsidRPr="002E21D2" w:rsidRDefault="002E21D2" w:rsidP="002E21D2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E21D2">
        <w:rPr>
          <w:rFonts w:ascii="Arial" w:hAnsi="Arial" w:cs="Arial"/>
          <w:sz w:val="24"/>
          <w:szCs w:val="24"/>
          <w:lang w:eastAsia="ru-RU"/>
        </w:rPr>
        <w:t xml:space="preserve">Муниципальный проектный офис создается главой муниципального образования. </w:t>
      </w:r>
    </w:p>
    <w:p w:rsidR="002E21D2" w:rsidRPr="002E21D2" w:rsidRDefault="002E21D2" w:rsidP="002E21D2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  <w:lang w:eastAsia="ru-RU"/>
        </w:rPr>
        <w:t>Функции муниципального проектного офиса осуществляет</w:t>
      </w:r>
      <w:r w:rsidRPr="002E21D2">
        <w:rPr>
          <w:rFonts w:ascii="Arial" w:hAnsi="Arial" w:cs="Arial"/>
          <w:sz w:val="24"/>
          <w:szCs w:val="24"/>
        </w:rPr>
        <w:t xml:space="preserve"> структурное подразделение муниципального образования, либо назначенные ответственные </w:t>
      </w:r>
      <w:r w:rsidRPr="002E21D2">
        <w:rPr>
          <w:rFonts w:ascii="Arial" w:hAnsi="Arial" w:cs="Arial"/>
          <w:sz w:val="24"/>
          <w:szCs w:val="24"/>
        </w:rPr>
        <w:lastRenderedPageBreak/>
        <w:t>специалисты.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Состав муниципального проектного офиса утверждается распоряжением главы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2.5. Порядок работы муниципального проектного комитета </w:t>
      </w:r>
      <w:r w:rsidRPr="002E21D2">
        <w:rPr>
          <w:rFonts w:ascii="Arial" w:hAnsi="Arial" w:cs="Arial"/>
          <w:sz w:val="24"/>
          <w:szCs w:val="24"/>
        </w:rPr>
        <w:br/>
        <w:t>и муниципального проектного офиса устанавливается соответствующим Положением,  утверждаемым постановлением главы муниципального образования.</w:t>
      </w:r>
    </w:p>
    <w:p w:rsidR="002E21D2" w:rsidRPr="002E21D2" w:rsidRDefault="002E21D2" w:rsidP="002E21D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E21D2">
        <w:rPr>
          <w:rFonts w:ascii="Arial" w:hAnsi="Arial" w:cs="Arial"/>
        </w:rPr>
        <w:t xml:space="preserve">2.6. Муниципальные проекты разрабатываются и инициируются </w:t>
      </w:r>
      <w:r w:rsidRPr="002E21D2">
        <w:rPr>
          <w:rFonts w:ascii="Arial" w:hAnsi="Arial" w:cs="Arial"/>
        </w:rPr>
        <w:br/>
        <w:t>в структурных подразделениях администрации муниципального образования для решения конкретных задач социально-экономического развития муниципального образования по основным направлениям стратегического развития Российской Федерации и Орловской области.</w:t>
      </w:r>
    </w:p>
    <w:p w:rsidR="002E21D2" w:rsidRPr="002E21D2" w:rsidRDefault="002E21D2" w:rsidP="002E21D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E21D2" w:rsidRPr="002E21D2" w:rsidRDefault="002E21D2" w:rsidP="002E21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b/>
          <w:sz w:val="24"/>
          <w:szCs w:val="24"/>
          <w:lang w:eastAsia="ru-RU"/>
        </w:rPr>
        <w:t>Инициация и планирование проекта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3.1. Целью стадии инициации проекта является определение муниципальным проектным комитетом необходимости разработки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реализации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3.2. Предложения по проектам разрабатываются и инициируются: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на основании соответствующих поручений и решений Губернатора Орловской области и Правительства Орловской области по ключевым направлениям развития региона;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на основании соответствующих поручений и решений главы муниципального образования, главы администрации муниципального образования по ключевым направлениям развития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на основании протокольного решения муниципального проектного комитета в целях реализации стратегических задач развития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3.3. В целях реализации проектов для решения текущих задач инициатором муниципального проекта могут выступать: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образования, глава администрации муниципального образования, руководители структурных подразделений органов местного самоуправления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общественные, научные и экспертные объединения, заинтересованные организации, инициативные граждане.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3.4. В случае если инициатором проекта выступают общественные, научные и экспертные объединения, заинтересованные организации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граждане, по решению муниципального проектного комитета назначается функциональный заказчик проекта – администрация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3.5. Инициатор проекта представляет предложения в муниципальный проектный офис в соответствии с типовыми формами документов, утвержденными приказом</w:t>
      </w:r>
      <w:r w:rsidRPr="002E21D2">
        <w:rPr>
          <w:rFonts w:ascii="Arial" w:eastAsiaTheme="majorEastAsia" w:hAnsi="Arial" w:cs="Arial"/>
          <w:sz w:val="24"/>
          <w:szCs w:val="24"/>
        </w:rPr>
        <w:t xml:space="preserve"> Департамента экономического развития </w:t>
      </w:r>
      <w:r w:rsidRPr="002E21D2">
        <w:rPr>
          <w:rFonts w:ascii="Arial" w:eastAsiaTheme="majorEastAsia" w:hAnsi="Arial" w:cs="Arial"/>
          <w:sz w:val="24"/>
          <w:szCs w:val="24"/>
        </w:rPr>
        <w:br/>
        <w:t>и инвестиционной деятельности Орловской области от 16 января 2018 года № 4 «Об   утверждении   типовых форм документов, необходимых для реализации и сопровождения проектной деятельности в органах исполнительной государственной  власти специальной компетенции Орловской области»</w:t>
      </w:r>
      <w:r w:rsidRPr="002E21D2">
        <w:rPr>
          <w:rFonts w:ascii="Arial" w:hAnsi="Arial" w:cs="Arial"/>
          <w:sz w:val="24"/>
          <w:szCs w:val="24"/>
        </w:rPr>
        <w:t>: паспорт проекта, состав ключевых участников проекта и дорожную карту проекта (далее – основные формы проекта)</w:t>
      </w:r>
      <w:r w:rsidRPr="002E21D2">
        <w:rPr>
          <w:rFonts w:ascii="Arial" w:eastAsiaTheme="majorEastAsia" w:hAnsi="Arial" w:cs="Arial"/>
          <w:sz w:val="24"/>
          <w:szCs w:val="24"/>
        </w:rPr>
        <w:t>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3.6. Муниципальный проектный офис в течение 1 рабочего дня со дня поступления основных форм проекта регистрирует указанные формы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электронном журнале регистрации проектов (согласно приложению1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к Положению) и проверяет правильность их заполнения на предмет</w:t>
      </w:r>
      <w:r w:rsidRPr="002E21D2">
        <w:rPr>
          <w:rFonts w:ascii="Arial" w:hAnsi="Arial" w:cs="Arial"/>
          <w:sz w:val="24"/>
          <w:szCs w:val="24"/>
        </w:rPr>
        <w:t xml:space="preserve"> соответствия </w:t>
      </w:r>
      <w:r w:rsidRPr="002E21D2">
        <w:rPr>
          <w:rFonts w:ascii="Arial" w:hAnsi="Arial" w:cs="Arial"/>
          <w:sz w:val="24"/>
          <w:szCs w:val="24"/>
        </w:rPr>
        <w:lastRenderedPageBreak/>
        <w:t xml:space="preserve">содержания и перечня мероприятий заявленным целям </w:t>
      </w:r>
      <w:r w:rsidRPr="002E21D2">
        <w:rPr>
          <w:rFonts w:ascii="Arial" w:hAnsi="Arial" w:cs="Arial"/>
          <w:sz w:val="24"/>
          <w:szCs w:val="24"/>
        </w:rPr>
        <w:br/>
        <w:t>и показателям проекта, а также достаточность и компетентность состава участников проекта для его успешной реализации.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3.7. В случае наличия замечаний к заполнению основных форм проекта муниципальный проектный офис в течение 1 рабочего дня со дня регистрации проекта направляет с сопроводительным письмом основные формы проекта инициатору на доработку.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Инициатор проекта в течение 3 рабочих дней со дня поступления сопроводительного письма, указанного в абзаце первом настоящего пункта, дорабатывает основные формы проекта и направляет их повторно </w:t>
      </w:r>
      <w:r w:rsidRPr="002E21D2">
        <w:rPr>
          <w:rFonts w:ascii="Arial" w:hAnsi="Arial" w:cs="Arial"/>
          <w:sz w:val="24"/>
          <w:szCs w:val="24"/>
        </w:rPr>
        <w:br/>
        <w:t>в муниципальный проектный офис.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3.8. Муниципальный проектный офис повторно рассматривает основные формы проекта в соответствии с настоящим разделом.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3.9. В случае отсутствия замечаний к основным формам проекта муниципальный проектный офис в течение 5 рабочих дней со дня регистрации основных форм проекта направляет их на рассмотрение и утверждение муниципального проектного комитета на очередном заседании, которое проводится не позднее 30 рабочих дней со дня регистрации основных форм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3.10. На заседании муниципального проектного комитета заслушиваются все заинтересованные стороны по вопросам целесообразности реализации проекта, осуществляется защита проекта его инициатором.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Подготовка материалов по защите проекта к заседанию муниципального проектного комитета осуществляется в соответствии с приказом Департамента экономического развития и инвестиционной деятельности Орловской области от 29 января 2018 года № 5 «Об утверждении Методических рекомендаций по защите проекта на заседании регионального штаба («проектного офиса») по улучшению условий предпринимательской деятельности и снижению административных барьеров в Орловской области».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На заседании муниципального проектного комитета принимается решение: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об одобрении проекта (об утверждении основных форм проекта), начале его реализации, о назначении куратора и руководителя  проекта;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о нецелесообразности реализации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3</w:t>
      </w:r>
      <w:r w:rsidRPr="002E21D2">
        <w:rPr>
          <w:rFonts w:ascii="Arial" w:hAnsi="Arial" w:cs="Arial"/>
          <w:sz w:val="24"/>
          <w:szCs w:val="24"/>
        </w:rPr>
        <w:t>.11. Основаниями для отказа в утверждении основных форм проекта являются: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несоответствие целей и задач проекта ключевым направлениям развития Российской Федерации, определенным соответствующими 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поручениями </w:t>
      </w:r>
      <w:r w:rsidRPr="002E21D2">
        <w:rPr>
          <w:rFonts w:ascii="Arial" w:hAnsi="Arial" w:cs="Arial"/>
          <w:color w:val="000000"/>
          <w:sz w:val="24"/>
          <w:szCs w:val="24"/>
        </w:rPr>
        <w:br/>
        <w:t>и решениями Президента Российской Федерации, Правительства Российской Федерации, ключевым направлениям развития Орловской области, определенным соответствующими поручениями и решениями Губернатора Орловской области и Правительства Орловской области, ключевым направлениям развития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отсутствие достижимых показателей эффективности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3.12. В случае отсутствия указанных в пункте 3.11. Положения оснований принимается решение об утверждении основных форм </w:t>
      </w:r>
      <w:r w:rsidRPr="002E21D2">
        <w:rPr>
          <w:rFonts w:ascii="Arial" w:hAnsi="Arial" w:cs="Arial"/>
          <w:sz w:val="24"/>
          <w:szCs w:val="24"/>
        </w:rPr>
        <w:t>проекта</w:t>
      </w:r>
      <w:r w:rsidRPr="002E21D2">
        <w:rPr>
          <w:rFonts w:ascii="Arial" w:hAnsi="Arial" w:cs="Arial"/>
          <w:color w:val="000000"/>
          <w:sz w:val="24"/>
          <w:szCs w:val="24"/>
        </w:rPr>
        <w:t>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Решение об отказе в утверждении либо утверждении п</w:t>
      </w:r>
      <w:r w:rsidRPr="002E21D2">
        <w:rPr>
          <w:rFonts w:ascii="Arial" w:hAnsi="Arial" w:cs="Arial"/>
          <w:sz w:val="24"/>
          <w:szCs w:val="24"/>
        </w:rPr>
        <w:t>роекта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оформляется протоколом заседания муниципального проектного комитета и подписывается председательствующим на заседании муниципального проектного комитета не позднее 3 рабочих дней со дня проведения заседания.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Муниципальный проектный офис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в течение 1 рабочего дня со дня подписания протокола заседания муниципального проектного комитета  вносит </w:t>
      </w:r>
      <w:r w:rsidRPr="002E21D2">
        <w:rPr>
          <w:rFonts w:ascii="Arial" w:hAnsi="Arial" w:cs="Arial"/>
          <w:color w:val="000000"/>
          <w:sz w:val="24"/>
          <w:szCs w:val="24"/>
        </w:rPr>
        <w:lastRenderedPageBreak/>
        <w:t xml:space="preserve">данные об утверждении основных формы </w:t>
      </w:r>
      <w:r w:rsidRPr="002E21D2">
        <w:rPr>
          <w:rFonts w:ascii="Arial" w:hAnsi="Arial" w:cs="Arial"/>
          <w:sz w:val="24"/>
          <w:szCs w:val="24"/>
        </w:rPr>
        <w:t>проекта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21D2">
        <w:rPr>
          <w:rFonts w:ascii="Arial" w:hAnsi="Arial" w:cs="Arial"/>
          <w:sz w:val="24"/>
          <w:szCs w:val="24"/>
        </w:rPr>
        <w:t>в электронный журнал регистрации проектов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Проект считается утвержденным со дня регистрации основных форм проекта </w:t>
      </w:r>
      <w:r w:rsidRPr="002E21D2">
        <w:rPr>
          <w:rFonts w:ascii="Arial" w:hAnsi="Arial" w:cs="Arial"/>
          <w:sz w:val="24"/>
          <w:szCs w:val="24"/>
        </w:rPr>
        <w:t>в электронном журнале регистрации проектов</w:t>
      </w:r>
      <w:r w:rsidRPr="002E21D2">
        <w:rPr>
          <w:rFonts w:ascii="Arial" w:hAnsi="Arial" w:cs="Arial"/>
          <w:color w:val="000000"/>
          <w:sz w:val="24"/>
          <w:szCs w:val="24"/>
        </w:rPr>
        <w:t>.</w:t>
      </w:r>
    </w:p>
    <w:p w:rsid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3.13. Управление проектом и взаимодействие между ключевыми участниками проекта осуществляется с использованием информационной системы сопровождения проектной деятельности (</w:t>
      </w:r>
      <w:hyperlink r:id="rId6" w:history="1">
        <w:r w:rsidRPr="002E21D2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https://invest.infocrm.pro/</w:t>
        </w:r>
      </w:hyperlink>
      <w:r w:rsidRPr="002E21D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21D2" w:rsidRPr="002E21D2" w:rsidRDefault="002E21D2" w:rsidP="002E21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E21D2">
        <w:rPr>
          <w:rFonts w:ascii="Arial" w:hAnsi="Arial" w:cs="Arial"/>
          <w:b/>
          <w:color w:val="000000"/>
          <w:sz w:val="24"/>
          <w:szCs w:val="24"/>
        </w:rPr>
        <w:t xml:space="preserve">Реализация проекта, управление изменениями и контроль 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4.1. Исполнение проекта осуществляется ключевыми участниками проекта, которые реализуют запланированные мероприятия в соответствии </w:t>
      </w:r>
      <w:r w:rsidRPr="002E21D2">
        <w:rPr>
          <w:rFonts w:ascii="Arial" w:hAnsi="Arial" w:cs="Arial"/>
          <w:color w:val="000000"/>
          <w:sz w:val="24"/>
          <w:szCs w:val="24"/>
        </w:rPr>
        <w:br/>
        <w:t>с дорожной картой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Администратор проекта обеспечивает своевременное размещение актуальной информации по проекту, в том числе промежуточных отчетов </w:t>
      </w:r>
      <w:r w:rsidRPr="002E21D2">
        <w:rPr>
          <w:rFonts w:ascii="Arial" w:hAnsi="Arial" w:cs="Arial"/>
          <w:color w:val="000000"/>
          <w:sz w:val="24"/>
          <w:szCs w:val="24"/>
        </w:rPr>
        <w:br/>
        <w:t>о выполнении контрольных точек  проекта в информационной системе сопровождения  проектной деятельности.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Порядок работы в информационной системе сопровождения проектной деятельности утвержден   приказом   </w:t>
      </w:r>
      <w:r w:rsidRPr="002E21D2">
        <w:rPr>
          <w:rFonts w:ascii="Arial" w:hAnsi="Arial" w:cs="Arial"/>
          <w:sz w:val="24"/>
          <w:szCs w:val="24"/>
        </w:rPr>
        <w:t xml:space="preserve">Департамента   экономического развития и инвестиционной деятельности Орловской области от 13 февраля 2018 года </w:t>
      </w:r>
      <w:r w:rsidRPr="002E21D2">
        <w:rPr>
          <w:rFonts w:ascii="Arial" w:hAnsi="Arial" w:cs="Arial"/>
          <w:sz w:val="24"/>
          <w:szCs w:val="24"/>
        </w:rPr>
        <w:br/>
        <w:t>№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11 «Об утверждении Методических рекомендаций по работе </w:t>
      </w:r>
      <w:r w:rsidRPr="002E21D2">
        <w:rPr>
          <w:rFonts w:ascii="Arial" w:hAnsi="Arial" w:cs="Arial"/>
          <w:color w:val="000000"/>
          <w:sz w:val="24"/>
          <w:szCs w:val="24"/>
        </w:rPr>
        <w:br/>
        <w:t xml:space="preserve">в информационной системе сопровождения проектной деятельности </w:t>
      </w:r>
      <w:r w:rsidRPr="002E21D2">
        <w:rPr>
          <w:rFonts w:ascii="Arial" w:hAnsi="Arial" w:cs="Arial"/>
          <w:color w:val="000000"/>
          <w:sz w:val="24"/>
          <w:szCs w:val="24"/>
        </w:rPr>
        <w:br/>
        <w:t>в Орловской области».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2E21D2">
        <w:rPr>
          <w:rFonts w:ascii="Arial" w:hAnsi="Arial" w:cs="Arial"/>
          <w:sz w:val="24"/>
          <w:szCs w:val="24"/>
        </w:rPr>
        <w:t>В ходе реализации проекта с учетом оценки актуальности его целей, задач и способов реализации, а также имеющихся рисков в основные формы проекта могут вноситься изменения.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В случае необходимости руководитель проекта по согласованию </w:t>
      </w:r>
      <w:r w:rsidRPr="002E21D2">
        <w:rPr>
          <w:rFonts w:ascii="Arial" w:hAnsi="Arial" w:cs="Arial"/>
          <w:color w:val="000000"/>
          <w:sz w:val="24"/>
          <w:szCs w:val="24"/>
        </w:rPr>
        <w:br/>
        <w:t>с куратором проекта принимает решение о внесении изменений в основные формы проекта и направляет инициативное письмо в муниципальный проектный офис о внесении соответствующих изменений.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r w:rsidRPr="002E21D2">
        <w:rPr>
          <w:rFonts w:ascii="Arial" w:hAnsi="Arial" w:cs="Arial"/>
          <w:sz w:val="24"/>
          <w:szCs w:val="24"/>
        </w:rPr>
        <w:t>проектный офис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в течение 3 рабочих дней после получения инициативного письма о внесении изменений в основные формы проекта вносит соответствующие изменения в </w:t>
      </w:r>
      <w:r w:rsidRPr="002E21D2">
        <w:rPr>
          <w:rFonts w:ascii="Arial" w:hAnsi="Arial" w:cs="Arial"/>
          <w:sz w:val="24"/>
          <w:szCs w:val="24"/>
        </w:rPr>
        <w:t>электронный журнал регистрации проектов.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21D2" w:rsidRPr="002E21D2" w:rsidRDefault="002E21D2" w:rsidP="002E21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E21D2">
        <w:rPr>
          <w:rFonts w:ascii="Arial" w:hAnsi="Arial" w:cs="Arial"/>
          <w:b/>
          <w:color w:val="000000"/>
          <w:sz w:val="24"/>
          <w:szCs w:val="24"/>
        </w:rPr>
        <w:t>Завершение проекта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5.1. По итогам достижения цели (целей) проекта (этапа проекта) либо </w:t>
      </w:r>
      <w:r w:rsidRPr="002E21D2">
        <w:rPr>
          <w:rFonts w:ascii="Arial" w:hAnsi="Arial" w:cs="Arial"/>
          <w:color w:val="000000"/>
          <w:sz w:val="24"/>
          <w:szCs w:val="24"/>
        </w:rPr>
        <w:br/>
        <w:t>в ходе реализации проекта руководитель проекта может инициировать процедуры прекращения, приостановления или завершения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Прекращение проекта означает его досрочное завершение без возможности возобновления.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Приостановление проекта означает его досрочное завершение </w:t>
      </w:r>
      <w:r w:rsidRPr="002E21D2">
        <w:rPr>
          <w:rFonts w:ascii="Arial" w:hAnsi="Arial" w:cs="Arial"/>
          <w:color w:val="000000"/>
          <w:sz w:val="24"/>
          <w:szCs w:val="24"/>
        </w:rPr>
        <w:br/>
        <w:t>с возможностью последующего возобновления.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5.2. Руководитель проекта по согласованию с куратором проекта формирует отчет по проекту (этапу проекта), в том числе обоснование невыполнения контрольных точек дорожной карты проекта в соответствии </w:t>
      </w:r>
      <w:r w:rsidRPr="002E21D2">
        <w:rPr>
          <w:rFonts w:ascii="Arial" w:hAnsi="Arial" w:cs="Arial"/>
          <w:color w:val="000000"/>
          <w:sz w:val="24"/>
          <w:szCs w:val="24"/>
        </w:rPr>
        <w:br/>
        <w:t xml:space="preserve">с основными формами документов, указанных в пункте 3.5 Положения, </w:t>
      </w:r>
      <w:r w:rsidRPr="002E21D2">
        <w:rPr>
          <w:rFonts w:ascii="Arial" w:hAnsi="Arial" w:cs="Arial"/>
          <w:color w:val="000000"/>
          <w:sz w:val="24"/>
          <w:szCs w:val="24"/>
        </w:rPr>
        <w:br/>
        <w:t xml:space="preserve">и направляет его в порядке межведомственного взаимодействия </w:t>
      </w:r>
      <w:r w:rsidRPr="002E21D2">
        <w:rPr>
          <w:rFonts w:ascii="Arial" w:hAnsi="Arial" w:cs="Arial"/>
          <w:color w:val="000000"/>
          <w:sz w:val="24"/>
          <w:szCs w:val="24"/>
        </w:rPr>
        <w:br/>
        <w:t xml:space="preserve">в муниципальный </w:t>
      </w:r>
      <w:r w:rsidRPr="002E21D2">
        <w:rPr>
          <w:rFonts w:ascii="Arial" w:hAnsi="Arial" w:cs="Arial"/>
          <w:sz w:val="24"/>
          <w:szCs w:val="24"/>
        </w:rPr>
        <w:t xml:space="preserve">проектный офис </w:t>
      </w:r>
      <w:r w:rsidRPr="002E21D2">
        <w:rPr>
          <w:rFonts w:ascii="Arial" w:hAnsi="Arial" w:cs="Arial"/>
          <w:color w:val="000000"/>
          <w:sz w:val="24"/>
          <w:szCs w:val="24"/>
        </w:rPr>
        <w:t>для подготовки итогового отчета по проекту (этапу проекта).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lastRenderedPageBreak/>
        <w:t xml:space="preserve">5.3. Решение о прекращении, приостановлении и завершении проекта принимается муниципальным </w:t>
      </w:r>
      <w:r w:rsidRPr="002E21D2">
        <w:rPr>
          <w:rFonts w:ascii="Arial" w:hAnsi="Arial" w:cs="Arial"/>
          <w:sz w:val="24"/>
          <w:szCs w:val="24"/>
        </w:rPr>
        <w:t xml:space="preserve">проектным комитетом.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5.4. Муниципальный п</w:t>
      </w:r>
      <w:r w:rsidRPr="002E21D2">
        <w:rPr>
          <w:rFonts w:ascii="Arial" w:hAnsi="Arial" w:cs="Arial"/>
          <w:sz w:val="24"/>
          <w:szCs w:val="24"/>
        </w:rPr>
        <w:t>роектный офис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в течение 5 рабочих дней со дня поступления отчета, указанного в пункте 5.2. Положения, формирует итоговый отчет по проекту (этапу проекта) и направляет его на рассмотрение на очередном заседании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5.5. Муниципальный проектный комитет не позднее 30 рабочих дней со дня получения итогового отчета по проекту (этапу проекта) рассматривает на очередном заседании представленный отчет и в случае необходимости заслушивает доклад руководителя проекта с целью обоснования причин прекращения приостановления проекта, а также невыполнения контрольных точек дорожной карты проекта.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Результаты рассмотрения итогового отчета по проекту (этапу проекта) заносятся в протокол муниципального проектного комитета, который оформляется муниципальным проектным офисом в течение 5 рабочих дней со дня проведения заседания.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5.6. П</w:t>
      </w:r>
      <w:r w:rsidRPr="002E21D2">
        <w:rPr>
          <w:rFonts w:ascii="Arial" w:hAnsi="Arial" w:cs="Arial"/>
          <w:sz w:val="24"/>
          <w:szCs w:val="24"/>
        </w:rPr>
        <w:t>роект считается прекращенным, приостановленным либо завершенным с даты подписания протокола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5.7. Подписанный председательствующим на заседании муниципального проектного комитета протокол муниципальный </w:t>
      </w:r>
      <w:r w:rsidRPr="002E21D2">
        <w:rPr>
          <w:rFonts w:ascii="Arial" w:hAnsi="Arial" w:cs="Arial"/>
          <w:sz w:val="24"/>
          <w:szCs w:val="24"/>
        </w:rPr>
        <w:t>проектный офис</w:t>
      </w:r>
      <w:r w:rsidRPr="002E21D2">
        <w:rPr>
          <w:rFonts w:ascii="Arial" w:hAnsi="Arial" w:cs="Arial"/>
          <w:color w:val="000000"/>
          <w:sz w:val="24"/>
          <w:szCs w:val="24"/>
        </w:rPr>
        <w:t xml:space="preserve"> в течение </w:t>
      </w:r>
      <w:r w:rsidRPr="002E21D2">
        <w:rPr>
          <w:rFonts w:ascii="Arial" w:hAnsi="Arial" w:cs="Arial"/>
          <w:color w:val="000000"/>
          <w:sz w:val="24"/>
          <w:szCs w:val="24"/>
        </w:rPr>
        <w:br/>
        <w:t>3 рабочих дней со дня подписания направляет руководителю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>5.8. Материалы прекращенного и завершенного муниципального проекта размещаются в архиве проектов в информационной системе сопровождения проектной деятельности.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5.9. </w:t>
      </w:r>
      <w:r w:rsidRPr="002E21D2">
        <w:rPr>
          <w:rFonts w:ascii="Arial" w:hAnsi="Arial" w:cs="Arial"/>
          <w:sz w:val="24"/>
          <w:szCs w:val="24"/>
        </w:rPr>
        <w:t>Глава муниципального образования имеет право разово после закрытия проекта премировать участников проектной деятельности по результатам реализации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21D2" w:rsidRPr="002E21D2" w:rsidRDefault="002E21D2" w:rsidP="002E21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E21D2">
        <w:rPr>
          <w:rFonts w:ascii="Arial" w:hAnsi="Arial" w:cs="Arial"/>
          <w:b/>
          <w:color w:val="000000"/>
          <w:sz w:val="24"/>
          <w:szCs w:val="24"/>
        </w:rPr>
        <w:t>Мониторинг реализации проекта</w:t>
      </w:r>
    </w:p>
    <w:p w:rsidR="002E21D2" w:rsidRPr="002E21D2" w:rsidRDefault="002E21D2" w:rsidP="002E21D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color w:val="000000"/>
          <w:sz w:val="24"/>
          <w:szCs w:val="24"/>
        </w:rPr>
        <w:t xml:space="preserve">6.1. </w:t>
      </w:r>
      <w:r w:rsidRPr="002E21D2">
        <w:rPr>
          <w:rFonts w:ascii="Arial" w:hAnsi="Arial" w:cs="Arial"/>
          <w:sz w:val="24"/>
          <w:szCs w:val="24"/>
        </w:rPr>
        <w:t>Мониторинг реализации муниципального проекта представляет собой систему мероприятий по измерению фактических параметров проекта, расчету отклонения фактических параметров от плановых, анализу их причин, прогнозированию хода реализации проекта.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6.2.  Мониторинг реализации проекта проводится, начиная с принятия решения об утверждении проекта (основных форм проекта), и завершается на дату принятия решения о его завершении.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6.3. Отдел координации проектной деятельности управления  инвестиционного развития Департамента экономического развития </w:t>
      </w:r>
      <w:r w:rsidRPr="002E21D2">
        <w:rPr>
          <w:rFonts w:ascii="Arial" w:hAnsi="Arial" w:cs="Arial"/>
          <w:sz w:val="24"/>
          <w:szCs w:val="24"/>
        </w:rPr>
        <w:br/>
        <w:t>и инвестиционной деятельности Орловской области (далее – проектный отдел) ежеквартально в срок до 15 числа месяца следующего за отчетным проводит мониторинг реализации проекта (этапа проекта) в результате изучения данных по проекту, размещенных в информационной системе по сопровождению проектной деятельности.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6.4. Проектный отдел анализирует представленную информацию о ходе реализации проекта (этапа проекта) и при необходимости инициирует рассмотрение вопросов, касающихся его реализации на заседаниях муниципального проектного комитета или регионального штаба («проектного офиса») по улучшению условий предпринимательской деятельности и снижению административных барьеров в Орловской области (далее – региональный штаб).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6.5. Ежегодный сводный отчет о ходе реализации проектов </w:t>
      </w:r>
      <w:r w:rsidRPr="002E21D2">
        <w:rPr>
          <w:rFonts w:ascii="Arial" w:hAnsi="Arial" w:cs="Arial"/>
          <w:sz w:val="24"/>
          <w:szCs w:val="24"/>
        </w:rPr>
        <w:br/>
        <w:t xml:space="preserve">в муниципальных образованиях Орловской области подготавливается проектным </w:t>
      </w:r>
      <w:r w:rsidRPr="002E21D2">
        <w:rPr>
          <w:rFonts w:ascii="Arial" w:hAnsi="Arial" w:cs="Arial"/>
          <w:sz w:val="24"/>
          <w:szCs w:val="24"/>
        </w:rPr>
        <w:lastRenderedPageBreak/>
        <w:t xml:space="preserve">отделом в срок до 1 февраля года, следующего за отчетным </w:t>
      </w:r>
      <w:r w:rsidRPr="002E21D2">
        <w:rPr>
          <w:rFonts w:ascii="Arial" w:hAnsi="Arial" w:cs="Arial"/>
          <w:sz w:val="24"/>
          <w:szCs w:val="24"/>
        </w:rPr>
        <w:br/>
        <w:t>и рассматривается на очередном заседании регионального штаба.</w:t>
      </w: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5547" w:rsidRPr="002E21D2" w:rsidRDefault="00E75547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Приложение 2</w:t>
      </w:r>
    </w:p>
    <w:p w:rsidR="002E21D2" w:rsidRPr="002E21D2" w:rsidRDefault="002E21D2" w:rsidP="002E21D2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E21D2" w:rsidRPr="002E21D2" w:rsidRDefault="002E21D2" w:rsidP="002E21D2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proofErr w:type="spellStart"/>
      <w:r w:rsidRP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2E21D2" w:rsidRPr="002E21D2" w:rsidRDefault="002E21D2" w:rsidP="002E21D2">
      <w:pPr>
        <w:spacing w:after="0" w:line="240" w:lineRule="auto"/>
        <w:ind w:left="4678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от __________ 2018  г. №____</w:t>
      </w:r>
    </w:p>
    <w:p w:rsidR="002E21D2" w:rsidRPr="002E21D2" w:rsidRDefault="002E21D2" w:rsidP="002E21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1D2">
        <w:rPr>
          <w:rFonts w:ascii="Arial" w:hAnsi="Arial" w:cs="Arial"/>
          <w:b/>
          <w:sz w:val="24"/>
          <w:szCs w:val="24"/>
        </w:rPr>
        <w:t>Положение</w:t>
      </w: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1D2">
        <w:rPr>
          <w:rFonts w:ascii="Arial" w:hAnsi="Arial" w:cs="Arial"/>
          <w:b/>
          <w:sz w:val="24"/>
          <w:szCs w:val="24"/>
        </w:rPr>
        <w:t>о порядке работы муниципального проектного комитета</w:t>
      </w: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1D2">
        <w:rPr>
          <w:rFonts w:ascii="Arial" w:hAnsi="Arial" w:cs="Arial"/>
          <w:b/>
          <w:sz w:val="24"/>
          <w:szCs w:val="24"/>
        </w:rPr>
        <w:t>и муниципального проектного офиса в администрации</w:t>
      </w: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21D2">
        <w:rPr>
          <w:rFonts w:ascii="Arial" w:hAnsi="Arial" w:cs="Arial"/>
          <w:b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21D2" w:rsidRPr="002E21D2" w:rsidRDefault="002E21D2" w:rsidP="002E21D2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порядке работы муниципального проектного комитета и муниципального проектного офиса (далее – Положение) определяет порядок работы муниципального проектного комитета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муниципального проектного офиса в администрации </w:t>
      </w:r>
      <w:proofErr w:type="spellStart"/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(далее – муниципальное образование).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1.2.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Национальным стандартом Российской Федерации ГОСТ Р ИСО 21500-2014 «Руководство по проектному менеджменту»;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Постановлением Правительства Орловской области от 19 июня </w:t>
      </w:r>
      <w:r w:rsidRPr="002E21D2">
        <w:rPr>
          <w:rFonts w:ascii="Arial" w:hAnsi="Arial" w:cs="Arial"/>
          <w:sz w:val="24"/>
          <w:szCs w:val="24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1.3. Муниципальный проектный комитет – 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</w:t>
      </w:r>
      <w:r w:rsidRPr="002E21D2">
        <w:rPr>
          <w:rFonts w:ascii="Arial" w:hAnsi="Arial" w:cs="Arial"/>
          <w:sz w:val="24"/>
          <w:szCs w:val="24"/>
        </w:rPr>
        <w:br/>
        <w:t xml:space="preserve">и  контроля реализации проектов, достижения контрольных событий </w:t>
      </w:r>
      <w:r w:rsidRPr="002E21D2">
        <w:rPr>
          <w:rFonts w:ascii="Arial" w:hAnsi="Arial" w:cs="Arial"/>
          <w:sz w:val="24"/>
          <w:szCs w:val="24"/>
        </w:rPr>
        <w:br/>
        <w:t>и показателей деятельности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Муниципальный   проектный    комитет   осуществляет   координацию и контроль внедрения проектного управления в муниципальном образовании.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1.4. Муниципальный проектный офис – структурное подразделение муниципального образования, организующее планирование и контроль проектной деятельности, внедрение, поддержку и развитие проектно-ориентированной системы проектного управления в муниципальном образовании.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проектный офис является координационно-контрольным органом в сфере управления проектной деятельностью, создаваемый в форме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постоянной ролевой структуры муниципального образования, отвечающий за методологическое и организационное обеспечение проектного управления в муниципальном образовании, планирование и контроль портфеля проектов, внедрение и развитие информационной системы сопровождения проектной деятельности в Орловской области, планирование и мониторинг проектов, формирование сводной отчетности по проектам.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1.5. 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</w:t>
      </w:r>
      <w:proofErr w:type="spellStart"/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Корсаковского</w:t>
      </w:r>
      <w:proofErr w:type="spellEnd"/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Орловской области, нормативными и правовыми актами муниципального образования, Положением об организации проектной деятельности в </w:t>
      </w:r>
      <w:proofErr w:type="spellStart"/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Корсаковском</w:t>
      </w:r>
      <w:proofErr w:type="spellEnd"/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Орловской области, а также настоящим Положением.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b/>
          <w:sz w:val="24"/>
          <w:szCs w:val="24"/>
          <w:lang w:eastAsia="ru-RU"/>
        </w:rPr>
        <w:t>Задачи, функции и права муниципального проектного комитета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муниципального проектного комитета являются: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с федеральными и региональными органами исполнительной государственной власти, органами местного самоуправления, а также с заинтересованными организациями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общественными объединениями при внедрении проектного управления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2.2. Основные функции муниципального проектного комитета: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определяет приоритеты социального и экономического развития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контролирует внедрение системы управления проектной деятельностью 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рассматривает вопросы формирования перечня проектов, его параметры и приоритетные направления;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отчеты об оценке внедрения проектного управления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утверждает паспорта проектов (в том числе состав ключевых участников, дорожные карты, отчеты об их реализации), а также принимает решение о внесении в них изменений;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 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рассматривает информацию о ходе реализации проектов и утверждает итоговые отчеты по ним;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рассматривает результаты деятельности муниципального проектного офиса;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оценивает эффективность деятельности руководителей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lastRenderedPageBreak/>
        <w:t>рассматривает вопросы внедрения и развития информационной системы сопровождения  проектной деятельности в Орловской области;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осуществляет иные функции, предусмотренные настоящим Положением и Положением об организации проектной деятельности </w:t>
      </w:r>
      <w:r w:rsidRPr="002E21D2">
        <w:rPr>
          <w:rFonts w:ascii="Arial" w:hAnsi="Arial" w:cs="Arial"/>
          <w:sz w:val="24"/>
          <w:szCs w:val="24"/>
        </w:rPr>
        <w:br/>
        <w:t xml:space="preserve">в администрации </w:t>
      </w:r>
      <w:proofErr w:type="spellStart"/>
      <w:r w:rsidRP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2.3. Муниципальный проектный комитет имеет право: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заслушивать руководителя и специалистов муниципального проектного офиса, участников проектов о выполнении возложенных на них задач по реализации проектной деятельности в муниципальном образовании; 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привлекать в установленном порядке к работе муниципального проектного комитета специалистов заинтересованных органов власти, научных, образовательных и других организаций и общественных объединений.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E21D2">
        <w:rPr>
          <w:rFonts w:ascii="Arial" w:eastAsia="Times New Roman" w:hAnsi="Arial" w:cs="Arial"/>
          <w:b/>
          <w:sz w:val="24"/>
          <w:szCs w:val="24"/>
          <w:lang w:eastAsia="ru-RU"/>
        </w:rPr>
        <w:t>Задачи, функции и права муниципального проектного офиса</w:t>
      </w:r>
    </w:p>
    <w:p w:rsidR="002E21D2" w:rsidRPr="002E21D2" w:rsidRDefault="002E21D2" w:rsidP="002E21D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муниципального проектного офиса являются: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полномочий муниципального проектного комитета;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выработка предложений по реализации и совершенствованию проектного управления.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3.2.   При выполнении возложенных задач муниципальный проектный офис осуществляет следующие функции: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обеспечивает деятельность муниципального проектного комитета;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обеспечивает ведение протоколов заседаний муниципального проектного комитета, контроль исполнительской дисциплины;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>обеспечивает контроль реализации проектов, соблюдение их показателей, инициирует рассмотрение вопросов, требующих принятия решений муниципальным проектным комитетом;</w:t>
      </w:r>
    </w:p>
    <w:p w:rsidR="002E21D2" w:rsidRPr="002E21D2" w:rsidRDefault="002E21D2" w:rsidP="002E21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1D2">
        <w:rPr>
          <w:rFonts w:ascii="Arial" w:eastAsia="Times New Roman" w:hAnsi="Arial" w:cs="Arial"/>
          <w:sz w:val="24"/>
          <w:szCs w:val="24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согласовывает предложения по инициации проектов (в том числе паспорта проектов, состав ключевых участников, дорожные карты, отчеты об их реализации, запросы на изменение), рассматривает вопросы соответствия представленных документов утвержденным формам;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обеспечивает методическое обеспечение проектной деятельности </w:t>
      </w:r>
      <w:r w:rsidRPr="002E21D2">
        <w:rPr>
          <w:rFonts w:ascii="Arial" w:hAnsi="Arial" w:cs="Arial"/>
          <w:sz w:val="24"/>
          <w:szCs w:val="24"/>
        </w:rPr>
        <w:br/>
        <w:t xml:space="preserve">в муниципальном образовании, в соответствии с федеральными </w:t>
      </w:r>
      <w:r w:rsidRPr="002E21D2">
        <w:rPr>
          <w:rFonts w:ascii="Arial" w:hAnsi="Arial" w:cs="Arial"/>
          <w:sz w:val="24"/>
          <w:szCs w:val="24"/>
        </w:rPr>
        <w:br/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обеспечивает формирование и ведение реестра проектов в электронном журнале регистрации проектов, а также предоставление в муниципальный проектный комитет сводных отчетов о ходе реализации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2E21D2" w:rsidRPr="002E21D2" w:rsidRDefault="002E21D2" w:rsidP="002E21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1D2">
        <w:rPr>
          <w:rFonts w:ascii="Arial" w:eastAsia="Times New Roman" w:hAnsi="Arial" w:cs="Arial"/>
          <w:sz w:val="24"/>
          <w:szCs w:val="24"/>
        </w:rPr>
        <w:t xml:space="preserve">осуществляет контроль за своевременным размещением сведений </w:t>
      </w:r>
      <w:r w:rsidRPr="002E21D2">
        <w:rPr>
          <w:rFonts w:ascii="Arial" w:eastAsia="Times New Roman" w:hAnsi="Arial" w:cs="Arial"/>
          <w:sz w:val="24"/>
          <w:szCs w:val="24"/>
        </w:rPr>
        <w:br/>
        <w:t>о проектах в информационной системе сопровождения проектной деятельности;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контроль качества управления проектами, в том числе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в части соответствия методологии, нормативным правовым актам в сфере управления проектной деятельностью;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формирует предложения по развитию системы управления проектной деятельностью;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формирует культуру управления проектной деятельностью в органах местного самоуправления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обеспечивает развитие компетенций участников проектной деятельности, в том числе посредством организации их обучения;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обеспечивает формирование и развитие системы мотивации участников проектной деятельности;</w:t>
      </w:r>
    </w:p>
    <w:p w:rsidR="002E21D2" w:rsidRPr="002E21D2" w:rsidRDefault="002E21D2" w:rsidP="002E21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1D2">
        <w:rPr>
          <w:rFonts w:ascii="Arial" w:eastAsia="Times New Roman" w:hAnsi="Arial" w:cs="Arial"/>
          <w:sz w:val="24"/>
          <w:szCs w:val="24"/>
        </w:rPr>
        <w:t>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2E21D2" w:rsidRPr="002E21D2" w:rsidRDefault="002E21D2" w:rsidP="002E21D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1D2">
        <w:rPr>
          <w:rFonts w:ascii="Arial" w:eastAsia="Times New Roman" w:hAnsi="Arial" w:cs="Arial"/>
          <w:sz w:val="24"/>
          <w:szCs w:val="24"/>
        </w:rPr>
        <w:t>выполняет иные функции, предусмотренные настоящим Положением, Положением об организации проектной деятельности в Знаменском районе Орловской области, 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3.3. Муниципальный проектный офис имеет право: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порядке инициировать изменения в плановой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проектной деятельности муниципального образования;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разрабатывать нормативные и методические документы, обязательные для исполнения участниками проектов;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организация работы муниципального проектного комитета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Председателем муниципального проектного комитета является глава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При муниципальном проектном комитете могут создаваться президиум и иные рабочие группы решением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4.4. Заседания муниципального проектного комитета проводятся по мере необходимости, но не реже одного раз в квартал.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4.9. Решения муниципального проектного комитета принимаются простым большинством голосов присутствующих на заседании членов муниципального проектного комитета.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В случае равенства голосов решающим является голос председательствующего.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21D2" w:rsidRPr="002E21D2" w:rsidRDefault="002E21D2" w:rsidP="002E21D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организация работы муниципального проектного офиса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5.1. Структуру и численность муниципального проектного офиса утверждает глава муниципального образования, исходя из условий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особенностей деятельности органов местного самоуправления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подведомственных учреждений в муниципальном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5.2. Состав муниципального проектного офиса формируется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зависимости от функций муниципального проектного офиса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>и организационной структуры администрации муниципального образования и включает следующие направления и роли: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руководство – руководитель муниципального проектного офиса;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внедрение, планирование, контроль, обучение и развитие методологии –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специалисты муниципального проектного офиса;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5.3. Руководитель муниципального проектного офиса: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организует и контролирует работу муниципального проектного офиса;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подписывает в пределах своей компетенции документы, касающиеся деятельности муниципального проектного офиса.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 xml:space="preserve">5.4. Руководитель и специалисты муниципального проектного офиса выполняют задачи и функции муниципального проектного офиса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должностными обязанностями, распределенными между ними </w:t>
      </w:r>
      <w:r w:rsidRPr="002E21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руководителем муниципального проектного офиса, согласно действующим должностным регламентам.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5.5. Муниципальный проектный офис подчиняется главе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5.6. Руководителем муниципального проектного офиса является должностное лицо, утвержденное главой муниципального образования.</w:t>
      </w:r>
    </w:p>
    <w:p w:rsidR="002E21D2" w:rsidRPr="002E21D2" w:rsidRDefault="002E21D2" w:rsidP="002E21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1D2">
        <w:rPr>
          <w:rFonts w:ascii="Arial" w:eastAsia="Times New Roman" w:hAnsi="Arial" w:cs="Arial"/>
          <w:sz w:val="24"/>
          <w:szCs w:val="24"/>
          <w:lang w:eastAsia="ru-RU"/>
        </w:rPr>
        <w:t>5.7. 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 средствами массовой информации.</w:t>
      </w: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  <w:sectPr w:rsidR="002E21D2" w:rsidRPr="002E21D2" w:rsidSect="002E21D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E21D2" w:rsidRPr="002E21D2" w:rsidRDefault="002E21D2" w:rsidP="002E21D2">
      <w:pPr>
        <w:spacing w:after="0" w:line="240" w:lineRule="auto"/>
        <w:ind w:left="992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E21D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E21D2" w:rsidRPr="002E21D2" w:rsidRDefault="002E21D2" w:rsidP="002E21D2">
      <w:pPr>
        <w:spacing w:after="0" w:line="240" w:lineRule="auto"/>
        <w:ind w:left="9923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к типовой форме Положение об организации проектной деятельности </w:t>
      </w:r>
    </w:p>
    <w:p w:rsidR="002E21D2" w:rsidRPr="002E21D2" w:rsidRDefault="002E21D2" w:rsidP="002E21D2">
      <w:pPr>
        <w:spacing w:after="0" w:line="240" w:lineRule="auto"/>
        <w:ind w:left="9923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2E21D2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2E21D2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bookmarkEnd w:id="0"/>
    <w:p w:rsidR="002E21D2" w:rsidRPr="002E21D2" w:rsidRDefault="002E21D2" w:rsidP="002E21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E21D2">
        <w:rPr>
          <w:rFonts w:ascii="Arial" w:hAnsi="Arial" w:cs="Arial"/>
          <w:sz w:val="24"/>
          <w:szCs w:val="24"/>
        </w:rPr>
        <w:t xml:space="preserve">Типовая форма ведения электронного журнала регистрации муниципальных проектов (в формате </w:t>
      </w:r>
      <w:r w:rsidRPr="002E21D2">
        <w:rPr>
          <w:rFonts w:ascii="Arial" w:hAnsi="Arial" w:cs="Arial"/>
          <w:sz w:val="24"/>
          <w:szCs w:val="24"/>
          <w:lang w:val="en-US"/>
        </w:rPr>
        <w:t>Excel</w:t>
      </w:r>
      <w:r w:rsidRPr="002E21D2">
        <w:rPr>
          <w:rFonts w:ascii="Arial" w:hAnsi="Arial" w:cs="Arial"/>
          <w:sz w:val="24"/>
          <w:szCs w:val="24"/>
        </w:rPr>
        <w:t>)</w:t>
      </w:r>
    </w:p>
    <w:p w:rsidR="002E21D2" w:rsidRPr="002E21D2" w:rsidRDefault="002E21D2" w:rsidP="002E21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4601" w:type="dxa"/>
        <w:tblInd w:w="-34" w:type="dxa"/>
        <w:tblLayout w:type="fixed"/>
        <w:tblLook w:val="04A0"/>
      </w:tblPr>
      <w:tblGrid>
        <w:gridCol w:w="568"/>
        <w:gridCol w:w="1984"/>
        <w:gridCol w:w="1985"/>
        <w:gridCol w:w="1559"/>
        <w:gridCol w:w="1984"/>
        <w:gridCol w:w="1985"/>
        <w:gridCol w:w="2410"/>
        <w:gridCol w:w="2126"/>
      </w:tblGrid>
      <w:tr w:rsidR="002E21D2" w:rsidRPr="002E21D2" w:rsidTr="0008622D">
        <w:tc>
          <w:tcPr>
            <w:tcW w:w="568" w:type="dxa"/>
          </w:tcPr>
          <w:p w:rsidR="002E21D2" w:rsidRPr="002E21D2" w:rsidRDefault="002E21D2" w:rsidP="002E21D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1985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Дата утверждения проекта</w:t>
            </w:r>
          </w:p>
        </w:tc>
        <w:tc>
          <w:tcPr>
            <w:tcW w:w="1559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Цель проекта</w:t>
            </w:r>
          </w:p>
        </w:tc>
        <w:tc>
          <w:tcPr>
            <w:tcW w:w="1984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Сроки начала/</w:t>
            </w:r>
          </w:p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окончания проекта</w:t>
            </w:r>
          </w:p>
        </w:tc>
        <w:tc>
          <w:tcPr>
            <w:tcW w:w="1985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 xml:space="preserve">ФИО руководителя проекта </w:t>
            </w:r>
          </w:p>
        </w:tc>
        <w:tc>
          <w:tcPr>
            <w:tcW w:w="2410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ФИО администратора проекта</w:t>
            </w:r>
          </w:p>
        </w:tc>
        <w:tc>
          <w:tcPr>
            <w:tcW w:w="2126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Текущее состояние проекта*</w:t>
            </w:r>
          </w:p>
        </w:tc>
      </w:tr>
      <w:tr w:rsidR="002E21D2" w:rsidRPr="002E21D2" w:rsidTr="0008622D">
        <w:tc>
          <w:tcPr>
            <w:tcW w:w="568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1D2" w:rsidRPr="002E21D2" w:rsidTr="0008622D">
        <w:tc>
          <w:tcPr>
            <w:tcW w:w="568" w:type="dxa"/>
          </w:tcPr>
          <w:p w:rsidR="002E21D2" w:rsidRPr="002E21D2" w:rsidRDefault="002E21D2" w:rsidP="002E21D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E21D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84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21D2" w:rsidRPr="002E21D2" w:rsidRDefault="002E21D2" w:rsidP="002E21D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E21D2" w:rsidRPr="002E21D2" w:rsidRDefault="002E21D2" w:rsidP="002E21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E21D2" w:rsidRPr="002E21D2" w:rsidSect="00E7554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33"/>
    <w:rsid w:val="00076F46"/>
    <w:rsid w:val="001964B8"/>
    <w:rsid w:val="00293D24"/>
    <w:rsid w:val="002E21D2"/>
    <w:rsid w:val="002F6082"/>
    <w:rsid w:val="00382C16"/>
    <w:rsid w:val="003E2A5B"/>
    <w:rsid w:val="003E7DBF"/>
    <w:rsid w:val="00445234"/>
    <w:rsid w:val="007B70CD"/>
    <w:rsid w:val="007F7446"/>
    <w:rsid w:val="00895026"/>
    <w:rsid w:val="008A591C"/>
    <w:rsid w:val="00A402FA"/>
    <w:rsid w:val="00AF6E33"/>
    <w:rsid w:val="00C043A5"/>
    <w:rsid w:val="00E21543"/>
    <w:rsid w:val="00E7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33"/>
  </w:style>
  <w:style w:type="paragraph" w:styleId="1">
    <w:name w:val="heading 1"/>
    <w:basedOn w:val="a"/>
    <w:link w:val="10"/>
    <w:uiPriority w:val="9"/>
    <w:qFormat/>
    <w:rsid w:val="00AF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6E33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2E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2E21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2E21D2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2E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21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infocrm.p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Экономистка</dc:creator>
  <cp:keywords/>
  <dc:description/>
  <cp:lastModifiedBy>User</cp:lastModifiedBy>
  <cp:revision>3</cp:revision>
  <cp:lastPrinted>2018-09-19T08:39:00Z</cp:lastPrinted>
  <dcterms:created xsi:type="dcterms:W3CDTF">2018-12-21T08:22:00Z</dcterms:created>
  <dcterms:modified xsi:type="dcterms:W3CDTF">2018-12-27T12:41:00Z</dcterms:modified>
</cp:coreProperties>
</file>