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FE" w:rsidRDefault="002D1AB6" w:rsidP="007D16FE">
      <w:pPr>
        <w:pStyle w:val="1"/>
        <w:spacing w:before="0" w:beforeAutospacing="0" w:after="0" w:afterAutospacing="0"/>
        <w:ind w:firstLine="360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E6248">
        <w:rPr>
          <w:color w:val="FF0000"/>
        </w:rPr>
        <w:t xml:space="preserve"> </w:t>
      </w:r>
    </w:p>
    <w:p w:rsidR="007D16FE" w:rsidRDefault="007D16FE" w:rsidP="007D16FE">
      <w:pPr>
        <w:pStyle w:val="1"/>
        <w:spacing w:before="0" w:beforeAutospacing="0" w:after="0" w:afterAutospacing="0"/>
        <w:ind w:firstLine="360"/>
        <w:jc w:val="both"/>
        <w:rPr>
          <w:color w:val="FF0000"/>
        </w:rPr>
      </w:pPr>
    </w:p>
    <w:p w:rsidR="007D16FE" w:rsidRPr="00B46691" w:rsidRDefault="007D16FE" w:rsidP="007D16FE">
      <w:pPr>
        <w:pStyle w:val="1"/>
        <w:spacing w:before="0" w:beforeAutospacing="0" w:after="0" w:afterAutospacing="0"/>
        <w:ind w:firstLine="360"/>
        <w:jc w:val="center"/>
        <w:rPr>
          <w:b/>
        </w:rPr>
      </w:pPr>
      <w:r w:rsidRPr="00B46691">
        <w:rPr>
          <w:b/>
        </w:rPr>
        <w:t>ПОШАГОВАЯ С</w:t>
      </w:r>
      <w:r>
        <w:rPr>
          <w:b/>
        </w:rPr>
        <w:t>ХЕМА О</w:t>
      </w:r>
      <w:r w:rsidRPr="00B46691">
        <w:rPr>
          <w:b/>
        </w:rPr>
        <w:t xml:space="preserve">РГАНИЗАЦИИ ТОС В </w:t>
      </w:r>
      <w:r w:rsidR="00753055">
        <w:rPr>
          <w:b/>
        </w:rPr>
        <w:t>МУНИЦИПАЛЬНЫХ ОБРАЗОВАНИЯХ ОРЛОВСКОЙ ОБЛАСТИ</w:t>
      </w:r>
      <w:r w:rsidR="00AB620C">
        <w:rPr>
          <w:b/>
        </w:rPr>
        <w:t>.</w:t>
      </w: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rPr>
          <w:b/>
        </w:rPr>
      </w:pP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rPr>
          <w:b/>
        </w:rPr>
      </w:pPr>
      <w:r w:rsidRPr="00F84575">
        <w:rPr>
          <w:b/>
        </w:rPr>
        <w:t>ШАГ 1</w:t>
      </w: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  <w:r w:rsidRPr="00F84575">
        <w:t xml:space="preserve">Создание ТОС инициируется гражданами, проживающими на соответствующей территории, которые  формируют </w:t>
      </w:r>
      <w:r w:rsidRPr="00F84575">
        <w:rPr>
          <w:b/>
        </w:rPr>
        <w:t>инициативную группу.</w:t>
      </w: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</w:p>
    <w:p w:rsidR="007D16FE" w:rsidRPr="00AB620C" w:rsidRDefault="007D16FE" w:rsidP="007D16FE">
      <w:pPr>
        <w:pStyle w:val="1"/>
        <w:spacing w:before="0" w:beforeAutospacing="0" w:after="0" w:afterAutospacing="0"/>
        <w:ind w:firstLine="360"/>
        <w:jc w:val="both"/>
      </w:pPr>
      <w:r w:rsidRPr="00F84575">
        <w:t xml:space="preserve"> </w:t>
      </w:r>
      <w:r w:rsidRPr="00F84575">
        <w:rPr>
          <w:i/>
        </w:rPr>
        <w:t xml:space="preserve">Инициативная группа – </w:t>
      </w:r>
      <w:r w:rsidRPr="00AB620C">
        <w:t xml:space="preserve">это группы граждан численностью не менее 3 человек (орган местного самоуправления может установить иное минимальное количество участников инициативной группы), имеющих право на участие в территориальном общественном самоуправлении и объединившиеся в целях созыва учредительного собрания (или конференции) территориального общественного самоуправления. Формируется на </w:t>
      </w:r>
      <w:r w:rsidRPr="00AB620C">
        <w:rPr>
          <w:b/>
        </w:rPr>
        <w:t>первом собрании</w:t>
      </w:r>
      <w:r w:rsidRPr="00AB620C">
        <w:t xml:space="preserve"> из числа жителей предполагаемой территории ТОС.</w:t>
      </w: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  <w:r w:rsidRPr="00F84575">
        <w:t>ПЕРВОЕ СОБРАНИЕ:</w:t>
      </w:r>
    </w:p>
    <w:p w:rsidR="007D16FE" w:rsidRPr="00F84575" w:rsidRDefault="007D16FE" w:rsidP="007D16FE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F84575">
        <w:t>принятие решения об инициации создания ТОС;</w:t>
      </w:r>
    </w:p>
    <w:p w:rsidR="007D16FE" w:rsidRPr="00F84575" w:rsidRDefault="007D16FE" w:rsidP="007D16FE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F84575">
        <w:t>создание инициативной группы;</w:t>
      </w:r>
    </w:p>
    <w:p w:rsidR="007D16FE" w:rsidRPr="00F84575" w:rsidRDefault="007D16FE" w:rsidP="007D16FE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F84575">
        <w:t>определение  предполагаемой  территории ТОС;</w:t>
      </w:r>
    </w:p>
    <w:p w:rsidR="007D16FE" w:rsidRDefault="007D16FE" w:rsidP="007D16FE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F84575">
        <w:t>подготовить запрос в органы МСУ  о выдаче справки о численности граждан, достигших шестнадцатилетнего возраста, проживающих на предполагаемой территории ТОС.</w:t>
      </w:r>
    </w:p>
    <w:p w:rsidR="008D571F" w:rsidRPr="00F84575" w:rsidRDefault="008D571F" w:rsidP="008D571F">
      <w:pPr>
        <w:pStyle w:val="1"/>
        <w:numPr>
          <w:ilvl w:val="0"/>
          <w:numId w:val="2"/>
        </w:numPr>
        <w:spacing w:before="0" w:beforeAutospacing="0" w:after="0" w:afterAutospacing="0"/>
        <w:jc w:val="both"/>
      </w:pPr>
      <w:r w:rsidRPr="00F84575">
        <w:t>подготовить запрос в</w:t>
      </w:r>
      <w:r>
        <w:t xml:space="preserve"> Совет народных депутатов муниципального образования о согласовании границ территории, на которой будет осуществляться ТОС</w:t>
      </w:r>
      <w:r w:rsidRPr="00F84575">
        <w:t>.</w:t>
      </w:r>
    </w:p>
    <w:p w:rsidR="008D571F" w:rsidRPr="00F84575" w:rsidRDefault="008D571F" w:rsidP="008D571F">
      <w:pPr>
        <w:pStyle w:val="1"/>
        <w:spacing w:before="0" w:beforeAutospacing="0" w:after="0" w:afterAutospacing="0"/>
        <w:ind w:left="720"/>
        <w:jc w:val="both"/>
      </w:pPr>
    </w:p>
    <w:p w:rsidR="007D16FE" w:rsidRPr="00F84575" w:rsidRDefault="007D16FE" w:rsidP="007D16FE">
      <w:pPr>
        <w:pStyle w:val="1"/>
        <w:spacing w:before="0" w:beforeAutospacing="0" w:after="0" w:afterAutospacing="0"/>
        <w:jc w:val="both"/>
      </w:pP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  <w:r w:rsidRPr="00F84575">
        <w:t>Инициативная группа письменно обращается в представительный орган муниципального образования  с предложением утвердить границы территориального общественного самоуправления (если иное не предусмотрено нормативными правовыми акт</w:t>
      </w:r>
      <w:r w:rsidR="00E80942">
        <w:t>ами муниципального образования).</w:t>
      </w:r>
    </w:p>
    <w:p w:rsidR="007D16FE" w:rsidRPr="00F84575" w:rsidRDefault="007D16FE" w:rsidP="007D16FE">
      <w:pPr>
        <w:pStyle w:val="1"/>
        <w:spacing w:before="0" w:beforeAutospacing="0" w:after="0" w:afterAutospacing="0"/>
        <w:ind w:firstLine="360"/>
        <w:jc w:val="both"/>
      </w:pPr>
      <w:r w:rsidRPr="00F84575">
        <w:t>Инициативная группа обращается в органы  МСУ с запросом о численности граждан, достигших шестнадцатилетнего возраста, проживающих на предполагаемой территории ТОС. Получает  соответствующую справку.</w:t>
      </w:r>
    </w:p>
    <w:p w:rsidR="007D16FE" w:rsidRPr="00F84575" w:rsidRDefault="007D16FE" w:rsidP="007D16FE">
      <w:pPr>
        <w:pStyle w:val="1"/>
        <w:spacing w:before="0" w:beforeAutospacing="0" w:after="0" w:afterAutospacing="0"/>
        <w:jc w:val="both"/>
      </w:pPr>
      <w:r w:rsidRPr="00F84575">
        <w:tab/>
      </w:r>
    </w:p>
    <w:p w:rsidR="007D16FE" w:rsidRPr="00F84575" w:rsidRDefault="007D16FE" w:rsidP="007D16FE">
      <w:pPr>
        <w:pStyle w:val="1"/>
        <w:spacing w:before="0" w:beforeAutospacing="0" w:after="0" w:afterAutospacing="0"/>
        <w:jc w:val="both"/>
      </w:pPr>
    </w:p>
    <w:p w:rsidR="007D16FE" w:rsidRPr="00F84575" w:rsidRDefault="00E04906" w:rsidP="007D16FE">
      <w:pPr>
        <w:pStyle w:val="1"/>
        <w:spacing w:before="0" w:beforeAutospacing="0" w:after="0" w:afterAutospacing="0"/>
        <w:ind w:firstLine="360"/>
        <w:jc w:val="both"/>
      </w:pPr>
      <w:r>
        <w:t>УЧРЕДИТЕЛЬНОЕ</w:t>
      </w:r>
      <w:r w:rsidR="007D16FE" w:rsidRPr="00F84575">
        <w:t xml:space="preserve"> СОБРАНИЕ:</w:t>
      </w:r>
    </w:p>
    <w:p w:rsidR="007D16FE" w:rsidRPr="00B46691" w:rsidRDefault="007D16FE" w:rsidP="007D16FE">
      <w:pPr>
        <w:pStyle w:val="1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b/>
        </w:rPr>
      </w:pPr>
      <w:r w:rsidRPr="00F84575">
        <w:t xml:space="preserve">на основании данных о численности граждан определить </w:t>
      </w:r>
      <w:r w:rsidRPr="00B46691">
        <w:rPr>
          <w:b/>
        </w:rPr>
        <w:t>форму проведения учредительного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D16FE" w:rsidRPr="00447128" w:rsidTr="00447128">
        <w:tc>
          <w:tcPr>
            <w:tcW w:w="9570" w:type="dxa"/>
            <w:gridSpan w:val="2"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F84575">
              <w:rPr>
                <w:b/>
              </w:rPr>
              <w:t>Формы проведения учредительного мероприятия</w:t>
            </w:r>
          </w:p>
          <w:p w:rsidR="007D16FE" w:rsidRPr="00420B6F" w:rsidRDefault="007D16FE" w:rsidP="00420B6F">
            <w:pPr>
              <w:pStyle w:val="1"/>
              <w:spacing w:before="0" w:beforeAutospacing="0" w:after="0" w:afterAutospacing="0"/>
              <w:ind w:left="142"/>
              <w:jc w:val="both"/>
            </w:pPr>
            <w:r w:rsidRPr="00420B6F">
              <w:t>(</w:t>
            </w:r>
            <w:r w:rsidR="00404F1E" w:rsidRPr="00420B6F">
              <w:t>могут быть установлены</w:t>
            </w:r>
            <w:r w:rsidRPr="00420B6F">
              <w:t xml:space="preserve"> в Уставе муниципального образования либо в муниципальном нормативном акте</w:t>
            </w:r>
            <w:r w:rsidR="00404F1E" w:rsidRPr="00420B6F">
              <w:t>, в случае отсутствия нормы решение принимается инициативной группой</w:t>
            </w:r>
            <w:r w:rsidRPr="00420B6F">
              <w:t>)</w:t>
            </w:r>
          </w:p>
          <w:p w:rsidR="00EA7594" w:rsidRPr="00F84575" w:rsidRDefault="00420B6F" w:rsidP="00420B6F">
            <w:pPr>
              <w:pStyle w:val="1"/>
              <w:spacing w:before="0" w:beforeAutospacing="0" w:after="0" w:afterAutospacing="0"/>
              <w:ind w:left="142"/>
              <w:jc w:val="both"/>
            </w:pPr>
            <w:r>
              <w:t>ВАЖНО: в</w:t>
            </w:r>
            <w:r w:rsidR="00EA7594" w:rsidRPr="00420B6F">
              <w:t xml:space="preserve"> случае избрания формы проведения учредительного собрания в виде конференции увеличивается количество необходимых для проведения собраний по выдвижению делегатов. В этой связи конференция более удобна в случае включения в ТОС достаточно большой территории.</w:t>
            </w:r>
          </w:p>
        </w:tc>
      </w:tr>
      <w:tr w:rsidR="007D16FE" w:rsidRPr="00447128" w:rsidTr="00447128">
        <w:tc>
          <w:tcPr>
            <w:tcW w:w="4785" w:type="dxa"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F84575">
              <w:rPr>
                <w:b/>
              </w:rPr>
              <w:t>СОБРАНИЕ ГРАЖДАН</w:t>
            </w:r>
          </w:p>
        </w:tc>
        <w:tc>
          <w:tcPr>
            <w:tcW w:w="4785" w:type="dxa"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center"/>
              <w:rPr>
                <w:b/>
              </w:rPr>
            </w:pPr>
            <w:r w:rsidRPr="00F84575">
              <w:rPr>
                <w:b/>
              </w:rPr>
              <w:t>КОНФЕРЕНЦИЯ ГРАЖДАН</w:t>
            </w:r>
          </w:p>
        </w:tc>
      </w:tr>
      <w:tr w:rsidR="007D16FE" w:rsidRPr="00447128" w:rsidTr="00447128">
        <w:tc>
          <w:tcPr>
            <w:tcW w:w="4785" w:type="dxa"/>
            <w:vMerge w:val="restart"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</w:pPr>
          </w:p>
          <w:p w:rsidR="007D16FE" w:rsidRPr="00F84575" w:rsidRDefault="00420B6F" w:rsidP="00420B6F">
            <w:pPr>
              <w:pStyle w:val="1"/>
              <w:spacing w:before="0" w:beforeAutospacing="0" w:after="0" w:afterAutospacing="0"/>
              <w:jc w:val="both"/>
            </w:pPr>
            <w:r>
              <w:t xml:space="preserve">Например: при </w:t>
            </w:r>
            <w:r w:rsidR="007D16FE" w:rsidRPr="00F84575">
              <w:t xml:space="preserve">численности граждан, достигших 16-летнего возраста, проживающих на соответствующей территории, до </w:t>
            </w:r>
            <w:r>
              <w:t>400</w:t>
            </w:r>
            <w:r w:rsidR="007D16FE" w:rsidRPr="00F84575">
              <w:t xml:space="preserve"> человек </w:t>
            </w:r>
            <w:r w:rsidR="007D16FE" w:rsidRPr="00F84575">
              <w:lastRenderedPageBreak/>
              <w:t>(устанавливается Уставом МО, муниципальными нормативными правовыми актами)</w:t>
            </w:r>
          </w:p>
        </w:tc>
        <w:tc>
          <w:tcPr>
            <w:tcW w:w="4785" w:type="dxa"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</w:pP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</w:pPr>
            <w:r w:rsidRPr="00F84575">
              <w:t xml:space="preserve">проводится при численности граждан, достигших 16-летнего возраста, проживающих на соответствующей территории, свыше численности, </w:t>
            </w:r>
            <w:r w:rsidRPr="00F84575">
              <w:lastRenderedPageBreak/>
              <w:t>необходимой для проведения собрания.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</w:pPr>
          </w:p>
        </w:tc>
      </w:tr>
      <w:tr w:rsidR="007D16FE" w:rsidRPr="00447128" w:rsidTr="00447128">
        <w:tc>
          <w:tcPr>
            <w:tcW w:w="4785" w:type="dxa"/>
            <w:vMerge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</w:pPr>
          </w:p>
        </w:tc>
        <w:tc>
          <w:tcPr>
            <w:tcW w:w="4785" w:type="dxa"/>
          </w:tcPr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</w:pP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b/>
              </w:rPr>
            </w:pPr>
            <w:r w:rsidRPr="00F84575">
              <w:t xml:space="preserve">в порядке проведения учредительной конференции  должны быть установлены </w:t>
            </w:r>
            <w:r w:rsidRPr="00F84575">
              <w:rPr>
                <w:b/>
              </w:rPr>
              <w:t>нормы представительства: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F84575">
              <w:rPr>
                <w:i/>
                <w:u w:val="single"/>
              </w:rPr>
              <w:t>например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i/>
              </w:rPr>
            </w:pPr>
            <w:r w:rsidRPr="00F84575">
              <w:rPr>
                <w:i/>
              </w:rPr>
              <w:t>100-300 чел-к               1 делегат от 10 чел-к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i/>
              </w:rPr>
            </w:pPr>
            <w:r w:rsidRPr="00F84575">
              <w:rPr>
                <w:i/>
              </w:rPr>
              <w:t>301-600 чел-к               1 делегат от 20 чел-к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i/>
              </w:rPr>
            </w:pPr>
            <w:r w:rsidRPr="00F84575">
              <w:rPr>
                <w:i/>
              </w:rPr>
              <w:t>601-1000 чел-к             1 делегат от 25 чел-к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i/>
              </w:rPr>
            </w:pPr>
            <w:r w:rsidRPr="00F84575">
              <w:rPr>
                <w:i/>
              </w:rPr>
              <w:t>1001-2000 чел-к          1 делегат от 50 чел-к</w:t>
            </w:r>
          </w:p>
          <w:p w:rsidR="007D16FE" w:rsidRPr="00F84575" w:rsidRDefault="007D16FE" w:rsidP="00447128">
            <w:pPr>
              <w:pStyle w:val="1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7D16FE" w:rsidRPr="00F84575" w:rsidRDefault="007D16FE" w:rsidP="007D16FE">
      <w:pPr>
        <w:pStyle w:val="1"/>
        <w:spacing w:before="0" w:beforeAutospacing="0" w:after="0" w:afterAutospacing="0"/>
        <w:jc w:val="both"/>
      </w:pPr>
    </w:p>
    <w:p w:rsidR="007D16FE" w:rsidRPr="00F84575" w:rsidRDefault="007D16FE" w:rsidP="007D16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назначить дату, время, место проведения учредительного мероприятия;</w:t>
      </w:r>
    </w:p>
    <w:p w:rsidR="007D16FE" w:rsidRPr="00F84575" w:rsidRDefault="007D16FE" w:rsidP="007D16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84575">
        <w:rPr>
          <w:rFonts w:ascii="Times New Roman" w:hAnsi="Times New Roman"/>
          <w:sz w:val="24"/>
          <w:szCs w:val="24"/>
        </w:rPr>
        <w:t>,</w:t>
      </w:r>
      <w:proofErr w:type="gramEnd"/>
      <w:r w:rsidRPr="00F84575">
        <w:rPr>
          <w:rFonts w:ascii="Times New Roman" w:hAnsi="Times New Roman"/>
          <w:sz w:val="24"/>
          <w:szCs w:val="24"/>
        </w:rPr>
        <w:t xml:space="preserve"> если требуется проведение учредительной конференции,  необходимо определить территории проживания граждан, на которых будет проводиться собрания граждан по избранию делегатов на учредительную конференцию;</w:t>
      </w:r>
    </w:p>
    <w:p w:rsidR="007D16FE" w:rsidRPr="00F84575" w:rsidRDefault="007D16FE" w:rsidP="007D16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решить, будет ли ТОС юридическим лицом;</w:t>
      </w:r>
    </w:p>
    <w:p w:rsidR="007D16FE" w:rsidRPr="00F84575" w:rsidRDefault="007D16FE" w:rsidP="007D16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подготовить проект повестки</w:t>
      </w:r>
      <w:r w:rsidR="00E80942">
        <w:rPr>
          <w:rFonts w:ascii="Times New Roman" w:hAnsi="Times New Roman"/>
          <w:sz w:val="24"/>
          <w:szCs w:val="24"/>
        </w:rPr>
        <w:t xml:space="preserve"> дня учредительного мероприятия;</w:t>
      </w:r>
    </w:p>
    <w:p w:rsidR="007D16FE" w:rsidRPr="00F84575" w:rsidRDefault="00E80942" w:rsidP="007D16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Устава ТОС.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ШАГ 2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Подготовка к учредительному мероприятию.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ВАЖНО </w:t>
      </w:r>
      <w:r w:rsidR="00A24916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A24916">
        <w:rPr>
          <w:rFonts w:ascii="Times New Roman" w:hAnsi="Times New Roman"/>
          <w:sz w:val="24"/>
          <w:szCs w:val="24"/>
        </w:rPr>
        <w:t>позднее</w:t>
      </w:r>
      <w:proofErr w:type="gramEnd"/>
      <w:r w:rsidR="00A24916">
        <w:rPr>
          <w:rFonts w:ascii="Times New Roman" w:hAnsi="Times New Roman"/>
          <w:sz w:val="24"/>
          <w:szCs w:val="24"/>
        </w:rPr>
        <w:t xml:space="preserve"> чем за 5 дней</w:t>
      </w:r>
      <w:r w:rsidRPr="00F84575">
        <w:rPr>
          <w:rFonts w:ascii="Times New Roman" w:hAnsi="Times New Roman"/>
          <w:sz w:val="24"/>
          <w:szCs w:val="24"/>
        </w:rPr>
        <w:t xml:space="preserve"> оповестить  о проведении учредительного мероприятия жителей и </w:t>
      </w:r>
      <w:r w:rsidRPr="001D5FF2">
        <w:rPr>
          <w:rFonts w:ascii="Times New Roman" w:hAnsi="Times New Roman"/>
          <w:sz w:val="24"/>
          <w:szCs w:val="24"/>
        </w:rPr>
        <w:t>органы МСУ (например, местную администрацию).</w:t>
      </w:r>
    </w:p>
    <w:p w:rsidR="004B3629" w:rsidRDefault="004B3629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84575">
        <w:rPr>
          <w:rFonts w:ascii="Times New Roman" w:hAnsi="Times New Roman"/>
          <w:sz w:val="24"/>
          <w:szCs w:val="24"/>
          <w:u w:val="single"/>
        </w:rPr>
        <w:t>СОБРАНИЕ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8608FE" w:rsidP="007D16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</w:t>
      </w:r>
      <w:r w:rsidR="007D16FE" w:rsidRPr="00F84575">
        <w:rPr>
          <w:rFonts w:ascii="Times New Roman" w:hAnsi="Times New Roman"/>
          <w:sz w:val="24"/>
          <w:szCs w:val="24"/>
        </w:rPr>
        <w:t>повестить жителей о проведении собрания.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4575">
        <w:rPr>
          <w:rFonts w:ascii="Times New Roman" w:hAnsi="Times New Roman"/>
          <w:sz w:val="24"/>
          <w:szCs w:val="24"/>
        </w:rPr>
        <w:t>пособы оповещения:</w:t>
      </w:r>
    </w:p>
    <w:p w:rsidR="007D16FE" w:rsidRPr="00F84575" w:rsidRDefault="007D16FE" w:rsidP="007D16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размещением в общедоступны</w:t>
      </w:r>
      <w:r w:rsidR="00420B6F">
        <w:rPr>
          <w:rFonts w:ascii="Times New Roman" w:hAnsi="Times New Roman"/>
          <w:sz w:val="24"/>
          <w:szCs w:val="24"/>
        </w:rPr>
        <w:t>х</w:t>
      </w:r>
      <w:r w:rsidRPr="00F84575">
        <w:rPr>
          <w:rFonts w:ascii="Times New Roman" w:hAnsi="Times New Roman"/>
          <w:sz w:val="24"/>
          <w:szCs w:val="24"/>
        </w:rPr>
        <w:t xml:space="preserve"> местах объявления;</w:t>
      </w:r>
    </w:p>
    <w:p w:rsidR="007D16FE" w:rsidRPr="00F84575" w:rsidRDefault="007D16FE" w:rsidP="007D16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поименное оповещение - доведение указанной информации до сведения каждого жителя соответствующей территории</w:t>
      </w:r>
      <w:r w:rsidRPr="00420B6F">
        <w:rPr>
          <w:rFonts w:ascii="Times New Roman" w:hAnsi="Times New Roman"/>
          <w:sz w:val="24"/>
          <w:szCs w:val="24"/>
        </w:rPr>
        <w:t>;</w:t>
      </w:r>
    </w:p>
    <w:p w:rsidR="007D16FE" w:rsidRPr="00F84575" w:rsidRDefault="007D16FE" w:rsidP="007D16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опубликование объявления в средствах массовой информации.</w:t>
      </w:r>
    </w:p>
    <w:p w:rsidR="007D16FE" w:rsidRPr="00F84575" w:rsidRDefault="007D16FE" w:rsidP="007D16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 </w:t>
      </w:r>
      <w:r w:rsidRPr="00F84575">
        <w:rPr>
          <w:rFonts w:ascii="Times New Roman" w:hAnsi="Times New Roman"/>
          <w:b/>
          <w:sz w:val="24"/>
          <w:szCs w:val="24"/>
        </w:rPr>
        <w:t>объявлении</w:t>
      </w:r>
      <w:r w:rsidRPr="00F84575">
        <w:rPr>
          <w:rFonts w:ascii="Times New Roman" w:hAnsi="Times New Roman"/>
          <w:sz w:val="24"/>
          <w:szCs w:val="24"/>
        </w:rPr>
        <w:t xml:space="preserve"> обязательно должна содержаться  следующая информация:</w:t>
      </w:r>
    </w:p>
    <w:p w:rsidR="007D16FE" w:rsidRPr="00F84575" w:rsidRDefault="007D16FE" w:rsidP="007D16FE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дата, время, место проведения собрания;</w:t>
      </w:r>
    </w:p>
    <w:p w:rsidR="007D16FE" w:rsidRPr="00F84575" w:rsidRDefault="007D16FE" w:rsidP="007D16FE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повестка дня;</w:t>
      </w:r>
    </w:p>
    <w:p w:rsidR="007D16FE" w:rsidRPr="00F84575" w:rsidRDefault="007D16FE" w:rsidP="007D16FE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адрес,  где можно ознакомиться с проектом Устава  ТОС и иными документами.</w:t>
      </w:r>
    </w:p>
    <w:p w:rsidR="007D16FE" w:rsidRPr="00F84575" w:rsidRDefault="007D16FE" w:rsidP="007D16FE">
      <w:pPr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 случае поступления от жителей, проживающих на соответствующей  территории, предложений и замечаний к Уставу ТОС внести данный вопрос на повестку дня учредительного собрания.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84575">
        <w:rPr>
          <w:rFonts w:ascii="Times New Roman" w:hAnsi="Times New Roman"/>
          <w:sz w:val="24"/>
          <w:szCs w:val="24"/>
          <w:u w:val="single"/>
        </w:rPr>
        <w:t>КОНФЕРЕНЦИЯ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Определить количество делегатов конференции  в соответствии с нормами представительства.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0942" w:rsidRDefault="007D16FE" w:rsidP="007D16F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0942">
        <w:rPr>
          <w:rFonts w:ascii="Times New Roman" w:hAnsi="Times New Roman"/>
          <w:sz w:val="24"/>
          <w:szCs w:val="24"/>
        </w:rPr>
        <w:t>Оповестить жителей о проведении собраний по выборам делегатов</w:t>
      </w:r>
      <w:r w:rsidR="00E80942">
        <w:rPr>
          <w:rFonts w:ascii="Times New Roman" w:hAnsi="Times New Roman"/>
          <w:sz w:val="24"/>
          <w:szCs w:val="24"/>
        </w:rPr>
        <w:t>.</w:t>
      </w:r>
    </w:p>
    <w:p w:rsidR="00E80942" w:rsidRDefault="00E80942" w:rsidP="00E80942">
      <w:pPr>
        <w:pStyle w:val="a3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4575">
        <w:rPr>
          <w:rFonts w:ascii="Times New Roman" w:hAnsi="Times New Roman"/>
          <w:sz w:val="24"/>
          <w:szCs w:val="24"/>
        </w:rPr>
        <w:t xml:space="preserve">обрания по выборам делегатов могут быть в двух </w:t>
      </w:r>
      <w:r w:rsidRPr="008608FE">
        <w:rPr>
          <w:rFonts w:ascii="Times New Roman" w:hAnsi="Times New Roman"/>
          <w:sz w:val="24"/>
          <w:szCs w:val="24"/>
        </w:rPr>
        <w:t>формах:</w:t>
      </w:r>
    </w:p>
    <w:p w:rsidR="007D16FE" w:rsidRPr="00E80942" w:rsidRDefault="007D16FE" w:rsidP="008608FE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942">
        <w:rPr>
          <w:rFonts w:ascii="Times New Roman" w:hAnsi="Times New Roman"/>
          <w:b/>
          <w:sz w:val="24"/>
          <w:szCs w:val="24"/>
        </w:rPr>
        <w:lastRenderedPageBreak/>
        <w:t>очная</w:t>
      </w:r>
      <w:proofErr w:type="gramEnd"/>
      <w:r w:rsidRPr="00E80942">
        <w:rPr>
          <w:rFonts w:ascii="Times New Roman" w:hAnsi="Times New Roman"/>
          <w:b/>
          <w:sz w:val="24"/>
          <w:szCs w:val="24"/>
        </w:rPr>
        <w:t xml:space="preserve"> – </w:t>
      </w:r>
      <w:r w:rsidRPr="00E80942">
        <w:rPr>
          <w:rFonts w:ascii="Times New Roman" w:hAnsi="Times New Roman"/>
          <w:sz w:val="24"/>
          <w:szCs w:val="24"/>
        </w:rPr>
        <w:t>проводится в виде совместного присутствия  жителей в месте проведения собрания, обсуждения кандидатов в делегаты на учредительную конференцию, голосования по из кандидатурам и оформляется протоколом с пр</w:t>
      </w:r>
      <w:r w:rsidR="00E80942">
        <w:rPr>
          <w:rFonts w:ascii="Times New Roman" w:hAnsi="Times New Roman"/>
          <w:sz w:val="24"/>
          <w:szCs w:val="24"/>
        </w:rPr>
        <w:t>иложением списка присутствующих;</w:t>
      </w:r>
    </w:p>
    <w:p w:rsidR="007D16FE" w:rsidRPr="00F84575" w:rsidRDefault="007D16FE" w:rsidP="008608FE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 xml:space="preserve">заочная – </w:t>
      </w:r>
      <w:r w:rsidRPr="00F84575">
        <w:rPr>
          <w:rFonts w:ascii="Times New Roman" w:hAnsi="Times New Roman"/>
          <w:sz w:val="24"/>
          <w:szCs w:val="24"/>
        </w:rPr>
        <w:t>проводится в виде сбора подписей в поддержку кандидат</w:t>
      </w:r>
      <w:proofErr w:type="gramStart"/>
      <w:r w:rsidRPr="00F8457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84575">
        <w:rPr>
          <w:rFonts w:ascii="Times New Roman" w:hAnsi="Times New Roman"/>
          <w:sz w:val="24"/>
          <w:szCs w:val="24"/>
        </w:rPr>
        <w:t>ов</w:t>
      </w:r>
      <w:proofErr w:type="spellEnd"/>
      <w:r w:rsidRPr="00F84575">
        <w:rPr>
          <w:rFonts w:ascii="Times New Roman" w:hAnsi="Times New Roman"/>
          <w:sz w:val="24"/>
          <w:szCs w:val="24"/>
        </w:rPr>
        <w:t>) в делегаты на учредительную конференцию, проставля</w:t>
      </w:r>
      <w:r w:rsidR="00E80942">
        <w:rPr>
          <w:rFonts w:ascii="Times New Roman" w:hAnsi="Times New Roman"/>
          <w:sz w:val="24"/>
          <w:szCs w:val="24"/>
        </w:rPr>
        <w:t>емых жителями в подписных листах.</w:t>
      </w:r>
      <w:r w:rsidRPr="00F84575">
        <w:rPr>
          <w:rFonts w:ascii="Times New Roman" w:hAnsi="Times New Roman"/>
          <w:sz w:val="24"/>
          <w:szCs w:val="24"/>
        </w:rPr>
        <w:t xml:space="preserve"> 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ВАЖНО выборы делегатов на учредительную конференцию считаются состоявшимися, если в голосовании приняло участие </w:t>
      </w:r>
      <w:proofErr w:type="gramStart"/>
      <w:r w:rsidRPr="00F84575">
        <w:rPr>
          <w:rFonts w:ascii="Times New Roman" w:hAnsi="Times New Roman"/>
          <w:sz w:val="24"/>
          <w:szCs w:val="24"/>
        </w:rPr>
        <w:t>большинство жителей соответствующей территории и большинство из них поддержало выдвинутую</w:t>
      </w:r>
      <w:proofErr w:type="gramEnd"/>
      <w:r w:rsidRPr="00F84575">
        <w:rPr>
          <w:rFonts w:ascii="Times New Roman" w:hAnsi="Times New Roman"/>
          <w:sz w:val="24"/>
          <w:szCs w:val="24"/>
        </w:rPr>
        <w:t xml:space="preserve"> кандидатуру. Если выдвинуто несколько кандидатов в делегаты, то избранием считается кандидат, набравший наибольшее число голосов от числа принявших участие в голосовании.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ШАГ 3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Проведение учредительного мероприятия – собрания/конференции</w:t>
      </w: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1.</w:t>
      </w:r>
      <w:r w:rsidRPr="00F84575">
        <w:rPr>
          <w:rFonts w:ascii="Times New Roman" w:hAnsi="Times New Roman"/>
          <w:sz w:val="24"/>
          <w:szCs w:val="24"/>
        </w:rPr>
        <w:t xml:space="preserve"> В учредительном СОБРАНИИ принимают участие жители, постоянно проживающие на территории создания ТОС.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ВАЖНО учредительное собрание граждан правомочно, </w:t>
      </w:r>
      <w:r w:rsidR="00E80942" w:rsidRPr="00E80942">
        <w:rPr>
          <w:rFonts w:ascii="Times New Roman" w:hAnsi="Times New Roman"/>
          <w:sz w:val="24"/>
          <w:szCs w:val="24"/>
        </w:rPr>
        <w:t xml:space="preserve">если в нем принимают участие не </w:t>
      </w:r>
      <w:r w:rsidR="00E80942" w:rsidRPr="00420B6F">
        <w:rPr>
          <w:rFonts w:ascii="Times New Roman" w:hAnsi="Times New Roman"/>
          <w:sz w:val="24"/>
          <w:szCs w:val="24"/>
        </w:rPr>
        <w:t>менее одной трети жителей</w:t>
      </w:r>
      <w:r w:rsidR="00C748BB">
        <w:rPr>
          <w:rFonts w:ascii="Times New Roman" w:hAnsi="Times New Roman"/>
          <w:sz w:val="24"/>
          <w:szCs w:val="24"/>
        </w:rPr>
        <w:t xml:space="preserve"> </w:t>
      </w:r>
      <w:r w:rsidR="00DF53EE">
        <w:rPr>
          <w:rFonts w:ascii="Times New Roman" w:hAnsi="Times New Roman"/>
          <w:sz w:val="24"/>
          <w:szCs w:val="24"/>
        </w:rPr>
        <w:t xml:space="preserve"> </w:t>
      </w:r>
      <w:r w:rsidR="00E80942" w:rsidRPr="00E80942">
        <w:rPr>
          <w:rFonts w:ascii="Times New Roman" w:hAnsi="Times New Roman"/>
          <w:sz w:val="24"/>
          <w:szCs w:val="24"/>
        </w:rPr>
        <w:t>соответствующей территории, достигших шестнадцатилетнего возраста.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0942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53EE">
        <w:rPr>
          <w:rFonts w:ascii="Times New Roman" w:hAnsi="Times New Roman"/>
          <w:b/>
          <w:sz w:val="24"/>
          <w:szCs w:val="24"/>
          <w:u w:val="single"/>
        </w:rPr>
        <w:t xml:space="preserve">Составляется </w:t>
      </w:r>
      <w:r w:rsidRPr="00C748BB">
        <w:rPr>
          <w:rFonts w:ascii="Times New Roman" w:hAnsi="Times New Roman"/>
          <w:b/>
          <w:sz w:val="24"/>
          <w:szCs w:val="24"/>
          <w:u w:val="single"/>
        </w:rPr>
        <w:t>список участников учредительного собрания</w:t>
      </w:r>
      <w:r w:rsidR="00E80942">
        <w:rPr>
          <w:rFonts w:ascii="Times New Roman" w:hAnsi="Times New Roman"/>
          <w:sz w:val="24"/>
          <w:szCs w:val="24"/>
        </w:rPr>
        <w:t>.</w:t>
      </w:r>
      <w:r w:rsidR="00C748BB">
        <w:rPr>
          <w:rFonts w:ascii="Times New Roman" w:hAnsi="Times New Roman"/>
          <w:sz w:val="24"/>
          <w:szCs w:val="24"/>
        </w:rPr>
        <w:t xml:space="preserve"> </w:t>
      </w:r>
    </w:p>
    <w:p w:rsidR="00E80942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 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2.</w:t>
      </w:r>
      <w:r w:rsidRPr="00F84575">
        <w:rPr>
          <w:rFonts w:ascii="Times New Roman" w:hAnsi="Times New Roman"/>
          <w:sz w:val="24"/>
          <w:szCs w:val="24"/>
        </w:rPr>
        <w:t xml:space="preserve"> В учредительной КОНФЕРЕНЦИИ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числа избранных делегатов, принимают участие в работе конференции с правом </w:t>
      </w:r>
      <w:r w:rsidRPr="00F84575">
        <w:rPr>
          <w:rFonts w:ascii="Times New Roman" w:hAnsi="Times New Roman"/>
          <w:sz w:val="24"/>
          <w:szCs w:val="24"/>
          <w:u w:val="single"/>
        </w:rPr>
        <w:t>совещательного голоса.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ВАЖНО: Учредительная конференция правомочна, если в ней принимает участие не менее двух третей избранных гражданами делегатов, представляющих не менее </w:t>
      </w:r>
      <w:r w:rsidR="00E80942">
        <w:rPr>
          <w:rFonts w:ascii="Times New Roman" w:hAnsi="Times New Roman"/>
          <w:sz w:val="24"/>
          <w:szCs w:val="24"/>
        </w:rPr>
        <w:t xml:space="preserve">одной трети </w:t>
      </w:r>
      <w:r w:rsidRPr="00F84575">
        <w:rPr>
          <w:rFonts w:ascii="Times New Roman" w:hAnsi="Times New Roman"/>
          <w:sz w:val="24"/>
          <w:szCs w:val="24"/>
        </w:rPr>
        <w:t>жителей соответствующей территории, достигших 16-летнего возраста.</w:t>
      </w:r>
    </w:p>
    <w:p w:rsidR="007D16FE" w:rsidRPr="00F84575" w:rsidRDefault="007D16FE" w:rsidP="0042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575">
        <w:rPr>
          <w:rFonts w:ascii="Times New Roman" w:hAnsi="Times New Roman"/>
          <w:b/>
          <w:sz w:val="24"/>
          <w:szCs w:val="24"/>
          <w:u w:val="single"/>
        </w:rPr>
        <w:t>План проведения учредительного мероприятия:</w:t>
      </w:r>
    </w:p>
    <w:p w:rsidR="007D16FE" w:rsidRPr="00F84575" w:rsidRDefault="004F3963" w:rsidP="007D1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мероприятия</w:t>
      </w:r>
      <w:r w:rsidR="007D16FE" w:rsidRPr="00F84575">
        <w:rPr>
          <w:rFonts w:ascii="Times New Roman" w:hAnsi="Times New Roman"/>
          <w:sz w:val="24"/>
          <w:szCs w:val="24"/>
        </w:rPr>
        <w:t xml:space="preserve"> проводит представитель инициативной группы.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</w:t>
      </w:r>
    </w:p>
    <w:p w:rsidR="007D16FE" w:rsidRPr="008608FE" w:rsidRDefault="007D16FE" w:rsidP="007D1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Функции председателя – ведение собрания (конференции) в соответствии с повесткой, предоставление слова </w:t>
      </w:r>
      <w:proofErr w:type="gramStart"/>
      <w:r w:rsidRPr="00F84575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F84575">
        <w:rPr>
          <w:rFonts w:ascii="Times New Roman" w:hAnsi="Times New Roman"/>
          <w:sz w:val="24"/>
          <w:szCs w:val="24"/>
        </w:rPr>
        <w:t xml:space="preserve">. Функции секретаря – ведение протокола учредительного собрания (конференции). </w:t>
      </w:r>
    </w:p>
    <w:p w:rsidR="004F3963" w:rsidRPr="004F3963" w:rsidRDefault="007D16FE" w:rsidP="004F39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963">
        <w:rPr>
          <w:rFonts w:ascii="Times New Roman" w:hAnsi="Times New Roman"/>
          <w:sz w:val="24"/>
          <w:szCs w:val="24"/>
        </w:rPr>
        <w:t>Утверждается повестка учредит</w:t>
      </w:r>
      <w:r w:rsidR="004F3963">
        <w:rPr>
          <w:rFonts w:ascii="Times New Roman" w:hAnsi="Times New Roman"/>
          <w:sz w:val="24"/>
          <w:szCs w:val="24"/>
        </w:rPr>
        <w:t>ельного собрания (конференции).</w:t>
      </w:r>
    </w:p>
    <w:p w:rsidR="007D16FE" w:rsidRPr="004F3963" w:rsidRDefault="007D16FE" w:rsidP="007D1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963">
        <w:rPr>
          <w:rFonts w:ascii="Times New Roman" w:hAnsi="Times New Roman"/>
          <w:sz w:val="24"/>
          <w:szCs w:val="24"/>
        </w:rPr>
        <w:t>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</w:t>
      </w:r>
    </w:p>
    <w:p w:rsidR="007D16FE" w:rsidRPr="00F84575" w:rsidRDefault="007D16FE" w:rsidP="007D16F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На учредительном мероприятии должны быть обсуждены и приняты решения по следующим вопросам:</w:t>
      </w:r>
    </w:p>
    <w:p w:rsidR="007D16FE" w:rsidRPr="00F84575" w:rsidRDefault="007D16FE" w:rsidP="007D16F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создание ТОС;</w:t>
      </w:r>
    </w:p>
    <w:p w:rsidR="007D16FE" w:rsidRPr="00F84575" w:rsidRDefault="007D16FE" w:rsidP="007D16F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об утверждении устава ТОС;</w:t>
      </w:r>
    </w:p>
    <w:p w:rsidR="007D16FE" w:rsidRPr="00F84575" w:rsidRDefault="007D16FE" w:rsidP="007D16F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lastRenderedPageBreak/>
        <w:t>об избрании органов ТОС с указанием срока их полномочий;</w:t>
      </w:r>
    </w:p>
    <w:p w:rsidR="007D16FE" w:rsidRPr="00F84575" w:rsidRDefault="007D16FE" w:rsidP="007D16F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о наделении (</w:t>
      </w:r>
      <w:proofErr w:type="spellStart"/>
      <w:r w:rsidRPr="00F84575">
        <w:rPr>
          <w:rFonts w:ascii="Times New Roman" w:hAnsi="Times New Roman"/>
          <w:sz w:val="24"/>
          <w:szCs w:val="24"/>
        </w:rPr>
        <w:t>ненаделении</w:t>
      </w:r>
      <w:proofErr w:type="spellEnd"/>
      <w:r w:rsidRPr="00F84575">
        <w:rPr>
          <w:rFonts w:ascii="Times New Roman" w:hAnsi="Times New Roman"/>
          <w:sz w:val="24"/>
          <w:szCs w:val="24"/>
        </w:rPr>
        <w:t>) ТОС статусом юридического лица.</w:t>
      </w:r>
    </w:p>
    <w:p w:rsidR="007D16FE" w:rsidRPr="00046503" w:rsidRDefault="007D16FE" w:rsidP="007D16F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503">
        <w:rPr>
          <w:rFonts w:ascii="Times New Roman" w:hAnsi="Times New Roman"/>
          <w:sz w:val="24"/>
          <w:szCs w:val="24"/>
        </w:rPr>
        <w:t>об определении заявителя, уполномоченного представлять жителей территории, на которой планируется организовать ТОС, при установлении границ и регистрации устава ТОС, в порядке, установленном Уставом муниципального образовании и (или) нормативными правовыми актами</w:t>
      </w:r>
      <w:r w:rsidR="00836C03" w:rsidRPr="00046503">
        <w:rPr>
          <w:rFonts w:ascii="Times New Roman" w:hAnsi="Times New Roman"/>
          <w:sz w:val="24"/>
          <w:szCs w:val="24"/>
        </w:rPr>
        <w:t xml:space="preserve"> </w:t>
      </w:r>
      <w:r w:rsidRPr="00046503">
        <w:rPr>
          <w:rFonts w:ascii="Times New Roman" w:hAnsi="Times New Roman"/>
          <w:sz w:val="24"/>
          <w:szCs w:val="24"/>
        </w:rPr>
        <w:t>иные вопросы.</w:t>
      </w:r>
    </w:p>
    <w:p w:rsidR="007D16FE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 xml:space="preserve"> ШАГ 4</w:t>
      </w:r>
    </w:p>
    <w:p w:rsidR="007D16FE" w:rsidRPr="00F84575" w:rsidRDefault="007D16FE" w:rsidP="007D1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4575">
        <w:rPr>
          <w:rFonts w:ascii="Times New Roman" w:hAnsi="Times New Roman"/>
          <w:b/>
          <w:sz w:val="24"/>
          <w:szCs w:val="24"/>
          <w:u w:val="single"/>
        </w:rPr>
        <w:t>Оформление документов,</w:t>
      </w:r>
    </w:p>
    <w:p w:rsidR="007D16FE" w:rsidRPr="00F84575" w:rsidRDefault="007D16FE" w:rsidP="007D1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84575">
        <w:rPr>
          <w:rFonts w:ascii="Times New Roman" w:hAnsi="Times New Roman"/>
          <w:b/>
          <w:sz w:val="24"/>
          <w:szCs w:val="24"/>
          <w:u w:val="single"/>
        </w:rPr>
        <w:t>принятых</w:t>
      </w:r>
      <w:proofErr w:type="gramEnd"/>
      <w:r w:rsidRPr="00F84575">
        <w:rPr>
          <w:rFonts w:ascii="Times New Roman" w:hAnsi="Times New Roman"/>
          <w:b/>
          <w:sz w:val="24"/>
          <w:szCs w:val="24"/>
          <w:u w:val="single"/>
        </w:rPr>
        <w:t xml:space="preserve"> на учредительном собрании (конференции).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Решения, принятые на учредительном собрании (конфе</w:t>
      </w:r>
      <w:r w:rsidR="004F3963">
        <w:rPr>
          <w:rFonts w:ascii="Times New Roman" w:hAnsi="Times New Roman"/>
          <w:sz w:val="24"/>
          <w:szCs w:val="24"/>
        </w:rPr>
        <w:t>ренции)  оформляются протоколом.</w:t>
      </w: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Требования к протоколу:</w:t>
      </w:r>
    </w:p>
    <w:p w:rsidR="007D16FE" w:rsidRPr="00F84575" w:rsidRDefault="007D16FE" w:rsidP="007D16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должен содержать данные о дате и месте проведения;</w:t>
      </w:r>
    </w:p>
    <w:p w:rsidR="007D16FE" w:rsidRPr="00F84575" w:rsidRDefault="007D16FE" w:rsidP="007D16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должно быть указано общее число участников учредительного собрания  (избранных делегатов, имеющих право принимать решение на конференции количество делегатов);</w:t>
      </w:r>
    </w:p>
    <w:p w:rsidR="007D16FE" w:rsidRPr="00F84575" w:rsidRDefault="007D16FE" w:rsidP="007D16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должно быть указано количество </w:t>
      </w:r>
      <w:proofErr w:type="gramStart"/>
      <w:r w:rsidRPr="00F84575">
        <w:rPr>
          <w:rFonts w:ascii="Times New Roman" w:hAnsi="Times New Roman"/>
          <w:sz w:val="24"/>
          <w:szCs w:val="24"/>
        </w:rPr>
        <w:t>принявших</w:t>
      </w:r>
      <w:proofErr w:type="gramEnd"/>
      <w:r w:rsidRPr="00F84575">
        <w:rPr>
          <w:rFonts w:ascii="Times New Roman" w:hAnsi="Times New Roman"/>
          <w:sz w:val="24"/>
          <w:szCs w:val="24"/>
        </w:rPr>
        <w:t xml:space="preserve"> участие в работе учредительного собрания (конференции);</w:t>
      </w:r>
    </w:p>
    <w:p w:rsidR="007D16FE" w:rsidRPr="00F84575" w:rsidRDefault="007D16FE" w:rsidP="007D16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указываются принятые решения;</w:t>
      </w:r>
    </w:p>
    <w:p w:rsidR="007D16FE" w:rsidRPr="00F84575" w:rsidRDefault="007D16FE" w:rsidP="007D16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подписывается председателем и секретарем;</w:t>
      </w:r>
    </w:p>
    <w:p w:rsidR="007D16FE" w:rsidRPr="00F84575" w:rsidRDefault="007D16FE" w:rsidP="007D16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должен быть пронумерован, прошит, склеен и заверен на склейке подписями председателя и секретаря.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ВАЖНО: протокол учредительного собрания (конференции) должен  храниться в месте, определенном на собрании (конференции). Житель соответствующей территории ТОС </w:t>
      </w:r>
      <w:r w:rsidRPr="00F84575">
        <w:rPr>
          <w:rFonts w:ascii="Times New Roman" w:hAnsi="Times New Roman"/>
          <w:b/>
          <w:sz w:val="24"/>
          <w:szCs w:val="24"/>
        </w:rPr>
        <w:t>вправ</w:t>
      </w:r>
      <w:r w:rsidRPr="00F84575">
        <w:rPr>
          <w:rFonts w:ascii="Times New Roman" w:hAnsi="Times New Roman"/>
          <w:sz w:val="24"/>
          <w:szCs w:val="24"/>
        </w:rPr>
        <w:t>е знакомиться с протоколом учредительного собрания (конференции) граждан, делать из него выписки.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ШАГ 5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4575">
        <w:rPr>
          <w:rFonts w:ascii="Times New Roman" w:hAnsi="Times New Roman"/>
          <w:b/>
          <w:sz w:val="24"/>
          <w:szCs w:val="24"/>
          <w:u w:val="single"/>
        </w:rPr>
        <w:t>Регистрация Устава ТОС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ВАЖНО Устав ТОС подлежит </w:t>
      </w:r>
      <w:r w:rsidRPr="00F84575">
        <w:rPr>
          <w:rFonts w:ascii="Times New Roman" w:hAnsi="Times New Roman"/>
          <w:b/>
          <w:sz w:val="24"/>
          <w:szCs w:val="24"/>
        </w:rPr>
        <w:t>обязательной регистрации</w:t>
      </w:r>
      <w:r w:rsidRPr="00F84575">
        <w:rPr>
          <w:rFonts w:ascii="Times New Roman" w:hAnsi="Times New Roman"/>
          <w:sz w:val="24"/>
          <w:szCs w:val="24"/>
        </w:rPr>
        <w:t xml:space="preserve"> уполномоченным органом местного самоуправления  соответствующего муниципального образования. В нормативных актах о территориальном общественно самоуправлении могут устанавливаться сроки внесения Устава ТОС на регистрацию с момента проведения учредительного собрания (конференции) ТОС.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Для регистрации Устава ТОС уполномоченные лица представляют в уполномоченный орган местного самоуправления следующие документы:</w:t>
      </w:r>
    </w:p>
    <w:p w:rsidR="007D16FE" w:rsidRPr="00F84575" w:rsidRDefault="007D16FE" w:rsidP="007D16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Устав территориального общественного самоуправления – 2 экз. (должен быть прошнурован, пронумерован, склеен и заверен на склейке подписями);</w:t>
      </w:r>
    </w:p>
    <w:p w:rsidR="007D16FE" w:rsidRPr="00F84575" w:rsidRDefault="007D16FE" w:rsidP="007D16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6FE" w:rsidRDefault="008E5BF5" w:rsidP="007D16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7D16FE" w:rsidRPr="00F84575">
        <w:rPr>
          <w:rFonts w:ascii="Times New Roman" w:hAnsi="Times New Roman"/>
          <w:sz w:val="24"/>
          <w:szCs w:val="24"/>
        </w:rPr>
        <w:t>учредительного собрания (конференции) о принятии Устава ТОС.</w:t>
      </w:r>
    </w:p>
    <w:p w:rsidR="00EB0A90" w:rsidRDefault="00EB0A90" w:rsidP="00EB0A90">
      <w:pPr>
        <w:pStyle w:val="a3"/>
        <w:rPr>
          <w:rFonts w:ascii="Times New Roman" w:hAnsi="Times New Roman"/>
          <w:sz w:val="24"/>
          <w:szCs w:val="24"/>
        </w:rPr>
      </w:pPr>
    </w:p>
    <w:p w:rsidR="00EB0A90" w:rsidRDefault="00EB0A90" w:rsidP="0004650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B0A90" w:rsidRPr="00F84575" w:rsidRDefault="00EB0A90" w:rsidP="00EB0A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lastRenderedPageBreak/>
        <w:t>Уполномоченный орган местного самоуправления: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D97A2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 случае регистрации Устава ТОС:</w:t>
      </w:r>
    </w:p>
    <w:p w:rsidR="004F3963" w:rsidRPr="004F3963" w:rsidRDefault="007D16FE" w:rsidP="00D97A28">
      <w:pPr>
        <w:numPr>
          <w:ilvl w:val="2"/>
          <w:numId w:val="9"/>
        </w:numPr>
        <w:tabs>
          <w:tab w:val="clear" w:pos="2340"/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вносит соответствующую запись в Реестр Уставов </w:t>
      </w:r>
      <w:r w:rsidR="004F3963">
        <w:rPr>
          <w:rFonts w:ascii="Times New Roman" w:hAnsi="Times New Roman"/>
          <w:sz w:val="24"/>
          <w:szCs w:val="24"/>
        </w:rPr>
        <w:t>ТОС в муниципальном образовании;</w:t>
      </w:r>
    </w:p>
    <w:p w:rsidR="007D16FE" w:rsidRPr="00F84575" w:rsidRDefault="007D16FE" w:rsidP="00D97A28">
      <w:pPr>
        <w:numPr>
          <w:ilvl w:val="2"/>
          <w:numId w:val="9"/>
        </w:numPr>
        <w:tabs>
          <w:tab w:val="clear" w:pos="2340"/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направляет заявителю: </w:t>
      </w:r>
    </w:p>
    <w:p w:rsidR="007D16FE" w:rsidRPr="00F84575" w:rsidRDefault="007D16FE" w:rsidP="00D97A28">
      <w:pPr>
        <w:numPr>
          <w:ilvl w:val="3"/>
          <w:numId w:val="9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зарегистрированный Устав ТОС (с печатью уполномоченного органа МСУ и подписью ответственного лица за регистрацию),</w:t>
      </w:r>
    </w:p>
    <w:p w:rsidR="007D16FE" w:rsidRPr="00F84575" w:rsidRDefault="007D16FE" w:rsidP="00D97A28">
      <w:pPr>
        <w:numPr>
          <w:ilvl w:val="3"/>
          <w:numId w:val="9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 копию нормативного акта о регистрации Устава ТОС, </w:t>
      </w:r>
    </w:p>
    <w:p w:rsidR="007D16FE" w:rsidRPr="00F84575" w:rsidRDefault="007D16FE" w:rsidP="00D97A28">
      <w:pPr>
        <w:numPr>
          <w:ilvl w:val="3"/>
          <w:numId w:val="9"/>
        </w:num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копию нормативного акта об установлении границ ТОС.</w:t>
      </w:r>
    </w:p>
    <w:p w:rsidR="007D16FE" w:rsidRPr="00F84575" w:rsidRDefault="007D16FE" w:rsidP="00D97A28">
      <w:pPr>
        <w:tabs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D97A28">
      <w:pPr>
        <w:numPr>
          <w:ilvl w:val="4"/>
          <w:numId w:val="9"/>
        </w:numPr>
        <w:tabs>
          <w:tab w:val="clear" w:pos="3600"/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 случае принятия решения об отказе в регистрации Устава ТОС:</w:t>
      </w:r>
    </w:p>
    <w:p w:rsidR="007D16FE" w:rsidRPr="00F84575" w:rsidRDefault="007D16FE" w:rsidP="00D97A28">
      <w:pPr>
        <w:numPr>
          <w:ilvl w:val="5"/>
          <w:numId w:val="9"/>
        </w:numPr>
        <w:tabs>
          <w:tab w:val="clear" w:pos="4500"/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направляет заявителю мотивированный ответ;</w:t>
      </w:r>
    </w:p>
    <w:p w:rsidR="007D16FE" w:rsidRPr="00F84575" w:rsidRDefault="007D16FE" w:rsidP="00D97A28">
      <w:pPr>
        <w:numPr>
          <w:ilvl w:val="5"/>
          <w:numId w:val="9"/>
        </w:numPr>
        <w:tabs>
          <w:tab w:val="clear" w:pos="4500"/>
          <w:tab w:val="num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при необходимости сотрудники уполномоченного органа разъясняют заявителю причины отказа и оказывают помощь  в устранении недостатков.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ВАЖНО: основанием для отказа в регистрации Устава ТОС может быть несоответствие представленных документов требованиям законодательства и нормативным правовым актам муниципального образования, регулирующи</w:t>
      </w:r>
      <w:r w:rsidR="00017308" w:rsidRPr="00122090">
        <w:rPr>
          <w:rFonts w:ascii="Times New Roman" w:hAnsi="Times New Roman"/>
          <w:sz w:val="24"/>
          <w:szCs w:val="24"/>
        </w:rPr>
        <w:t>м</w:t>
      </w:r>
      <w:r w:rsidRPr="00F84575">
        <w:rPr>
          <w:rFonts w:ascii="Times New Roman" w:hAnsi="Times New Roman"/>
          <w:sz w:val="24"/>
          <w:szCs w:val="24"/>
        </w:rPr>
        <w:t xml:space="preserve"> вопросы  осуществления территориального общественного самоуправления.</w:t>
      </w:r>
    </w:p>
    <w:p w:rsidR="00C80AE3" w:rsidRDefault="00C80AE3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AE3" w:rsidRDefault="00C80AE3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ВАЖНО: В случае расхождения требований устава Муниципального образования, муниципальных нормативных актов определяющих процедуру регистрации ТОС с настоящей инструкцией следует руководствоваться требованиями муниципальных правовых актов.</w:t>
      </w:r>
    </w:p>
    <w:p w:rsidR="00C80AE3" w:rsidRPr="00F84575" w:rsidRDefault="00C80AE3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122090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575">
        <w:rPr>
          <w:rFonts w:ascii="Times New Roman" w:hAnsi="Times New Roman"/>
          <w:b/>
          <w:sz w:val="24"/>
          <w:szCs w:val="24"/>
        </w:rPr>
        <w:t>ШАГ 7</w:t>
      </w:r>
      <w:r w:rsidR="00122090">
        <w:rPr>
          <w:rFonts w:ascii="Times New Roman" w:hAnsi="Times New Roman"/>
          <w:b/>
          <w:sz w:val="24"/>
          <w:szCs w:val="24"/>
        </w:rPr>
        <w:t xml:space="preserve"> </w:t>
      </w:r>
      <w:r w:rsidR="00122090">
        <w:rPr>
          <w:rFonts w:ascii="Times New Roman" w:hAnsi="Times New Roman"/>
          <w:b/>
          <w:sz w:val="24"/>
          <w:szCs w:val="24"/>
          <w:u w:val="single"/>
        </w:rPr>
        <w:t>(Факультативный этап)</w:t>
      </w:r>
    </w:p>
    <w:p w:rsidR="00017308" w:rsidRDefault="00017308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84575">
        <w:rPr>
          <w:rFonts w:ascii="Times New Roman" w:hAnsi="Times New Roman"/>
          <w:b/>
          <w:sz w:val="24"/>
          <w:szCs w:val="24"/>
          <w:u w:val="single"/>
        </w:rPr>
        <w:t>Государственная</w:t>
      </w:r>
      <w:proofErr w:type="gramEnd"/>
      <w:r w:rsidRPr="00F84575">
        <w:rPr>
          <w:rFonts w:ascii="Times New Roman" w:hAnsi="Times New Roman"/>
          <w:b/>
          <w:sz w:val="24"/>
          <w:szCs w:val="24"/>
          <w:u w:val="single"/>
        </w:rPr>
        <w:t xml:space="preserve"> регистрации ТОС в качестве юридического лица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 п.</w:t>
      </w:r>
      <w:r w:rsidR="00924B04">
        <w:rPr>
          <w:rFonts w:ascii="Times New Roman" w:hAnsi="Times New Roman"/>
          <w:sz w:val="24"/>
          <w:szCs w:val="24"/>
        </w:rPr>
        <w:t xml:space="preserve">5 ст.27 Федерального закона от 6 октября </w:t>
      </w:r>
      <w:r w:rsidRPr="00F84575">
        <w:rPr>
          <w:rFonts w:ascii="Times New Roman" w:hAnsi="Times New Roman"/>
          <w:sz w:val="24"/>
          <w:szCs w:val="24"/>
        </w:rPr>
        <w:t>2003 №131-ФЗ «Об общих принципах организации местного самоуправления</w:t>
      </w:r>
      <w:r w:rsidR="00017308">
        <w:rPr>
          <w:rFonts w:ascii="Times New Roman" w:hAnsi="Times New Roman"/>
          <w:sz w:val="24"/>
          <w:szCs w:val="24"/>
        </w:rPr>
        <w:t xml:space="preserve"> </w:t>
      </w:r>
      <w:r w:rsidR="00017308" w:rsidRPr="00F10454"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</w:t>
      </w:r>
      <w:r w:rsidRPr="00F84575">
        <w:rPr>
          <w:rFonts w:ascii="Times New Roman" w:hAnsi="Times New Roman"/>
          <w:sz w:val="24"/>
          <w:szCs w:val="24"/>
        </w:rPr>
        <w:t>» определяется, что ТОС может являться юридическим лицом и в этом случае подлежит государственной регистрации в организационно-правовой форме некоммерческой организации.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ВАЖНО:  вопрос о наделении ТОС статусом юридического лица должен быть обязательно определен в Уставе ТОС.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Порядок государственной регистрации определен в ст.13.1. Федерального закона от 12.01.1996 г. №7-ФЗ «О некоммерческих организациях» в соответствии с Федеральным законом  от 08.08.2001 №129-ФЗ «О государственной регистрации юридических лиц и индивидуальных предпринимателей».</w:t>
      </w:r>
    </w:p>
    <w:p w:rsidR="007D16FE" w:rsidRPr="00F84575" w:rsidRDefault="007D16FE" w:rsidP="007D16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5C7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Решение о государственной регистрации (об отказе в государственной регистрации) принимается федеральным органом исполнительной власти, уполномоченным в сфере регистрации некоммерческих организаций, и</w:t>
      </w:r>
      <w:r w:rsidR="005C761B">
        <w:rPr>
          <w:rFonts w:ascii="Times New Roman" w:hAnsi="Times New Roman"/>
          <w:sz w:val="24"/>
          <w:szCs w:val="24"/>
        </w:rPr>
        <w:t>ли его территориальным органом.</w:t>
      </w:r>
    </w:p>
    <w:p w:rsidR="007D16FE" w:rsidRPr="00F84575" w:rsidRDefault="007D16FE" w:rsidP="007D16F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 xml:space="preserve">Для государственной регистрации некоммерческой организации при ее создании в </w:t>
      </w:r>
      <w:r w:rsidR="00A24916">
        <w:rPr>
          <w:rFonts w:ascii="Times New Roman" w:hAnsi="Times New Roman"/>
          <w:sz w:val="24"/>
          <w:szCs w:val="24"/>
        </w:rPr>
        <w:t xml:space="preserve">Управление Министерства </w:t>
      </w:r>
      <w:r w:rsidRPr="00F84575">
        <w:rPr>
          <w:rFonts w:ascii="Times New Roman" w:hAnsi="Times New Roman"/>
          <w:sz w:val="24"/>
          <w:szCs w:val="24"/>
        </w:rPr>
        <w:t xml:space="preserve"> </w:t>
      </w:r>
      <w:r w:rsidR="005808FC">
        <w:rPr>
          <w:rFonts w:ascii="Times New Roman" w:hAnsi="Times New Roman"/>
          <w:sz w:val="24"/>
          <w:szCs w:val="24"/>
        </w:rPr>
        <w:t>ю</w:t>
      </w:r>
      <w:r w:rsidR="00A24916">
        <w:rPr>
          <w:rFonts w:ascii="Times New Roman" w:hAnsi="Times New Roman"/>
          <w:sz w:val="24"/>
          <w:szCs w:val="24"/>
        </w:rPr>
        <w:t xml:space="preserve">стиции по Орловской области подаются </w:t>
      </w:r>
      <w:r w:rsidRPr="00F84575">
        <w:rPr>
          <w:rFonts w:ascii="Times New Roman" w:hAnsi="Times New Roman"/>
          <w:b/>
          <w:sz w:val="24"/>
          <w:szCs w:val="24"/>
        </w:rPr>
        <w:t>следующие документы</w:t>
      </w:r>
      <w:r w:rsidRPr="00F84575">
        <w:rPr>
          <w:rFonts w:ascii="Times New Roman" w:hAnsi="Times New Roman"/>
          <w:sz w:val="24"/>
          <w:szCs w:val="24"/>
        </w:rPr>
        <w:t>: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534"/>
      </w:tblGrid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 xml:space="preserve"> - подписывается уполномоченным лицом (далее - заявитель);</w:t>
            </w:r>
          </w:p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указывается фамилия, имя, отчество, место жительства и контактные телефоны.</w:t>
            </w:r>
          </w:p>
        </w:tc>
      </w:tr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Учредительные документы некоммерческой организации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 xml:space="preserve"> - Устав ТОС</w:t>
            </w:r>
          </w:p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- 3 экз.</w:t>
            </w:r>
          </w:p>
        </w:tc>
      </w:tr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Решение о создании некоммерческой организации и об утверждении ее учредительных документов с указанием состава избранных (назначенных) органов.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- протокол учредительного собрания (конференции);</w:t>
            </w:r>
          </w:p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- 2 экз.</w:t>
            </w:r>
          </w:p>
        </w:tc>
      </w:tr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Сведения об учредителях.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- 2 экз.</w:t>
            </w:r>
          </w:p>
        </w:tc>
      </w:tr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Документ об уплате государственной пошлины.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- квитанция</w:t>
            </w:r>
          </w:p>
        </w:tc>
      </w:tr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организацией.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 xml:space="preserve"> - сведения об адресе (местонахождении) постоянно действующего органа ТОС.</w:t>
            </w:r>
          </w:p>
        </w:tc>
      </w:tr>
      <w:tr w:rsidR="007D16FE" w:rsidRPr="00447128" w:rsidTr="00447128">
        <w:tc>
          <w:tcPr>
            <w:tcW w:w="648" w:type="dxa"/>
          </w:tcPr>
          <w:p w:rsidR="007D16FE" w:rsidRPr="00447128" w:rsidRDefault="007D16FE" w:rsidP="007D16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7128">
              <w:rPr>
                <w:rFonts w:ascii="Times New Roman" w:hAnsi="Times New Roman"/>
                <w:sz w:val="24"/>
                <w:szCs w:val="24"/>
              </w:rPr>
              <w:t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использование.</w:t>
            </w:r>
          </w:p>
        </w:tc>
        <w:tc>
          <w:tcPr>
            <w:tcW w:w="4534" w:type="dxa"/>
          </w:tcPr>
          <w:p w:rsidR="007D16FE" w:rsidRPr="00447128" w:rsidRDefault="007D16FE" w:rsidP="00447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FE" w:rsidRPr="00F84575" w:rsidRDefault="007D16FE" w:rsidP="007D16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E" w:rsidRPr="00F84575" w:rsidRDefault="007D16FE" w:rsidP="007D16F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ВАЖНО:</w:t>
      </w:r>
      <w:r w:rsidRPr="00F84575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документов, представляемых для государственной регистрации некоммерческой организации</w:t>
      </w:r>
    </w:p>
    <w:p w:rsidR="007D16FE" w:rsidRPr="00F84575" w:rsidRDefault="007D16FE" w:rsidP="007D16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Все документы на государственную регистрацию представляются на русском языке, если иное не предусмотрено федеральным законом.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 xml:space="preserve">Все документы, кроме учредительных документов некоммерческой организации, представляются на государственную регистрацию в </w:t>
      </w:r>
      <w:r w:rsidRPr="00F84575">
        <w:rPr>
          <w:rFonts w:ascii="Times New Roman" w:hAnsi="Times New Roman" w:cs="Times New Roman"/>
          <w:sz w:val="24"/>
          <w:szCs w:val="24"/>
          <w:u w:val="single"/>
        </w:rPr>
        <w:t>двух экземплярах</w:t>
      </w:r>
      <w:r w:rsidRPr="00F84575">
        <w:rPr>
          <w:rFonts w:ascii="Times New Roman" w:hAnsi="Times New Roman" w:cs="Times New Roman"/>
          <w:sz w:val="24"/>
          <w:szCs w:val="24"/>
        </w:rPr>
        <w:t>, один из которых должен быть подлинником.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 xml:space="preserve">Учредительные документы некоммерческой организации представляются в </w:t>
      </w:r>
      <w:r w:rsidRPr="00F84575">
        <w:rPr>
          <w:rFonts w:ascii="Times New Roman" w:hAnsi="Times New Roman" w:cs="Times New Roman"/>
          <w:sz w:val="24"/>
          <w:szCs w:val="24"/>
          <w:u w:val="single"/>
        </w:rPr>
        <w:t>трех подлинных экземплярах.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 xml:space="preserve">Два экземпляра учредительных документов, представляемых на государственную регистрацию, должны быть </w:t>
      </w:r>
      <w:r w:rsidRPr="00F84575">
        <w:rPr>
          <w:rFonts w:ascii="Times New Roman" w:hAnsi="Times New Roman" w:cs="Times New Roman"/>
          <w:sz w:val="24"/>
          <w:szCs w:val="24"/>
          <w:u w:val="single"/>
        </w:rPr>
        <w:t>прошиты и заверены подписью заявителя или нотариуса</w:t>
      </w:r>
      <w:r w:rsidRPr="00F84575">
        <w:rPr>
          <w:rFonts w:ascii="Times New Roman" w:hAnsi="Times New Roman" w:cs="Times New Roman"/>
          <w:sz w:val="24"/>
          <w:szCs w:val="24"/>
        </w:rPr>
        <w:t>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 xml:space="preserve">Листы всех экземпляров учредительных документов, представляемых на государственную регистрацию, должны быть </w:t>
      </w:r>
      <w:r w:rsidRPr="00F84575">
        <w:rPr>
          <w:rFonts w:ascii="Times New Roman" w:hAnsi="Times New Roman" w:cs="Times New Roman"/>
          <w:sz w:val="24"/>
          <w:szCs w:val="24"/>
          <w:u w:val="single"/>
        </w:rPr>
        <w:t>пронумерованы.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Выписка из протокола учредительного съезда (конференции) или общего собрания, заседания высшего органа управления (высшего руководящего органа) организации, содержащая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должна содержать:</w:t>
      </w:r>
    </w:p>
    <w:p w:rsidR="007D16FE" w:rsidRPr="00F84575" w:rsidRDefault="007D16FE" w:rsidP="007D16F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дату и место проведения учредительного съезда (конференции), общего собрания, заседания;</w:t>
      </w:r>
    </w:p>
    <w:p w:rsidR="007D16FE" w:rsidRPr="00F84575" w:rsidRDefault="007D16FE" w:rsidP="007D16F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575">
        <w:rPr>
          <w:rFonts w:ascii="Times New Roman" w:hAnsi="Times New Roman" w:cs="Times New Roman"/>
          <w:sz w:val="24"/>
          <w:szCs w:val="24"/>
        </w:rPr>
        <w:lastRenderedPageBreak/>
        <w:t>список учредителей - участников учредительного съезда (конференции), общего собрания, заседания; сведения о количественном и персональном составе (фамилия, имя, отчество) рабочих органов (президиум, секретариат и т.д.);</w:t>
      </w:r>
      <w:proofErr w:type="gramEnd"/>
    </w:p>
    <w:p w:rsidR="007D16FE" w:rsidRPr="00F84575" w:rsidRDefault="007D16FE" w:rsidP="007D16F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существо принятых решений и результаты голосования по ним;</w:t>
      </w:r>
    </w:p>
    <w:p w:rsidR="007D16FE" w:rsidRPr="00F84575" w:rsidRDefault="007D16FE" w:rsidP="007D16F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сведения (фамилия, имя, отчество) об избранных (назначенных) членах руководящих и контрольно-ревизионных органов;</w:t>
      </w:r>
    </w:p>
    <w:p w:rsidR="007D16FE" w:rsidRPr="00F84575" w:rsidRDefault="007D16FE" w:rsidP="007D16F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 xml:space="preserve">фамилию, инициалы и личную подпись председателя и секретаря съезда (конференции), общего собрания, заседания, </w:t>
      </w:r>
      <w:proofErr w:type="gramStart"/>
      <w:r w:rsidRPr="00F84575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F84575">
        <w:rPr>
          <w:rFonts w:ascii="Times New Roman" w:hAnsi="Times New Roman" w:cs="Times New Roman"/>
          <w:sz w:val="24"/>
          <w:szCs w:val="24"/>
        </w:rPr>
        <w:t xml:space="preserve"> за составление протокола.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>Представляется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организации.</w:t>
      </w:r>
    </w:p>
    <w:p w:rsidR="007D16FE" w:rsidRPr="00F84575" w:rsidRDefault="007D16FE" w:rsidP="007D16F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75">
        <w:rPr>
          <w:rFonts w:ascii="Times New Roman" w:hAnsi="Times New Roman" w:cs="Times New Roman"/>
          <w:sz w:val="24"/>
          <w:szCs w:val="24"/>
        </w:rPr>
        <w:t xml:space="preserve"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представляются в </w:t>
      </w:r>
      <w:r w:rsidRPr="00F84575">
        <w:rPr>
          <w:rFonts w:ascii="Times New Roman" w:hAnsi="Times New Roman" w:cs="Times New Roman"/>
          <w:sz w:val="24"/>
          <w:szCs w:val="24"/>
          <w:u w:val="single"/>
        </w:rPr>
        <w:t>виде гарантийного письма или других документов, подтверждающих ее место нахождения</w:t>
      </w:r>
      <w:r w:rsidRPr="00F84575">
        <w:rPr>
          <w:rFonts w:ascii="Times New Roman" w:hAnsi="Times New Roman" w:cs="Times New Roman"/>
          <w:sz w:val="24"/>
          <w:szCs w:val="24"/>
        </w:rPr>
        <w:t>, с приложением надлежащим образом заверенных копий правоустанавливающих документов.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>В государственной регистрации</w:t>
      </w:r>
      <w:r w:rsidRPr="00F84575">
        <w:rPr>
          <w:rFonts w:ascii="Times New Roman" w:eastAsia="Arial CYR" w:hAnsi="Times New Roman"/>
          <w:b/>
          <w:sz w:val="24"/>
          <w:szCs w:val="24"/>
        </w:rPr>
        <w:t xml:space="preserve"> некоммерческой организации</w:t>
      </w:r>
      <w:r w:rsidRPr="00F84575">
        <w:rPr>
          <w:rFonts w:ascii="Times New Roman" w:eastAsia="Arial CYR" w:hAnsi="Times New Roman"/>
          <w:sz w:val="24"/>
          <w:szCs w:val="24"/>
        </w:rPr>
        <w:t xml:space="preserve"> может быть отказано по следующим основаниям:</w:t>
      </w:r>
    </w:p>
    <w:p w:rsidR="007D16FE" w:rsidRPr="00F84575" w:rsidRDefault="007D16FE" w:rsidP="007D16FE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/>
          <w:sz w:val="24"/>
          <w:szCs w:val="24"/>
        </w:rPr>
      </w:pPr>
    </w:p>
    <w:p w:rsidR="007D16FE" w:rsidRPr="00F84575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>если ее учредительные документы противоречат Конституции Российской Федерации и законодательству Российской Федерации;</w:t>
      </w:r>
    </w:p>
    <w:p w:rsidR="007D16FE" w:rsidRPr="00F84575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>если ранее зарегистрирована некоммерческая организация с таким же наименованием;</w:t>
      </w:r>
    </w:p>
    <w:p w:rsidR="007D16FE" w:rsidRPr="00F84575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>если ее наименование оскорбляет нравственность, национальные и религиозные чувства граждан;</w:t>
      </w:r>
    </w:p>
    <w:p w:rsidR="007D16FE" w:rsidRPr="00F84575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>если необходимые для государственной регистрации документы, предусмотренные Федеральным законом "О некоммерческих организациях", представлены не полностью, либо представлены в ненадлежащий орган;</w:t>
      </w:r>
    </w:p>
    <w:p w:rsidR="007D16FE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 xml:space="preserve">если выступившее в качестве учредителя некоммерческой организации лицо не может им быть в соответствии с пунктом 1.2 статьи 15 Федерального закона </w:t>
      </w:r>
      <w:r w:rsidR="005C761B">
        <w:rPr>
          <w:rFonts w:ascii="Times New Roman" w:eastAsia="Arial CYR" w:hAnsi="Times New Roman"/>
          <w:sz w:val="24"/>
          <w:szCs w:val="24"/>
        </w:rPr>
        <w:t>"О некоммерческих организациях":</w:t>
      </w:r>
    </w:p>
    <w:p w:rsidR="005C761B" w:rsidRPr="005C761B" w:rsidRDefault="005C761B" w:rsidP="005C761B">
      <w:pPr>
        <w:autoSpaceDE w:val="0"/>
        <w:spacing w:after="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 w:rsidRPr="005C761B">
        <w:rPr>
          <w:rFonts w:ascii="Times New Roman" w:eastAsia="Arial CYR" w:hAnsi="Times New Roman"/>
          <w:sz w:val="24"/>
          <w:szCs w:val="24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5C761B" w:rsidRPr="005C761B" w:rsidRDefault="005C761B" w:rsidP="005C761B">
      <w:pPr>
        <w:autoSpaceDE w:val="0"/>
        <w:spacing w:after="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 w:rsidRPr="005C761B">
        <w:rPr>
          <w:rFonts w:ascii="Times New Roman" w:eastAsia="Arial CYR" w:hAnsi="Times New Roman"/>
          <w:sz w:val="24"/>
          <w:szCs w:val="24"/>
        </w:rPr>
        <w:t>2) 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5C761B" w:rsidRPr="005C761B" w:rsidRDefault="005C761B" w:rsidP="005C761B">
      <w:pPr>
        <w:autoSpaceDE w:val="0"/>
        <w:spacing w:after="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 w:rsidRPr="005C761B">
        <w:rPr>
          <w:rFonts w:ascii="Times New Roman" w:eastAsia="Arial CYR" w:hAnsi="Times New Roman"/>
          <w:sz w:val="24"/>
          <w:szCs w:val="24"/>
        </w:rPr>
        <w:t xml:space="preserve">3) общественное объединение или религиозная организация, деятельность </w:t>
      </w:r>
      <w:proofErr w:type="gramStart"/>
      <w:r w:rsidRPr="005C761B">
        <w:rPr>
          <w:rFonts w:ascii="Times New Roman" w:eastAsia="Arial CYR" w:hAnsi="Times New Roman"/>
          <w:sz w:val="24"/>
          <w:szCs w:val="24"/>
        </w:rPr>
        <w:t>которых</w:t>
      </w:r>
      <w:proofErr w:type="gramEnd"/>
      <w:r w:rsidRPr="005C761B">
        <w:rPr>
          <w:rFonts w:ascii="Times New Roman" w:eastAsia="Arial CYR" w:hAnsi="Times New Roman"/>
          <w:sz w:val="24"/>
          <w:szCs w:val="24"/>
        </w:rPr>
        <w:t xml:space="preserve"> приостановлена в соответствии со статьей 10 Федерального закона от 25 июля 2002 года N 114-ФЗ "О противодействии экстремистской деятельности";</w:t>
      </w:r>
    </w:p>
    <w:p w:rsidR="005C761B" w:rsidRPr="005C761B" w:rsidRDefault="005C761B" w:rsidP="005C761B">
      <w:pPr>
        <w:autoSpaceDE w:val="0"/>
        <w:spacing w:after="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 w:rsidRPr="005C761B">
        <w:rPr>
          <w:rFonts w:ascii="Times New Roman" w:eastAsia="Arial CYR" w:hAnsi="Times New Roman"/>
          <w:sz w:val="24"/>
          <w:szCs w:val="24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5C761B" w:rsidRPr="00F84575" w:rsidRDefault="005C761B" w:rsidP="005C761B">
      <w:pPr>
        <w:autoSpaceDE w:val="0"/>
        <w:spacing w:after="0" w:line="240" w:lineRule="auto"/>
        <w:ind w:left="720"/>
        <w:jc w:val="both"/>
        <w:rPr>
          <w:rFonts w:ascii="Times New Roman" w:eastAsia="Arial CYR" w:hAnsi="Times New Roman"/>
          <w:sz w:val="24"/>
          <w:szCs w:val="24"/>
        </w:rPr>
      </w:pPr>
      <w:r w:rsidRPr="005C761B">
        <w:rPr>
          <w:rFonts w:ascii="Times New Roman" w:eastAsia="Arial CYR" w:hAnsi="Times New Roman"/>
          <w:sz w:val="24"/>
          <w:szCs w:val="24"/>
        </w:rPr>
        <w:t>5) лицо, которое не соответствует предъявляемым к учредителям (участникам, членам)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7D16FE" w:rsidRPr="00F84575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 xml:space="preserve">если решение о реорганизации, ликвидации организации, о внесении изменений в ее учредительные документы или об изменении сведений, указанных в п.1 ст.5 </w:t>
      </w:r>
      <w:r w:rsidRPr="00F84575">
        <w:rPr>
          <w:rFonts w:ascii="Times New Roman" w:eastAsia="Arial CYR" w:hAnsi="Times New Roman"/>
          <w:sz w:val="24"/>
          <w:szCs w:val="24"/>
        </w:rPr>
        <w:lastRenderedPageBreak/>
        <w:t xml:space="preserve">Федерального закона «О государственной регистрации юридических лиц и индивидуальных предпринимателей», принято лицом (лицами), не уполномоченным на то Федеральным законом или (или) учредительными документами некоммерческой организации;    </w:t>
      </w:r>
    </w:p>
    <w:p w:rsidR="007D16FE" w:rsidRPr="00F84575" w:rsidRDefault="007D16FE" w:rsidP="007D16FE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Arial CYR" w:hAnsi="Times New Roman"/>
          <w:sz w:val="24"/>
          <w:szCs w:val="24"/>
        </w:rPr>
      </w:pPr>
      <w:r w:rsidRPr="00F84575">
        <w:rPr>
          <w:rFonts w:ascii="Times New Roman" w:eastAsia="Arial CYR" w:hAnsi="Times New Roman"/>
          <w:sz w:val="24"/>
          <w:szCs w:val="24"/>
        </w:rPr>
        <w:t>если в представленных для государственной регистрации документах содержатся недостоверные сведения.</w:t>
      </w: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6FE" w:rsidRPr="00F84575" w:rsidRDefault="007D16FE" w:rsidP="007D16F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84575">
        <w:rPr>
          <w:rFonts w:ascii="Times New Roman" w:hAnsi="Times New Roman"/>
          <w:sz w:val="24"/>
          <w:szCs w:val="24"/>
        </w:rPr>
        <w:t>ВАЖНО: В случае получения отказа в государственной регистрации ТОС можно воспользоваться правом обжалования решений, действий или бездействий должностных лиц, исполняющих государственную функцию по принятию решения о государственной регистрации некоммерческих организаций, в том</w:t>
      </w:r>
      <w:r w:rsidR="005C761B">
        <w:rPr>
          <w:rFonts w:ascii="Times New Roman" w:hAnsi="Times New Roman"/>
          <w:sz w:val="24"/>
          <w:szCs w:val="24"/>
        </w:rPr>
        <w:t xml:space="preserve"> числе общественных объединений.</w:t>
      </w:r>
    </w:p>
    <w:p w:rsidR="007D16FE" w:rsidRPr="00F84575" w:rsidRDefault="007D16FE" w:rsidP="007D16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575">
        <w:rPr>
          <w:rFonts w:ascii="Times New Roman" w:hAnsi="Times New Roman"/>
          <w:sz w:val="24"/>
          <w:szCs w:val="24"/>
        </w:rPr>
        <w:t xml:space="preserve">При отсутствии оснований для отказа в государственной регистрации полномочный орган или его территориальный орган не позднее чем через </w:t>
      </w:r>
      <w:r w:rsidRPr="00F84575">
        <w:rPr>
          <w:rFonts w:ascii="Times New Roman" w:hAnsi="Times New Roman"/>
          <w:b/>
          <w:sz w:val="24"/>
          <w:szCs w:val="24"/>
        </w:rPr>
        <w:t>14 рабочих дней</w:t>
      </w:r>
      <w:r w:rsidRPr="00F84575">
        <w:rPr>
          <w:rFonts w:ascii="Times New Roman" w:hAnsi="Times New Roman"/>
          <w:sz w:val="24"/>
          <w:szCs w:val="24"/>
        </w:rPr>
        <w:t xml:space="preserve">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документы, необходимые для осуществления регистрирующим органом функций по ведению единого государственного реестра юридических лиц. </w:t>
      </w:r>
      <w:proofErr w:type="gramEnd"/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575">
        <w:rPr>
          <w:rFonts w:ascii="Times New Roman" w:hAnsi="Times New Roman"/>
          <w:sz w:val="24"/>
          <w:szCs w:val="24"/>
        </w:rPr>
        <w:t xml:space="preserve">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</w:t>
      </w:r>
      <w:r w:rsidRPr="00F84575">
        <w:rPr>
          <w:rFonts w:ascii="Times New Roman" w:hAnsi="Times New Roman"/>
          <w:b/>
          <w:sz w:val="24"/>
          <w:szCs w:val="24"/>
        </w:rPr>
        <w:t>срок не более чем пять рабочих дней</w:t>
      </w:r>
      <w:r w:rsidRPr="00F84575">
        <w:rPr>
          <w:rFonts w:ascii="Times New Roman" w:hAnsi="Times New Roman"/>
          <w:sz w:val="24"/>
          <w:szCs w:val="24"/>
        </w:rPr>
        <w:t xml:space="preserve"> со дня получения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орган, принявший решение о</w:t>
      </w:r>
      <w:proofErr w:type="gramEnd"/>
      <w:r w:rsidRPr="00F84575">
        <w:rPr>
          <w:rFonts w:ascii="Times New Roman" w:hAnsi="Times New Roman"/>
          <w:sz w:val="24"/>
          <w:szCs w:val="24"/>
        </w:rPr>
        <w:t xml:space="preserve"> государственной регистрации некоммерческой организации. </w:t>
      </w:r>
    </w:p>
    <w:p w:rsidR="007D16FE" w:rsidRPr="00F84575" w:rsidRDefault="007D16FE" w:rsidP="007D1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4575">
        <w:rPr>
          <w:rFonts w:ascii="Times New Roman" w:hAnsi="Times New Roman"/>
          <w:sz w:val="24"/>
          <w:szCs w:val="24"/>
        </w:rPr>
        <w:t xml:space="preserve">Орган, принявший решение о государственной регистрации некоммерческой организации, не позднее </w:t>
      </w:r>
      <w:r w:rsidRPr="00F84575">
        <w:rPr>
          <w:rFonts w:ascii="Times New Roman" w:hAnsi="Times New Roman"/>
          <w:b/>
          <w:sz w:val="24"/>
          <w:szCs w:val="24"/>
        </w:rPr>
        <w:t>трех рабочих дней</w:t>
      </w:r>
      <w:r w:rsidRPr="00F84575">
        <w:rPr>
          <w:rFonts w:ascii="Times New Roman" w:hAnsi="Times New Roman"/>
          <w:sz w:val="24"/>
          <w:szCs w:val="24"/>
        </w:rPr>
        <w:t xml:space="preserve">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</w:t>
      </w:r>
      <w:r w:rsidRPr="00F84575">
        <w:rPr>
          <w:rFonts w:ascii="Times New Roman" w:hAnsi="Times New Roman"/>
          <w:b/>
          <w:sz w:val="24"/>
          <w:szCs w:val="24"/>
          <w:u w:val="single"/>
        </w:rPr>
        <w:t>выдает заявителю свидетельство о государственной регистрации.</w:t>
      </w:r>
    </w:p>
    <w:p w:rsidR="007D16FE" w:rsidRPr="00F84575" w:rsidRDefault="007D16FE" w:rsidP="007D16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4B2" w:rsidRPr="00631916" w:rsidRDefault="003264B2" w:rsidP="001B6EB0">
      <w:pPr>
        <w:ind w:left="720"/>
        <w:rPr>
          <w:highlight w:val="yellow"/>
        </w:rPr>
      </w:pPr>
    </w:p>
    <w:sectPr w:rsidR="003264B2" w:rsidRPr="00631916" w:rsidSect="009E62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353"/>
    <w:multiLevelType w:val="hybridMultilevel"/>
    <w:tmpl w:val="2FF2B088"/>
    <w:lvl w:ilvl="0" w:tplc="332EE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F1AA6"/>
    <w:multiLevelType w:val="hybridMultilevel"/>
    <w:tmpl w:val="FB3850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32EE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967F97"/>
    <w:multiLevelType w:val="hybridMultilevel"/>
    <w:tmpl w:val="D6B0A06E"/>
    <w:lvl w:ilvl="0" w:tplc="16D44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27C94"/>
    <w:multiLevelType w:val="hybridMultilevel"/>
    <w:tmpl w:val="AAB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FBD"/>
    <w:multiLevelType w:val="hybridMultilevel"/>
    <w:tmpl w:val="63E6C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0A9D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66006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5A29A5"/>
    <w:multiLevelType w:val="hybridMultilevel"/>
    <w:tmpl w:val="F5C08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6EE38">
      <w:start w:val="1"/>
      <w:numFmt w:val="bullet"/>
      <w:lvlText w:val=""/>
      <w:lvlJc w:val="left"/>
      <w:pPr>
        <w:tabs>
          <w:tab w:val="num" w:pos="655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64E51"/>
    <w:multiLevelType w:val="hybridMultilevel"/>
    <w:tmpl w:val="9036ECAA"/>
    <w:lvl w:ilvl="0" w:tplc="390A9DF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66006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5A15635"/>
    <w:multiLevelType w:val="hybridMultilevel"/>
    <w:tmpl w:val="8522C7A0"/>
    <w:lvl w:ilvl="0" w:tplc="D0A2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0A9D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0066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32EE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9DF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660066"/>
      </w:r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A59ED"/>
    <w:multiLevelType w:val="hybridMultilevel"/>
    <w:tmpl w:val="C546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3D8A"/>
    <w:multiLevelType w:val="hybridMultilevel"/>
    <w:tmpl w:val="D60661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14BD4"/>
    <w:multiLevelType w:val="hybridMultilevel"/>
    <w:tmpl w:val="6E203FA6"/>
    <w:lvl w:ilvl="0" w:tplc="282E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0A9D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006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E47AA"/>
    <w:multiLevelType w:val="hybridMultilevel"/>
    <w:tmpl w:val="6F046B02"/>
    <w:lvl w:ilvl="0" w:tplc="897AB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2EE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A9DF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66006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829A5"/>
    <w:multiLevelType w:val="hybridMultilevel"/>
    <w:tmpl w:val="A4EE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FE"/>
    <w:rsid w:val="00017308"/>
    <w:rsid w:val="000420AB"/>
    <w:rsid w:val="00046503"/>
    <w:rsid w:val="00122090"/>
    <w:rsid w:val="001B6EB0"/>
    <w:rsid w:val="001D5FF2"/>
    <w:rsid w:val="002D1AB6"/>
    <w:rsid w:val="002F6F8B"/>
    <w:rsid w:val="003264B2"/>
    <w:rsid w:val="003777F5"/>
    <w:rsid w:val="00404F1E"/>
    <w:rsid w:val="00420B6F"/>
    <w:rsid w:val="00447128"/>
    <w:rsid w:val="004550FF"/>
    <w:rsid w:val="004B3629"/>
    <w:rsid w:val="004F3963"/>
    <w:rsid w:val="00537E80"/>
    <w:rsid w:val="005808FC"/>
    <w:rsid w:val="005C761B"/>
    <w:rsid w:val="00631916"/>
    <w:rsid w:val="006F6C7C"/>
    <w:rsid w:val="00753055"/>
    <w:rsid w:val="007D16FE"/>
    <w:rsid w:val="00836C03"/>
    <w:rsid w:val="008608FE"/>
    <w:rsid w:val="008B6B12"/>
    <w:rsid w:val="008D571F"/>
    <w:rsid w:val="008E5BF5"/>
    <w:rsid w:val="00924B04"/>
    <w:rsid w:val="009E6248"/>
    <w:rsid w:val="00A24916"/>
    <w:rsid w:val="00AB620C"/>
    <w:rsid w:val="00AD0C6F"/>
    <w:rsid w:val="00BC1FEA"/>
    <w:rsid w:val="00BC6858"/>
    <w:rsid w:val="00C748BB"/>
    <w:rsid w:val="00C80AE3"/>
    <w:rsid w:val="00D97A28"/>
    <w:rsid w:val="00DF53EE"/>
    <w:rsid w:val="00E04906"/>
    <w:rsid w:val="00E80942"/>
    <w:rsid w:val="00EA120A"/>
    <w:rsid w:val="00EA7594"/>
    <w:rsid w:val="00EB0A90"/>
    <w:rsid w:val="00F01AB5"/>
    <w:rsid w:val="00F10454"/>
    <w:rsid w:val="00F5019B"/>
    <w:rsid w:val="00F72F0E"/>
    <w:rsid w:val="00FE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D1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D16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8094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62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B62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User</cp:lastModifiedBy>
  <cp:revision>2</cp:revision>
  <cp:lastPrinted>2017-06-02T14:12:00Z</cp:lastPrinted>
  <dcterms:created xsi:type="dcterms:W3CDTF">2017-11-21T13:06:00Z</dcterms:created>
  <dcterms:modified xsi:type="dcterms:W3CDTF">2017-11-21T13:06:00Z</dcterms:modified>
</cp:coreProperties>
</file>