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62" w:rsidRPr="00CF240B" w:rsidRDefault="00CE0252" w:rsidP="00CE02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240B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CE0252" w:rsidRPr="00CF240B" w:rsidRDefault="00CE0252" w:rsidP="00CE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0B">
        <w:rPr>
          <w:rFonts w:ascii="Times New Roman" w:hAnsi="Times New Roman" w:cs="Times New Roman"/>
          <w:b/>
          <w:sz w:val="28"/>
          <w:szCs w:val="28"/>
        </w:rPr>
        <w:t>РУКОВОДИТЕЛЯМ  ПРЕДПРИЯТИЙ   И ОРГАНИЗАЦИЙ КОРСАКОВСКОГО  РАЙОНА ВСЕХ ФОРМ  СОБСТВЕННОСТИ</w:t>
      </w:r>
    </w:p>
    <w:p w:rsidR="00CF240B" w:rsidRPr="00CF240B" w:rsidRDefault="00CF240B" w:rsidP="00CF240B">
      <w:pPr>
        <w:jc w:val="both"/>
        <w:rPr>
          <w:rFonts w:ascii="Times New Roman" w:hAnsi="Times New Roman" w:cs="Times New Roman"/>
          <w:sz w:val="28"/>
          <w:szCs w:val="28"/>
        </w:rPr>
      </w:pPr>
      <w:r w:rsidRPr="00CF240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F240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CF240B">
        <w:rPr>
          <w:rFonts w:ascii="Times New Roman" w:hAnsi="Times New Roman" w:cs="Times New Roman"/>
          <w:sz w:val="28"/>
          <w:szCs w:val="28"/>
        </w:rPr>
        <w:t xml:space="preserve"> ИФНС  России № 4 по Орловской области                                    доводит до Вашего сведения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информацию:                                                                                                                                                                                                          </w:t>
      </w:r>
    </w:p>
    <w:p w:rsidR="00CF240B" w:rsidRDefault="00CF2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03.07.2016 № 290-ФЗ «О внесении изменений в Федеральный закон от 22.05.2003 № 54- 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Федерального закона от 27.11.2017 № 337-ФЗ «О внесении изменений</w:t>
      </w:r>
      <w:r w:rsidR="00F521B2">
        <w:rPr>
          <w:rFonts w:ascii="Times New Roman" w:hAnsi="Times New Roman" w:cs="Times New Roman"/>
          <w:sz w:val="28"/>
          <w:szCs w:val="28"/>
        </w:rPr>
        <w:t xml:space="preserve"> в статью</w:t>
      </w:r>
      <w:r w:rsidR="003658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21B2">
        <w:rPr>
          <w:rFonts w:ascii="Times New Roman" w:hAnsi="Times New Roman" w:cs="Times New Roman"/>
          <w:sz w:val="28"/>
          <w:szCs w:val="28"/>
        </w:rPr>
        <w:t xml:space="preserve"> 7 Федерального закона «О внесении в Федеральный закон «О применении контрольно-кассовой техники при осуществлении наличных денежных расчетов</w:t>
      </w:r>
      <w:proofErr w:type="gramEnd"/>
      <w:r w:rsidR="00F521B2">
        <w:rPr>
          <w:rFonts w:ascii="Times New Roman" w:hAnsi="Times New Roman" w:cs="Times New Roman"/>
          <w:sz w:val="28"/>
          <w:szCs w:val="28"/>
        </w:rPr>
        <w:t xml:space="preserve"> и  (или) расчетов с использованием платёжных карт» и отдельные законодательные акты Российской Федерации» внесены изменения                             в законодательство Российской  Федерации о применении контрольно-кассовой техники в отношении  и срока возникновения обязанности </w:t>
      </w:r>
      <w:r w:rsidR="003658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21B2">
        <w:rPr>
          <w:rFonts w:ascii="Times New Roman" w:hAnsi="Times New Roman" w:cs="Times New Roman"/>
          <w:sz w:val="28"/>
          <w:szCs w:val="28"/>
        </w:rPr>
        <w:t>по применению контрольн</w:t>
      </w:r>
      <w:proofErr w:type="gramStart"/>
      <w:r w:rsidR="00F521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521B2">
        <w:rPr>
          <w:rFonts w:ascii="Times New Roman" w:hAnsi="Times New Roman" w:cs="Times New Roman"/>
          <w:sz w:val="28"/>
          <w:szCs w:val="28"/>
        </w:rPr>
        <w:t xml:space="preserve"> кассовой техники (далее – ККТ)                                                у налогоплательщиков, у которых ранее отсутствовала обязанность </w:t>
      </w:r>
      <w:r w:rsidR="00B840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21B2">
        <w:rPr>
          <w:rFonts w:ascii="Times New Roman" w:hAnsi="Times New Roman" w:cs="Times New Roman"/>
          <w:sz w:val="28"/>
          <w:szCs w:val="28"/>
        </w:rPr>
        <w:t>её применять.</w:t>
      </w:r>
    </w:p>
    <w:p w:rsidR="00F521B2" w:rsidRDefault="00F52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 июля 2018 года</w:t>
      </w:r>
      <w:r w:rsidR="00B840A6">
        <w:rPr>
          <w:rFonts w:ascii="Times New Roman" w:hAnsi="Times New Roman" w:cs="Times New Roman"/>
          <w:sz w:val="28"/>
          <w:szCs w:val="28"/>
        </w:rPr>
        <w:t xml:space="preserve"> на новый порядок применения ККТ обязаны были перейти:</w:t>
      </w:r>
    </w:p>
    <w:p w:rsidR="00B840A6" w:rsidRDefault="00B8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Индивидуальные предприниматели с наёмными работниками на ЕНВД или патентной системе налогообложения и организации на ЕНВД в сфере торговли и общепита.</w:t>
      </w:r>
    </w:p>
    <w:p w:rsidR="00B840A6" w:rsidRDefault="00B8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2.Организации и индивидуальные предприниматели, имеющие работников,              с которыми  заключены трудовые договоры, оказывающие услуги общественного питания.</w:t>
      </w:r>
    </w:p>
    <w:p w:rsidR="00B840A6" w:rsidRDefault="00B8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3.Индивидуальные предприниматели с наемными работниками                                и организации, которые занимаются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58B7" w:rsidRDefault="00B8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указанным законом определены налогоплательщики, которым предоставляется отсрочка перехода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ассы до 1 июля 2019 года с обязательным соблюдением условия выдачи ими соответствующих документов, подтверждающих факт расчета, в порядке, установленном Федеральным законом № 54 – ФЗ (в редакции, </w:t>
      </w:r>
    </w:p>
    <w:p w:rsidR="003658B7" w:rsidRDefault="003658B7" w:rsidP="00365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840A6" w:rsidRDefault="00B840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действовавшей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дня вступления в силу Федерального закона № 290-ФЗ). Одна из категорий налогоплательщиков, которым предоставлена отсрочка перехода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кассы до 1 июля 2019 года</w:t>
      </w:r>
      <w:r w:rsidR="003658B7">
        <w:rPr>
          <w:rFonts w:ascii="Times New Roman" w:hAnsi="Times New Roman" w:cs="Times New Roman"/>
          <w:sz w:val="28"/>
          <w:szCs w:val="28"/>
        </w:rPr>
        <w:t xml:space="preserve"> это индивидуальные предприниматели в сфере торговли и общепита без наёмных работников.                           В связи с этим данная категория налогоплательщиков является проблемной                                     в вопросе легализации работников.</w:t>
      </w:r>
    </w:p>
    <w:p w:rsidR="00514856" w:rsidRDefault="0036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A5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5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целью увеличения    поступлений </w:t>
      </w:r>
      <w:r w:rsidR="00A5249C">
        <w:rPr>
          <w:rFonts w:ascii="Times New Roman" w:hAnsi="Times New Roman" w:cs="Times New Roman"/>
          <w:sz w:val="28"/>
          <w:szCs w:val="28"/>
        </w:rPr>
        <w:t xml:space="preserve">НДФЛ в местный бюджет, администрация Корсаковского района                                    просит  Вас принять  действующие меры по легализации   работников розничной сферы деятельности и общепита на подведомственной территории.                                        </w:t>
      </w:r>
      <w:proofErr w:type="gramEnd"/>
    </w:p>
    <w:p w:rsidR="00514856" w:rsidRDefault="005148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4856" w:rsidSect="0001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252"/>
    <w:rsid w:val="00014462"/>
    <w:rsid w:val="003658B7"/>
    <w:rsid w:val="00514856"/>
    <w:rsid w:val="00A5249C"/>
    <w:rsid w:val="00B840A6"/>
    <w:rsid w:val="00C6018E"/>
    <w:rsid w:val="00CE0252"/>
    <w:rsid w:val="00CF240B"/>
    <w:rsid w:val="00CF5593"/>
    <w:rsid w:val="00F5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AD40-00C4-4A4A-B45A-82358D48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2018-10-24T19:29:00Z</dcterms:created>
  <dcterms:modified xsi:type="dcterms:W3CDTF">2018-10-25T06:44:00Z</dcterms:modified>
</cp:coreProperties>
</file>