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7E" w:rsidRPr="004E5E7E" w:rsidRDefault="00B73AC5" w:rsidP="004E5E7E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666666"/>
          <w:sz w:val="28"/>
          <w:szCs w:val="28"/>
        </w:rPr>
        <w:t xml:space="preserve">1.8. </w:t>
      </w:r>
      <w:r w:rsidR="004B1384" w:rsidRPr="004E5E7E">
        <w:rPr>
          <w:rFonts w:ascii="Tahoma" w:eastAsia="Times New Roman" w:hAnsi="Tahoma" w:cs="Tahoma"/>
          <w:b/>
          <w:bCs/>
          <w:color w:val="666666"/>
          <w:sz w:val="28"/>
          <w:szCs w:val="28"/>
        </w:rPr>
        <w:fldChar w:fldCharType="begin"/>
      </w:r>
      <w:r w:rsidR="004E5E7E" w:rsidRPr="004E5E7E">
        <w:rPr>
          <w:rFonts w:ascii="Tahoma" w:eastAsia="Times New Roman" w:hAnsi="Tahoma" w:cs="Tahoma"/>
          <w:b/>
          <w:bCs/>
          <w:color w:val="666666"/>
          <w:sz w:val="28"/>
          <w:szCs w:val="28"/>
        </w:rPr>
        <w:instrText xml:space="preserve"> HYPERLINK "http://adm-mr.ru/trudovie-otnosheniya/2488-2016-07-20-08-47-10" </w:instrText>
      </w:r>
      <w:r w:rsidR="004B1384" w:rsidRPr="004E5E7E">
        <w:rPr>
          <w:rFonts w:ascii="Tahoma" w:eastAsia="Times New Roman" w:hAnsi="Tahoma" w:cs="Tahoma"/>
          <w:b/>
          <w:bCs/>
          <w:color w:val="666666"/>
          <w:sz w:val="28"/>
          <w:szCs w:val="28"/>
        </w:rPr>
        <w:fldChar w:fldCharType="separate"/>
      </w:r>
      <w:r w:rsidR="004E5E7E" w:rsidRPr="004E5E7E">
        <w:rPr>
          <w:rFonts w:ascii="Tahoma" w:eastAsia="Times New Roman" w:hAnsi="Tahoma" w:cs="Tahoma"/>
          <w:b/>
          <w:bCs/>
          <w:color w:val="777777"/>
          <w:sz w:val="28"/>
          <w:szCs w:val="28"/>
          <w:u w:val="single"/>
        </w:rPr>
        <w:t>Вниманию руководителей агропромышленных организаций</w:t>
      </w:r>
      <w:r w:rsidR="004B1384" w:rsidRPr="004E5E7E">
        <w:rPr>
          <w:rFonts w:ascii="Tahoma" w:eastAsia="Times New Roman" w:hAnsi="Tahoma" w:cs="Tahoma"/>
          <w:b/>
          <w:bCs/>
          <w:color w:val="666666"/>
          <w:sz w:val="28"/>
          <w:szCs w:val="28"/>
        </w:rPr>
        <w:fldChar w:fldCharType="end"/>
      </w:r>
      <w:r w:rsidR="004E5E7E" w:rsidRPr="004E5E7E">
        <w:rPr>
          <w:rFonts w:ascii="Tahoma" w:eastAsia="Times New Roman" w:hAnsi="Tahoma" w:cs="Tahoma"/>
          <w:b/>
          <w:bCs/>
          <w:color w:val="666666"/>
          <w:sz w:val="28"/>
          <w:szCs w:val="28"/>
        </w:rPr>
        <w:t xml:space="preserve"> Корсаковского района</w:t>
      </w:r>
    </w:p>
    <w:p w:rsidR="004E5E7E" w:rsidRPr="004E5E7E" w:rsidRDefault="004E5E7E" w:rsidP="004E5E7E">
      <w:pPr>
        <w:spacing w:after="75" w:line="240" w:lineRule="auto"/>
        <w:jc w:val="both"/>
        <w:outlineLvl w:val="1"/>
        <w:rPr>
          <w:rFonts w:ascii="Tahoma" w:eastAsia="Times New Roman" w:hAnsi="Tahoma" w:cs="Tahoma"/>
          <w:b/>
          <w:bCs/>
          <w:color w:val="666666"/>
          <w:sz w:val="28"/>
          <w:szCs w:val="28"/>
        </w:rPr>
      </w:pP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b/>
          <w:color w:val="333333"/>
          <w:sz w:val="28"/>
          <w:szCs w:val="28"/>
        </w:rPr>
        <w:t xml:space="preserve">        Уборка зерновых культур является одной из самых ответственных и напряженных работ.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>На всех этапах уборочных работ (от зерноуборочного комбайна в поле до зерносклада), проводимых в организациях агропромышленного комплекса, необходимо обеспечивать безопасность их производства в соответствии с требованиями, установленными нормативными правовыми актами.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Безопасность труда должна быть обеспечена выбором прогрессивных технологий, исключающих производственные опасности; соблюдением правил технической эксплуатации машин и механизмов, а также допуска обслуживающего персонала к работе; организацией безопасной перевозки работников к местам производства работ и обратно; обеспечением </w:t>
      </w:r>
      <w:proofErr w:type="gram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контроля</w:t>
      </w:r>
      <w:proofErr w:type="gram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за соблюдением установленных для должностных лиц и работников обязанностей, требований трудовой и производственной дисциплины.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В действительности неединичными являются случаи невыполнения руководителями, специалистами и работниками установленных для них обязанностей по охране труда, а также несоблюдения ими технических и технологических регламентов при эксплуатации транспортных средств, машин, механизмов, оборудования. </w:t>
      </w:r>
      <w:proofErr w:type="gram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Зачастую игнорируются и пренебрегаются требования трудовой и производственной </w:t>
      </w:r>
      <w:proofErr w:type="spell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дисциплиины</w:t>
      </w:r>
      <w:proofErr w:type="spell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>, инструкций по охране труда.</w:t>
      </w:r>
      <w:proofErr w:type="gram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>Нередкими причинами несчастных случаев на производстве являются недостатки в обучении и инструктировании работников по вопросам охраны труда.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 Администрация Корсаковского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>района рекомендует руководителям всех форм собственности уделить особое внимание вопросам охраны труда в организациях, проводить своевременно обучение по охране труда, инструктажи, медицинские осмотры, выделять средства индивидуальной защиты.</w:t>
      </w:r>
    </w:p>
    <w:p w:rsid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Обращаем Ваше внимание на штрафы, предусмотренные за невыполнение требований норм охраны труда. Согласно ст. 5.27.1 </w:t>
      </w:r>
      <w:proofErr w:type="spell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КоАП</w:t>
      </w:r>
      <w:proofErr w:type="spell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РФ допуск работника к исполнению им трудовых обязанностей без прохождения им в установленном порядке обучения и проверки знаний требований охраны труда, а также обязательных предварительных и периодических медицинских осмотров, обязательных медицинских осмотров в начале рабочего дня (смены) (</w:t>
      </w:r>
      <w:proofErr w:type="spell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предрейсовые</w:t>
      </w:r>
      <w:proofErr w:type="spell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медосмотры) влечет наложение административного штрафа:</w:t>
      </w:r>
    </w:p>
    <w:p w:rsidR="003C67D6" w:rsidRPr="004E5E7E" w:rsidRDefault="003C67D6" w:rsidP="003C67D6">
      <w:pPr>
        <w:spacing w:before="45" w:after="4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lastRenderedPageBreak/>
        <w:t>2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должностных лиц — от 15000 до 20000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лиц, осуществляющих предпринимательскую деятельность без образования юридического лица — от 15000 до 25000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юридических лиц — от 110000 до 130000 руб.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непроведение</w:t>
      </w:r>
      <w:proofErr w:type="spell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влечет наложение административного штрафа: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должностных лиц — от 5000 до 10000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лиц, осуществляющих предпринимательскую деятельность без образования юридического лица — от 5000 до 10000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юридических лиц — от 60000 до 80000 руб.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</w:t>
      </w:r>
      <w:proofErr w:type="spell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Необеспечение</w:t>
      </w:r>
      <w:proofErr w:type="spell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работников средствами индивидуальной защиты: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должностных лиц — от 20000 до 30000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лиц, осуществляющих предпринимательскую деятельность без образования юридического лица — от 20000 до 30000 руб.,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4E5E7E">
        <w:rPr>
          <w:rFonts w:ascii="Tahoma" w:eastAsia="Times New Roman" w:hAnsi="Tahoma" w:cs="Tahoma"/>
          <w:color w:val="333333"/>
          <w:sz w:val="28"/>
          <w:szCs w:val="28"/>
        </w:rPr>
        <w:t>- на юридических лиц — от 130000 до 150000 руб.</w:t>
      </w:r>
    </w:p>
    <w:p w:rsid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   Отдел экономике администрации Корсаковского района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организует обучение и проверку знаний требований охраны труда. </w:t>
      </w:r>
      <w:r>
        <w:rPr>
          <w:rFonts w:ascii="Tahoma" w:eastAsia="Times New Roman" w:hAnsi="Tahoma" w:cs="Tahoma"/>
          <w:color w:val="333333"/>
          <w:sz w:val="28"/>
          <w:szCs w:val="28"/>
        </w:rPr>
        <w:t xml:space="preserve">    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Заявки принимаются в письменной форме или устно </w:t>
      </w:r>
      <w:proofErr w:type="gramStart"/>
      <w:r w:rsidRPr="004E5E7E">
        <w:rPr>
          <w:rFonts w:ascii="Tahoma" w:eastAsia="Times New Roman" w:hAnsi="Tahoma" w:cs="Tahoma"/>
          <w:color w:val="333333"/>
          <w:sz w:val="28"/>
          <w:szCs w:val="28"/>
        </w:rPr>
        <w:t>по</w:t>
      </w:r>
      <w:proofErr w:type="gramEnd"/>
      <w:r w:rsidRPr="004E5E7E">
        <w:rPr>
          <w:rFonts w:ascii="Tahoma" w:eastAsia="Times New Roman" w:hAnsi="Tahoma" w:cs="Tahoma"/>
          <w:color w:val="333333"/>
          <w:sz w:val="28"/>
          <w:szCs w:val="28"/>
        </w:rPr>
        <w:t xml:space="preserve"> </w:t>
      </w:r>
    </w:p>
    <w:p w:rsidR="004E5E7E" w:rsidRPr="004E5E7E" w:rsidRDefault="004E5E7E" w:rsidP="004E5E7E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8(48667) 2-15-03</w:t>
      </w:r>
      <w:r w:rsidRPr="004E5E7E">
        <w:rPr>
          <w:rFonts w:ascii="Tahoma" w:eastAsia="Times New Roman" w:hAnsi="Tahoma" w:cs="Tahoma"/>
          <w:color w:val="333333"/>
          <w:sz w:val="28"/>
          <w:szCs w:val="28"/>
        </w:rPr>
        <w:t>. Также отдел оказывает консультационно-методическую помощь по вопросам охраны труда.</w:t>
      </w:r>
    </w:p>
    <w:sectPr w:rsidR="004E5E7E" w:rsidRPr="004E5E7E" w:rsidSect="004B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CFB"/>
    <w:multiLevelType w:val="multilevel"/>
    <w:tmpl w:val="940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E7E"/>
    <w:rsid w:val="003C67D6"/>
    <w:rsid w:val="004B1384"/>
    <w:rsid w:val="004E5E7E"/>
    <w:rsid w:val="00B7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4"/>
  </w:style>
  <w:style w:type="paragraph" w:styleId="2">
    <w:name w:val="heading 2"/>
    <w:basedOn w:val="a"/>
    <w:link w:val="20"/>
    <w:uiPriority w:val="9"/>
    <w:qFormat/>
    <w:rsid w:val="004E5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E5E7E"/>
    <w:rPr>
      <w:color w:val="0000FF"/>
      <w:u w:val="single"/>
    </w:rPr>
  </w:style>
  <w:style w:type="character" w:customStyle="1" w:styleId="createdate">
    <w:name w:val="createdate"/>
    <w:basedOn w:val="a0"/>
    <w:rsid w:val="004E5E7E"/>
  </w:style>
  <w:style w:type="paragraph" w:styleId="a4">
    <w:name w:val="Normal (Web)"/>
    <w:basedOn w:val="a"/>
    <w:uiPriority w:val="99"/>
    <w:semiHidden/>
    <w:unhideWhenUsed/>
    <w:rsid w:val="004E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E5E7E"/>
  </w:style>
  <w:style w:type="paragraph" w:styleId="a5">
    <w:name w:val="Balloon Text"/>
    <w:basedOn w:val="a"/>
    <w:link w:val="a6"/>
    <w:uiPriority w:val="99"/>
    <w:semiHidden/>
    <w:unhideWhenUsed/>
    <w:rsid w:val="004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7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6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9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539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796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1061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771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2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CC8C-7408-4907-AA07-51549092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2018-04-05T20:59:00Z</dcterms:created>
  <dcterms:modified xsi:type="dcterms:W3CDTF">2018-04-12T20:12:00Z</dcterms:modified>
</cp:coreProperties>
</file>