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5" w:rsidRPr="009C6727" w:rsidRDefault="002F1895" w:rsidP="002F189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F1895" w:rsidRPr="009C6727" w:rsidRDefault="002F1895" w:rsidP="002F1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СПЕШНЕВСКИЙ </w:t>
      </w:r>
      <w:r w:rsidRPr="009C6727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br/>
        <w:t>КОРСАКОВСКОГО РАЙОНА ОРЛОВСКОЙ ОБЛАСТИ</w:t>
      </w:r>
    </w:p>
    <w:p w:rsidR="002F1895" w:rsidRDefault="002F1895" w:rsidP="002F1895">
      <w:pPr>
        <w:jc w:val="center"/>
        <w:rPr>
          <w:bCs/>
          <w:color w:val="000000"/>
          <w:sz w:val="28"/>
          <w:szCs w:val="28"/>
        </w:rPr>
      </w:pPr>
    </w:p>
    <w:p w:rsidR="002F1895" w:rsidRDefault="002F1895" w:rsidP="002F1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1895" w:rsidRPr="00DF3E22" w:rsidRDefault="002F1895" w:rsidP="002F1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1895" w:rsidRDefault="002F1895" w:rsidP="002F1895">
      <w:pPr>
        <w:jc w:val="center"/>
        <w:rPr>
          <w:sz w:val="28"/>
          <w:szCs w:val="28"/>
        </w:rPr>
      </w:pPr>
    </w:p>
    <w:p w:rsidR="002F1895" w:rsidRDefault="002F1895" w:rsidP="002F1895">
      <w:pPr>
        <w:jc w:val="center"/>
        <w:rPr>
          <w:b/>
        </w:rPr>
      </w:pPr>
    </w:p>
    <w:p w:rsidR="002F1895" w:rsidRPr="0085299B" w:rsidRDefault="002F1895" w:rsidP="002F1895">
      <w:pPr>
        <w:tabs>
          <w:tab w:val="center" w:pos="4789"/>
        </w:tabs>
      </w:pPr>
      <w:r w:rsidRPr="0085299B">
        <w:rPr>
          <w:sz w:val="28"/>
          <w:szCs w:val="28"/>
        </w:rPr>
        <w:t>18 апреля 2016 года</w:t>
      </w:r>
      <w:r w:rsidRPr="0085299B">
        <w:t xml:space="preserve">                               № 125                        Принято на 5</w:t>
      </w:r>
      <w:r>
        <w:t>2</w:t>
      </w:r>
      <w:r w:rsidRPr="0085299B">
        <w:t xml:space="preserve"> заседании</w:t>
      </w:r>
    </w:p>
    <w:p w:rsidR="002F1895" w:rsidRDefault="002F1895" w:rsidP="002F1895">
      <w:pPr>
        <w:jc w:val="both"/>
      </w:pPr>
      <w:r>
        <w:t xml:space="preserve">с. </w:t>
      </w:r>
      <w:proofErr w:type="spellStart"/>
      <w:r>
        <w:t>Спешнево</w:t>
      </w:r>
      <w:proofErr w:type="spellEnd"/>
      <w:r>
        <w:t xml:space="preserve">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2F1895" w:rsidRDefault="002F1895" w:rsidP="002F1895">
      <w:r>
        <w:t xml:space="preserve">                                                                                                           депутатов</w:t>
      </w:r>
      <w:r>
        <w:rPr>
          <w:b/>
        </w:rPr>
        <w:t xml:space="preserve"> </w:t>
      </w:r>
    </w:p>
    <w:p w:rsidR="002F1895" w:rsidRPr="00776B00" w:rsidRDefault="002F1895" w:rsidP="002F1895">
      <w:pPr>
        <w:rPr>
          <w:sz w:val="28"/>
          <w:szCs w:val="28"/>
        </w:rPr>
      </w:pPr>
    </w:p>
    <w:p w:rsidR="002F1895" w:rsidRPr="00776B00" w:rsidRDefault="002F1895" w:rsidP="002F1895">
      <w:pPr>
        <w:rPr>
          <w:sz w:val="28"/>
          <w:szCs w:val="28"/>
        </w:rPr>
      </w:pPr>
    </w:p>
    <w:p w:rsidR="002F1895" w:rsidRPr="0005191F" w:rsidRDefault="002F1895" w:rsidP="002F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за 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05191F">
          <w:rPr>
            <w:b/>
            <w:sz w:val="28"/>
            <w:szCs w:val="28"/>
          </w:rPr>
          <w:t xml:space="preserve"> г</w:t>
        </w:r>
      </w:smartTag>
      <w:r w:rsidRPr="0005191F">
        <w:rPr>
          <w:b/>
          <w:sz w:val="28"/>
          <w:szCs w:val="28"/>
        </w:rPr>
        <w:t>.</w:t>
      </w:r>
    </w:p>
    <w:p w:rsidR="002F1895" w:rsidRPr="0005191F" w:rsidRDefault="002F1895" w:rsidP="002F1895">
      <w:pPr>
        <w:jc w:val="both"/>
        <w:rPr>
          <w:sz w:val="28"/>
          <w:szCs w:val="28"/>
        </w:rPr>
      </w:pPr>
    </w:p>
    <w:p w:rsidR="002F1895" w:rsidRPr="00CA6420" w:rsidRDefault="002F1895" w:rsidP="002F1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 Козловой Е.Г.</w:t>
      </w:r>
      <w:r w:rsidRPr="00C55D4B">
        <w:rPr>
          <w:sz w:val="28"/>
          <w:szCs w:val="28"/>
        </w:rPr>
        <w:t xml:space="preserve">, об исполнении </w:t>
      </w:r>
      <w:r w:rsidRPr="00CA6420">
        <w:rPr>
          <w:sz w:val="28"/>
          <w:szCs w:val="28"/>
        </w:rPr>
        <w:t xml:space="preserve">бюджета </w:t>
      </w:r>
      <w:proofErr w:type="spellStart"/>
      <w:r w:rsidRPr="00CA6420">
        <w:rPr>
          <w:sz w:val="28"/>
          <w:szCs w:val="28"/>
        </w:rPr>
        <w:t>Спешневского</w:t>
      </w:r>
      <w:proofErr w:type="spellEnd"/>
      <w:r w:rsidRPr="00CA6420">
        <w:rPr>
          <w:sz w:val="28"/>
          <w:szCs w:val="28"/>
        </w:rPr>
        <w:t xml:space="preserve"> сельского поселения  за 1 квартал 2016 года, необходимо отметить, что доходная часть бюджета исполнена на 75 %, при плане 3219,045 </w:t>
      </w:r>
      <w:proofErr w:type="spellStart"/>
      <w:r w:rsidRPr="00CA6420">
        <w:rPr>
          <w:sz w:val="28"/>
          <w:szCs w:val="28"/>
        </w:rPr>
        <w:t>тыс</w:t>
      </w:r>
      <w:proofErr w:type="gramStart"/>
      <w:r w:rsidRPr="00CA6420">
        <w:rPr>
          <w:sz w:val="28"/>
          <w:szCs w:val="28"/>
        </w:rPr>
        <w:t>.р</w:t>
      </w:r>
      <w:proofErr w:type="gramEnd"/>
      <w:r w:rsidRPr="00CA6420">
        <w:rPr>
          <w:sz w:val="28"/>
          <w:szCs w:val="28"/>
        </w:rPr>
        <w:t>ублей</w:t>
      </w:r>
      <w:proofErr w:type="spellEnd"/>
      <w:r w:rsidRPr="00CA6420">
        <w:rPr>
          <w:sz w:val="28"/>
          <w:szCs w:val="28"/>
        </w:rPr>
        <w:t>, факт 2407,6 тыс. рублей.</w:t>
      </w:r>
    </w:p>
    <w:p w:rsidR="002F1895" w:rsidRPr="00C55D4B" w:rsidRDefault="002F1895" w:rsidP="002F1895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1 квартал 2016 года составляет 15,5 %, при плане 3219,045 тыс. рублей, израсходовано 499,2 </w:t>
      </w:r>
      <w:proofErr w:type="spellStart"/>
      <w:r w:rsidRPr="00CA6420">
        <w:rPr>
          <w:sz w:val="28"/>
          <w:szCs w:val="28"/>
        </w:rPr>
        <w:t>тыс</w:t>
      </w:r>
      <w:proofErr w:type="gramStart"/>
      <w:r w:rsidRPr="00CA6420">
        <w:rPr>
          <w:sz w:val="28"/>
          <w:szCs w:val="28"/>
        </w:rPr>
        <w:t>.р</w:t>
      </w:r>
      <w:proofErr w:type="gramEnd"/>
      <w:r w:rsidRPr="00CA6420">
        <w:rPr>
          <w:sz w:val="28"/>
          <w:szCs w:val="28"/>
        </w:rPr>
        <w:t>уб</w:t>
      </w:r>
      <w:proofErr w:type="spellEnd"/>
      <w:r w:rsidRPr="00CA6420">
        <w:rPr>
          <w:sz w:val="28"/>
          <w:szCs w:val="28"/>
        </w:rPr>
        <w:t>.</w:t>
      </w:r>
    </w:p>
    <w:p w:rsidR="002F1895" w:rsidRDefault="002F1895" w:rsidP="002F1895">
      <w:p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C55D4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Спешневский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2F1895" w:rsidRDefault="002F1895" w:rsidP="002F1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F1895" w:rsidRPr="0005191F" w:rsidRDefault="002F1895" w:rsidP="002F1895">
      <w:pPr>
        <w:jc w:val="both"/>
        <w:rPr>
          <w:b/>
          <w:sz w:val="28"/>
          <w:szCs w:val="28"/>
        </w:rPr>
      </w:pPr>
      <w:r w:rsidRPr="0005191F">
        <w:rPr>
          <w:b/>
          <w:sz w:val="28"/>
          <w:szCs w:val="28"/>
        </w:rPr>
        <w:t xml:space="preserve">                                                      РЕШИЛ: </w:t>
      </w:r>
    </w:p>
    <w:p w:rsidR="002F1895" w:rsidRPr="00C55D4B" w:rsidRDefault="002F1895" w:rsidP="002F1895">
      <w:pPr>
        <w:jc w:val="both"/>
        <w:rPr>
          <w:sz w:val="28"/>
          <w:szCs w:val="28"/>
        </w:rPr>
      </w:pPr>
    </w:p>
    <w:p w:rsidR="002F1895" w:rsidRPr="00C55D4B" w:rsidRDefault="002F1895" w:rsidP="002F189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C55D4B">
        <w:rPr>
          <w:sz w:val="28"/>
          <w:szCs w:val="28"/>
        </w:rPr>
        <w:t>Спешн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за 1 квартал 2016</w:t>
      </w:r>
      <w:r w:rsidRPr="00C55D4B">
        <w:rPr>
          <w:sz w:val="28"/>
          <w:szCs w:val="28"/>
        </w:rPr>
        <w:t xml:space="preserve"> года.</w:t>
      </w:r>
      <w:r w:rsidR="005B1397">
        <w:rPr>
          <w:sz w:val="28"/>
          <w:szCs w:val="28"/>
        </w:rPr>
        <w:t xml:space="preserve"> (Согласно приложению</w:t>
      </w:r>
      <w:bookmarkStart w:id="0" w:name="_GoBack"/>
      <w:bookmarkEnd w:id="0"/>
      <w:r>
        <w:rPr>
          <w:sz w:val="28"/>
          <w:szCs w:val="28"/>
        </w:rPr>
        <w:t>)</w:t>
      </w:r>
    </w:p>
    <w:p w:rsidR="002F1895" w:rsidRPr="00C55D4B" w:rsidRDefault="002F1895" w:rsidP="002F18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357505</wp:posOffset>
            </wp:positionV>
            <wp:extent cx="1143000" cy="800100"/>
            <wp:effectExtent l="0" t="0" r="0" b="0"/>
            <wp:wrapNone/>
            <wp:docPr id="2" name="Рисунок 2" descr="медвед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ев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9" t="65358" r="39705" b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D4B">
        <w:rPr>
          <w:sz w:val="28"/>
          <w:szCs w:val="28"/>
        </w:rPr>
        <w:t xml:space="preserve">Направить данное </w:t>
      </w:r>
      <w:r>
        <w:rPr>
          <w:sz w:val="28"/>
          <w:szCs w:val="28"/>
        </w:rPr>
        <w:t>решение Главе поселения для подписания и обнародования</w:t>
      </w:r>
      <w:r w:rsidRPr="00C55D4B">
        <w:rPr>
          <w:sz w:val="28"/>
          <w:szCs w:val="28"/>
        </w:rPr>
        <w:t>.</w:t>
      </w:r>
    </w:p>
    <w:p w:rsidR="002F1895" w:rsidRPr="00C55D4B" w:rsidRDefault="002F1895" w:rsidP="002F1895">
      <w:r>
        <w:rPr>
          <w:sz w:val="28"/>
          <w:szCs w:val="28"/>
        </w:rPr>
        <w:t xml:space="preserve"> </w:t>
      </w:r>
    </w:p>
    <w:p w:rsidR="002F1895" w:rsidRDefault="002F1895" w:rsidP="002F1895">
      <w:pPr>
        <w:rPr>
          <w:b/>
          <w:sz w:val="28"/>
          <w:szCs w:val="28"/>
        </w:rPr>
      </w:pPr>
    </w:p>
    <w:p w:rsidR="002F1895" w:rsidRDefault="002F1895" w:rsidP="002F1895">
      <w:pPr>
        <w:rPr>
          <w:b/>
          <w:sz w:val="28"/>
          <w:szCs w:val="28"/>
        </w:rPr>
      </w:pPr>
      <w:r w:rsidRPr="00EB77F1">
        <w:rPr>
          <w:b/>
          <w:sz w:val="28"/>
          <w:szCs w:val="28"/>
        </w:rPr>
        <w:t xml:space="preserve">Председатель сельского Совета                                  </w:t>
      </w:r>
      <w:r>
        <w:rPr>
          <w:b/>
          <w:sz w:val="28"/>
          <w:szCs w:val="28"/>
        </w:rPr>
        <w:t xml:space="preserve">                  Т.Ф. Козлова</w:t>
      </w:r>
    </w:p>
    <w:tbl>
      <w:tblPr>
        <w:tblpPr w:leftFromText="180" w:rightFromText="180" w:horzAnchor="margin" w:tblpY="539"/>
        <w:tblW w:w="9750" w:type="dxa"/>
        <w:tblLook w:val="0000" w:firstRow="0" w:lastRow="0" w:firstColumn="0" w:lastColumn="0" w:noHBand="0" w:noVBand="0"/>
      </w:tblPr>
      <w:tblGrid>
        <w:gridCol w:w="5347"/>
        <w:gridCol w:w="884"/>
        <w:gridCol w:w="725"/>
        <w:gridCol w:w="884"/>
        <w:gridCol w:w="955"/>
        <w:gridCol w:w="955"/>
      </w:tblGrid>
      <w:tr w:rsidR="002F1895" w:rsidTr="00E83CE2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Исполнение доходной части бюджета Администрации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Спешневского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 1 квартал 2016 года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45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Госпошлина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с\х налог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6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251,445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3219,045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Спешневского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 1 квартал 2016 года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45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выполн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15,5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24,8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Выборы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45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282,564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45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28,2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27,3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333,736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31,5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1895" w:rsidTr="00E83CE2">
        <w:trPr>
          <w:trHeight w:val="2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Default="002F1895" w:rsidP="00E83CE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3219,045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Pr="00152D74" w:rsidRDefault="002F1895" w:rsidP="00E83CE2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52D74">
              <w:rPr>
                <w:rFonts w:ascii="Arial CYR" w:hAnsi="Arial CYR" w:cs="Arial CYR"/>
                <w:b/>
                <w:sz w:val="16"/>
                <w:szCs w:val="16"/>
              </w:rPr>
              <w:t>499,2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95" w:rsidRPr="00AB389C" w:rsidRDefault="002F1895" w:rsidP="00E83CE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B389C">
              <w:rPr>
                <w:rFonts w:ascii="Arial CYR" w:hAnsi="Arial CYR" w:cs="Arial CYR"/>
                <w:b/>
                <w:sz w:val="16"/>
                <w:szCs w:val="16"/>
              </w:rPr>
              <w:t>15,5</w:t>
            </w:r>
          </w:p>
        </w:tc>
      </w:tr>
    </w:tbl>
    <w:p w:rsidR="002F1895" w:rsidRDefault="002F1895" w:rsidP="002F1895"/>
    <w:p w:rsidR="000D487E" w:rsidRDefault="000D487E"/>
    <w:sectPr w:rsidR="000D487E" w:rsidSect="0033449F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7BAE"/>
    <w:multiLevelType w:val="hybridMultilevel"/>
    <w:tmpl w:val="1E503CF4"/>
    <w:lvl w:ilvl="0" w:tplc="16923B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5"/>
    <w:rsid w:val="000D487E"/>
    <w:rsid w:val="002F1895"/>
    <w:rsid w:val="005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2016-08-12T12:50:00Z</dcterms:created>
  <dcterms:modified xsi:type="dcterms:W3CDTF">2016-08-12T12:53:00Z</dcterms:modified>
</cp:coreProperties>
</file>