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E6" w:rsidRPr="00DB2AE6" w:rsidRDefault="00063ADF" w:rsidP="00DB2AE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8ECB"/>
          <w:kern w:val="36"/>
          <w:sz w:val="24"/>
          <w:szCs w:val="24"/>
        </w:rPr>
      </w:pPr>
      <w:r w:rsidRPr="00063ADF">
        <w:rPr>
          <w:color w:val="000000"/>
        </w:rPr>
        <w:t xml:space="preserve">       </w:t>
      </w:r>
      <w:r w:rsidRPr="00C44777">
        <w:rPr>
          <w:color w:val="000000"/>
        </w:rPr>
        <w:t xml:space="preserve"> </w:t>
      </w:r>
      <w:proofErr w:type="gramStart"/>
      <w:r w:rsidRPr="00DB2AE6">
        <w:rPr>
          <w:rFonts w:ascii="Times New Roman" w:hAnsi="Times New Roman" w:cs="Times New Roman"/>
          <w:color w:val="000000"/>
          <w:sz w:val="24"/>
          <w:szCs w:val="24"/>
        </w:rPr>
        <w:t>Межрайонная</w:t>
      </w:r>
      <w:proofErr w:type="gramEnd"/>
      <w:r w:rsidRPr="00DB2AE6">
        <w:rPr>
          <w:rFonts w:ascii="Times New Roman" w:hAnsi="Times New Roman" w:cs="Times New Roman"/>
          <w:color w:val="000000"/>
          <w:sz w:val="24"/>
          <w:szCs w:val="24"/>
        </w:rPr>
        <w:t xml:space="preserve"> ИФНС № 4 по Орловской области сообщает, что </w:t>
      </w:r>
      <w:r w:rsidR="00DB2AE6" w:rsidRPr="00DB2AE6">
        <w:rPr>
          <w:rFonts w:ascii="Times New Roman" w:hAnsi="Times New Roman" w:cs="Times New Roman"/>
          <w:color w:val="000000"/>
          <w:sz w:val="24"/>
          <w:szCs w:val="24"/>
        </w:rPr>
        <w:t>с апреля 2016 года сервис ФНС России «Решения по жалобам» представляет налогоплательщикам информацию о рассмотрении налоговым органом обращений или жалоб в новом формате.</w:t>
      </w:r>
    </w:p>
    <w:p w:rsidR="00DB2AE6" w:rsidRPr="00DB2AE6" w:rsidRDefault="00DB2AE6" w:rsidP="00DB2AE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Pr="00DB2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сервиса "Решения по жалобам" налогоплательщики могут уточнить позицию налогово</w:t>
      </w:r>
      <w:r w:rsidRPr="00DB2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 органа по своему обращению.</w:t>
      </w:r>
    </w:p>
    <w:p w:rsidR="00DB2AE6" w:rsidRPr="00DB2AE6" w:rsidRDefault="00DB2AE6" w:rsidP="00DB2AE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2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2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DB2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 удобства пользователей решение налогового органа выкладывается в виде краткой правовой позиции, а также полного текста решения.</w:t>
      </w:r>
    </w:p>
    <w:p w:rsidR="00DB2AE6" w:rsidRPr="00DB2AE6" w:rsidRDefault="00DB2AE6" w:rsidP="00DB2AE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2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  <w:r w:rsidRPr="00DB2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Решения по жалобам </w:t>
      </w:r>
      <w:r w:rsidRPr="00DB2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содержат</w:t>
      </w:r>
      <w:r w:rsidRPr="00DB2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B2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номер документа и наименование налогового органа, вынесшего решение.  </w:t>
      </w:r>
    </w:p>
    <w:p w:rsidR="00DB2AE6" w:rsidRPr="00DB2AE6" w:rsidRDefault="00DB2AE6" w:rsidP="00DB2AE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2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B2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усовершенствованный сервис предоставляет возможность отправлять в ФНС России сообщения о несовпадении позиции, содержащейся в ненормативных актах налоговых органов (решение по проверке, решение по жалобе, требование об уплате налога и т.д.) с позицией, изложенной в решениях по жалобам, размещенных на сайте.</w:t>
      </w:r>
    </w:p>
    <w:p w:rsidR="00C44777" w:rsidRPr="00376C72" w:rsidRDefault="00C44777" w:rsidP="00DB2AE6">
      <w:pPr>
        <w:shd w:val="clear" w:color="auto" w:fill="FFFFFF"/>
        <w:spacing w:before="240" w:after="24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44777" w:rsidRPr="00376C72" w:rsidSect="00C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2676"/>
    <w:multiLevelType w:val="multilevel"/>
    <w:tmpl w:val="7F5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9D33CD"/>
    <w:multiLevelType w:val="multilevel"/>
    <w:tmpl w:val="EC88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00210"/>
    <w:multiLevelType w:val="multilevel"/>
    <w:tmpl w:val="888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F3"/>
    <w:rsid w:val="00063ADF"/>
    <w:rsid w:val="00376C72"/>
    <w:rsid w:val="003F01F3"/>
    <w:rsid w:val="006852EF"/>
    <w:rsid w:val="007468D7"/>
    <w:rsid w:val="00817126"/>
    <w:rsid w:val="00B05A87"/>
    <w:rsid w:val="00C44777"/>
    <w:rsid w:val="00C56BB9"/>
    <w:rsid w:val="00D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Шавлова Татьяна Викторовна</cp:lastModifiedBy>
  <cp:revision>2</cp:revision>
  <dcterms:created xsi:type="dcterms:W3CDTF">2016-05-13T09:28:00Z</dcterms:created>
  <dcterms:modified xsi:type="dcterms:W3CDTF">2016-05-13T09:28:00Z</dcterms:modified>
</cp:coreProperties>
</file>