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26" w:rsidRPr="00417399" w:rsidRDefault="00063ADF" w:rsidP="00301FB6">
      <w:pPr>
        <w:pStyle w:val="a4"/>
        <w:jc w:val="both"/>
        <w:rPr>
          <w:color w:val="000000"/>
          <w:shd w:val="clear" w:color="auto" w:fill="FFFFFF"/>
        </w:rPr>
      </w:pPr>
      <w:r w:rsidRPr="00063ADF">
        <w:rPr>
          <w:color w:val="000000"/>
        </w:rPr>
        <w:t xml:space="preserve">       </w:t>
      </w:r>
      <w:r w:rsidRPr="00C44777">
        <w:rPr>
          <w:color w:val="000000"/>
        </w:rPr>
        <w:t xml:space="preserve"> </w:t>
      </w:r>
      <w:proofErr w:type="gramStart"/>
      <w:r w:rsidRPr="00417399">
        <w:rPr>
          <w:color w:val="000000"/>
        </w:rPr>
        <w:t xml:space="preserve">Межрайонная ИФНС № 4 по Орловской области сообщает, </w:t>
      </w:r>
      <w:r w:rsidR="00817126" w:rsidRPr="00417399">
        <w:rPr>
          <w:color w:val="000000"/>
          <w:shd w:val="clear" w:color="auto" w:fill="FFFFFF"/>
        </w:rPr>
        <w:t>что индивидуальный предприниматель, сдающий в аренду жилое помещение, принадлежащее на праве собственности суп</w:t>
      </w:r>
      <w:r w:rsidR="00301FB6">
        <w:rPr>
          <w:color w:val="000000"/>
          <w:shd w:val="clear" w:color="auto" w:fill="FFFFFF"/>
        </w:rPr>
        <w:t>ругу индивидуальному предпринимателю, не вправе применять патентную систему налогообложения</w:t>
      </w:r>
      <w:r w:rsidR="00817126" w:rsidRPr="00417399">
        <w:rPr>
          <w:color w:val="000000"/>
          <w:shd w:val="clear" w:color="auto" w:fill="FFFFFF"/>
        </w:rPr>
        <w:t>.</w:t>
      </w:r>
      <w:proofErr w:type="gramEnd"/>
      <w:r w:rsidR="00817126" w:rsidRPr="00417399">
        <w:rPr>
          <w:color w:val="000000"/>
        </w:rPr>
        <w:t> </w:t>
      </w:r>
      <w:r w:rsidR="00817126" w:rsidRPr="00417399">
        <w:rPr>
          <w:color w:val="000000"/>
          <w:shd w:val="clear" w:color="auto" w:fill="FFFFFF"/>
        </w:rPr>
        <w:br/>
      </w:r>
      <w:r w:rsidR="00817126" w:rsidRPr="00417399">
        <w:rPr>
          <w:color w:val="000000"/>
          <w:shd w:val="clear" w:color="auto" w:fill="FFFFFF"/>
        </w:rPr>
        <w:br/>
      </w:r>
      <w:r w:rsidR="00417399">
        <w:rPr>
          <w:color w:val="000000"/>
          <w:shd w:val="clear" w:color="auto" w:fill="FFFFFF"/>
        </w:rPr>
        <w:t xml:space="preserve">         </w:t>
      </w:r>
      <w:r w:rsidR="00817126" w:rsidRPr="00417399">
        <w:rPr>
          <w:color w:val="000000"/>
          <w:shd w:val="clear" w:color="auto" w:fill="FFFFFF"/>
        </w:rPr>
        <w:t xml:space="preserve">По общему правилу право сдачи имущества в аренду принадлежит его собственнику (ст. 608 ГК РФ). Арендодателями могут быть также лица, </w:t>
      </w:r>
      <w:proofErr w:type="spellStart"/>
      <w:r w:rsidR="00817126" w:rsidRPr="00417399">
        <w:rPr>
          <w:color w:val="000000"/>
          <w:shd w:val="clear" w:color="auto" w:fill="FFFFFF"/>
        </w:rPr>
        <w:t>управомоченные</w:t>
      </w:r>
      <w:proofErr w:type="spellEnd"/>
      <w:r w:rsidR="00817126" w:rsidRPr="00417399">
        <w:rPr>
          <w:color w:val="000000"/>
          <w:shd w:val="clear" w:color="auto" w:fill="FFFFFF"/>
        </w:rPr>
        <w:t xml:space="preserve"> законом или собственником сдавать имущество в аренду.</w:t>
      </w:r>
      <w:r w:rsidR="00817126" w:rsidRPr="00417399">
        <w:rPr>
          <w:color w:val="000000"/>
        </w:rPr>
        <w:t> </w:t>
      </w:r>
      <w:r w:rsidR="00817126" w:rsidRPr="00417399">
        <w:rPr>
          <w:color w:val="000000"/>
          <w:shd w:val="clear" w:color="auto" w:fill="FFFFFF"/>
        </w:rPr>
        <w:br/>
      </w:r>
      <w:r w:rsidR="00817126" w:rsidRPr="00417399">
        <w:rPr>
          <w:color w:val="000000"/>
          <w:shd w:val="clear" w:color="auto" w:fill="FFFFFF"/>
        </w:rPr>
        <w:br/>
      </w:r>
      <w:r w:rsidR="00417399">
        <w:rPr>
          <w:color w:val="000000"/>
          <w:shd w:val="clear" w:color="auto" w:fill="FFFFFF"/>
        </w:rPr>
        <w:t xml:space="preserve">        </w:t>
      </w:r>
      <w:r w:rsidR="00817126" w:rsidRPr="00417399">
        <w:rPr>
          <w:color w:val="000000"/>
          <w:shd w:val="clear" w:color="auto" w:fill="FFFFFF"/>
        </w:rPr>
        <w:t>Индивидуальный предприниматель, применяющий упрощенную систему налогообложения, вправе в рамках осуществления предпринимательской деятельности сдавать в аренду жилое помещение, находящееся в собственности супруга. Но есть одно условие – необходимо нотариально удостоверенное согласие супруга.</w:t>
      </w:r>
      <w:r w:rsidR="00817126" w:rsidRPr="00417399">
        <w:rPr>
          <w:color w:val="000000"/>
        </w:rPr>
        <w:t> </w:t>
      </w:r>
      <w:r w:rsidR="00817126" w:rsidRPr="00417399">
        <w:rPr>
          <w:color w:val="000000"/>
          <w:shd w:val="clear" w:color="auto" w:fill="FFFFFF"/>
        </w:rPr>
        <w:br/>
      </w:r>
      <w:r w:rsidR="00817126" w:rsidRPr="00417399">
        <w:rPr>
          <w:color w:val="000000"/>
          <w:shd w:val="clear" w:color="auto" w:fill="FFFFFF"/>
        </w:rPr>
        <w:br/>
      </w:r>
      <w:r w:rsidR="00417399">
        <w:rPr>
          <w:color w:val="000000"/>
          <w:shd w:val="clear" w:color="auto" w:fill="FFFFFF"/>
        </w:rPr>
        <w:t xml:space="preserve">      </w:t>
      </w:r>
      <w:r w:rsidR="00817126" w:rsidRPr="00417399">
        <w:rPr>
          <w:color w:val="000000"/>
          <w:shd w:val="clear" w:color="auto" w:fill="FFFFFF"/>
        </w:rPr>
        <w:t xml:space="preserve">Согласно подп. 19 п. 2 ст. 346.43 НК РФ этот </w:t>
      </w:r>
      <w:proofErr w:type="spellStart"/>
      <w:r w:rsidR="00817126" w:rsidRPr="00417399">
        <w:rPr>
          <w:color w:val="000000"/>
          <w:shd w:val="clear" w:color="auto" w:fill="FFFFFF"/>
        </w:rPr>
        <w:t>спецрежим</w:t>
      </w:r>
      <w:proofErr w:type="spellEnd"/>
      <w:r w:rsidR="00817126" w:rsidRPr="00417399">
        <w:rPr>
          <w:color w:val="000000"/>
          <w:shd w:val="clear" w:color="auto" w:fill="FFFFFF"/>
        </w:rPr>
        <w:t xml:space="preserve"> может применяться в отношении предпринимательской деятельности по сдаче в аренду (внаем) жилых и нежилых помещений, дач, земельных участков, принадлежащих индивидуальному предпринимателю на праве собс</w:t>
      </w:r>
      <w:r w:rsidR="00301FB6">
        <w:rPr>
          <w:color w:val="000000"/>
          <w:shd w:val="clear" w:color="auto" w:fill="FFFFFF"/>
        </w:rPr>
        <w:t>твенности. Поэтому индивидуальный предприниматель</w:t>
      </w:r>
      <w:bookmarkStart w:id="0" w:name="_GoBack"/>
      <w:bookmarkEnd w:id="0"/>
      <w:r w:rsidR="00817126" w:rsidRPr="00417399">
        <w:rPr>
          <w:color w:val="000000"/>
          <w:shd w:val="clear" w:color="auto" w:fill="FFFFFF"/>
        </w:rPr>
        <w:t xml:space="preserve"> не вправе применять патентную систему налогообложения в отношении предпринимательской деятельности по передаче в аренду жилого помещения, находящегося в собственности супруга.</w:t>
      </w:r>
      <w:r w:rsidR="00817126" w:rsidRPr="00417399">
        <w:rPr>
          <w:color w:val="000000"/>
        </w:rPr>
        <w:t> </w:t>
      </w:r>
    </w:p>
    <w:p w:rsidR="00C44777" w:rsidRPr="00417399" w:rsidRDefault="00C44777" w:rsidP="004173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C44777" w:rsidRPr="00417399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3"/>
    <w:rsid w:val="00063ADF"/>
    <w:rsid w:val="00301FB6"/>
    <w:rsid w:val="00376C72"/>
    <w:rsid w:val="003F01F3"/>
    <w:rsid w:val="00417399"/>
    <w:rsid w:val="006852EF"/>
    <w:rsid w:val="007468D7"/>
    <w:rsid w:val="00817126"/>
    <w:rsid w:val="00B05A87"/>
    <w:rsid w:val="00C44777"/>
    <w:rsid w:val="00C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dcterms:created xsi:type="dcterms:W3CDTF">2016-05-13T09:02:00Z</dcterms:created>
  <dcterms:modified xsi:type="dcterms:W3CDTF">2016-05-18T05:56:00Z</dcterms:modified>
</cp:coreProperties>
</file>