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5A" w:rsidRDefault="002E7A5A" w:rsidP="002E7A5A">
      <w:pPr>
        <w:pStyle w:val="Style1"/>
        <w:widowControl/>
        <w:spacing w:line="590" w:lineRule="exact"/>
        <w:ind w:left="1546" w:firstLine="0"/>
        <w:jc w:val="center"/>
        <w:rPr>
          <w:rStyle w:val="FontStyle52"/>
        </w:rPr>
      </w:pPr>
      <w:r>
        <w:rPr>
          <w:rStyle w:val="FontStyle50"/>
        </w:rPr>
        <w:t xml:space="preserve">РОСС </w:t>
      </w:r>
      <w:r>
        <w:rPr>
          <w:rStyle w:val="FontStyle51"/>
        </w:rPr>
        <w:t xml:space="preserve">И </w:t>
      </w:r>
      <w:r>
        <w:rPr>
          <w:rStyle w:val="FontStyle50"/>
        </w:rPr>
        <w:t xml:space="preserve">ЙСКАЯ ФЕДЕ РА </w:t>
      </w:r>
      <w:r>
        <w:rPr>
          <w:rStyle w:val="FontStyle52"/>
        </w:rPr>
        <w:t>Ц</w:t>
      </w:r>
      <w:r>
        <w:rPr>
          <w:rStyle w:val="FontStyle50"/>
        </w:rPr>
        <w:t>И Я</w:t>
      </w:r>
      <w:r>
        <w:rPr>
          <w:rStyle w:val="FontStyle50"/>
        </w:rPr>
        <w:br/>
        <w:t>ОРЛОВСКАЯ ОБЛАСТЬ</w:t>
      </w:r>
      <w:r>
        <w:rPr>
          <w:rStyle w:val="FontStyle50"/>
        </w:rPr>
        <w:br/>
        <w:t>КОРСАКОВСКИЙ РАЙОН</w:t>
      </w:r>
      <w:r>
        <w:rPr>
          <w:rStyle w:val="FontStyle50"/>
        </w:rPr>
        <w:br/>
        <w:t>АДМИНИСТРАЦИЯ ГАГАРИНСКОГО СЕЛЬСКОГО ПОСЕЛЕНИЯ</w:t>
      </w:r>
      <w:r>
        <w:rPr>
          <w:rStyle w:val="FontStyle52"/>
        </w:rPr>
        <w:t xml:space="preserve"> ПОСТАНОВЛЕНИЕ</w:t>
      </w:r>
    </w:p>
    <w:p w:rsidR="002E7A5A" w:rsidRDefault="002E7A5A" w:rsidP="002E7A5A">
      <w:pPr>
        <w:pStyle w:val="Style2"/>
        <w:widowControl/>
        <w:spacing w:line="240" w:lineRule="exact"/>
        <w:ind w:left="691"/>
        <w:rPr>
          <w:sz w:val="20"/>
          <w:szCs w:val="20"/>
        </w:rPr>
      </w:pPr>
    </w:p>
    <w:p w:rsidR="002E7A5A" w:rsidRDefault="002E7A5A" w:rsidP="002E7A5A">
      <w:pPr>
        <w:pStyle w:val="Style2"/>
        <w:widowControl/>
        <w:tabs>
          <w:tab w:val="left" w:leader="underscore" w:pos="2822"/>
          <w:tab w:val="left" w:pos="7445"/>
        </w:tabs>
        <w:spacing w:before="19"/>
        <w:ind w:left="691"/>
        <w:rPr>
          <w:rStyle w:val="FontStyle52"/>
          <w:color w:val="979BD2"/>
          <w:u w:val="single"/>
        </w:rPr>
      </w:pPr>
      <w:r>
        <w:rPr>
          <w:rStyle w:val="FontStyle52"/>
          <w:color w:val="979BD2"/>
        </w:rPr>
        <w:t xml:space="preserve">       12.08.</w:t>
      </w:r>
      <w:r>
        <w:rPr>
          <w:rStyle w:val="FontStyle52"/>
        </w:rPr>
        <w:t>2015 г.</w:t>
      </w:r>
      <w:r>
        <w:rPr>
          <w:rStyle w:val="FontStyle52"/>
        </w:rPr>
        <w:tab/>
        <w:t xml:space="preserve">№ </w:t>
      </w:r>
      <w:r>
        <w:rPr>
          <w:rStyle w:val="FontStyle52"/>
          <w:color w:val="979BD2"/>
          <w:u w:val="single"/>
        </w:rPr>
        <w:t>20</w:t>
      </w:r>
    </w:p>
    <w:p w:rsidR="002E7A5A" w:rsidRDefault="002E7A5A" w:rsidP="002E7A5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3"/>
        <w:widowControl/>
        <w:spacing w:before="115"/>
        <w:jc w:val="center"/>
        <w:rPr>
          <w:rStyle w:val="FontStyle52"/>
        </w:rPr>
      </w:pPr>
      <w:r>
        <w:rPr>
          <w:rStyle w:val="FontStyle52"/>
        </w:rPr>
        <w:t xml:space="preserve">О внесении изменений </w:t>
      </w:r>
      <w:r>
        <w:rPr>
          <w:rStyle w:val="FontStyle50"/>
        </w:rPr>
        <w:t xml:space="preserve">в </w:t>
      </w:r>
      <w:r>
        <w:rPr>
          <w:rStyle w:val="FontStyle52"/>
        </w:rPr>
        <w:t>сводную бюджетную роспись</w:t>
      </w:r>
    </w:p>
    <w:p w:rsidR="002E7A5A" w:rsidRDefault="002E7A5A" w:rsidP="002E7A5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E7A5A" w:rsidRDefault="002E7A5A" w:rsidP="002E7A5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E7A5A" w:rsidRDefault="002E7A5A" w:rsidP="002E7A5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E7A5A" w:rsidRDefault="002E7A5A" w:rsidP="002E7A5A">
      <w:pPr>
        <w:pStyle w:val="Style4"/>
        <w:widowControl/>
        <w:spacing w:before="67"/>
        <w:jc w:val="both"/>
        <w:rPr>
          <w:rStyle w:val="FontStyle50"/>
        </w:rPr>
      </w:pPr>
      <w:r>
        <w:rPr>
          <w:rStyle w:val="FontStyle50"/>
        </w:rPr>
        <w:t>В соответствии со статьей 158, 219.1 Бюджетного Кодекса Российской</w:t>
      </w:r>
      <w:r>
        <w:rPr>
          <w:rStyle w:val="FontStyle50"/>
        </w:rPr>
        <w:br/>
        <w:t>Федерации и Положением «О Бюджетном процессе в Гагаринском сельском</w:t>
      </w:r>
      <w:r>
        <w:rPr>
          <w:rStyle w:val="FontStyle50"/>
        </w:rPr>
        <w:br/>
        <w:t>поселении»:</w:t>
      </w:r>
    </w:p>
    <w:p w:rsidR="002E7A5A" w:rsidRDefault="002E7A5A" w:rsidP="002E7A5A">
      <w:pPr>
        <w:pStyle w:val="Style6"/>
        <w:framePr w:h="139" w:hRule="exact" w:hSpace="38" w:wrap="notBeside" w:vAnchor="text" w:hAnchor="text" w:x="265" w:y="9975"/>
        <w:widowControl/>
        <w:jc w:val="both"/>
        <w:rPr>
          <w:rStyle w:val="FontStyle53"/>
        </w:rPr>
      </w:pPr>
    </w:p>
    <w:p w:rsidR="002E7A5A" w:rsidRDefault="002E7A5A" w:rsidP="002E7A5A">
      <w:pPr>
        <w:pStyle w:val="Style5"/>
        <w:widowControl/>
        <w:numPr>
          <w:ilvl w:val="0"/>
          <w:numId w:val="1"/>
        </w:numPr>
        <w:tabs>
          <w:tab w:val="left" w:pos="278"/>
        </w:tabs>
        <w:spacing w:before="216"/>
        <w:rPr>
          <w:rStyle w:val="FontStyle50"/>
        </w:rPr>
      </w:pPr>
      <w:r>
        <w:rPr>
          <w:rStyle w:val="FontStyle50"/>
        </w:rPr>
        <w:t xml:space="preserve">Внести изменения в сводную бюджетную роспись </w:t>
      </w:r>
      <w:proofErr w:type="gramStart"/>
      <w:r>
        <w:rPr>
          <w:rStyle w:val="FontStyle50"/>
        </w:rPr>
        <w:t>согласно приложения</w:t>
      </w:r>
      <w:proofErr w:type="gramEnd"/>
      <w:r>
        <w:rPr>
          <w:rStyle w:val="FontStyle50"/>
        </w:rPr>
        <w:t xml:space="preserve"> к</w:t>
      </w:r>
      <w:r>
        <w:rPr>
          <w:rStyle w:val="FontStyle50"/>
        </w:rPr>
        <w:br/>
        <w:t>постановлению.</w:t>
      </w:r>
    </w:p>
    <w:p w:rsidR="002E7A5A" w:rsidRPr="00CF263B" w:rsidRDefault="002E7A5A" w:rsidP="002E7A5A">
      <w:pPr>
        <w:pStyle w:val="Style5"/>
        <w:widowControl/>
        <w:numPr>
          <w:ilvl w:val="0"/>
          <w:numId w:val="1"/>
        </w:numPr>
        <w:tabs>
          <w:tab w:val="left" w:pos="278"/>
        </w:tabs>
        <w:spacing w:before="326" w:line="240" w:lineRule="auto"/>
        <w:jc w:val="left"/>
        <w:rPr>
          <w:rStyle w:val="FontStyle50"/>
          <w:b/>
          <w:bCs/>
          <w:spacing w:val="30"/>
          <w:sz w:val="12"/>
          <w:szCs w:val="12"/>
        </w:rPr>
      </w:pPr>
      <w:r>
        <w:rPr>
          <w:rStyle w:val="FontStyle50"/>
        </w:rPr>
        <w:t>Настоящее постановление вступает в силу со дня его подписания.</w:t>
      </w:r>
    </w:p>
    <w:p w:rsidR="002E7A5A" w:rsidRDefault="002E7A5A" w:rsidP="002E7A5A">
      <w:pPr>
        <w:pStyle w:val="Style5"/>
        <w:framePr w:h="279" w:hRule="exact" w:hSpace="38" w:wrap="notBeside" w:vAnchor="text" w:hAnchor="page" w:x="3803" w:y="1786"/>
        <w:widowControl/>
        <w:tabs>
          <w:tab w:val="left" w:pos="278"/>
        </w:tabs>
        <w:spacing w:before="326" w:line="240" w:lineRule="auto"/>
        <w:jc w:val="left"/>
        <w:rPr>
          <w:rStyle w:val="FontStyle50"/>
        </w:rPr>
      </w:pPr>
    </w:p>
    <w:p w:rsidR="002E7A5A" w:rsidRPr="00B429CB" w:rsidRDefault="002E7A5A" w:rsidP="002E7A5A">
      <w:pPr>
        <w:pStyle w:val="Style5"/>
        <w:widowControl/>
        <w:numPr>
          <w:ilvl w:val="0"/>
          <w:numId w:val="1"/>
        </w:numPr>
        <w:tabs>
          <w:tab w:val="left" w:pos="278"/>
        </w:tabs>
        <w:spacing w:before="326" w:line="240" w:lineRule="auto"/>
        <w:jc w:val="left"/>
        <w:rPr>
          <w:rStyle w:val="FontStyle50"/>
          <w:b/>
          <w:bCs/>
          <w:spacing w:val="30"/>
          <w:sz w:val="12"/>
          <w:szCs w:val="12"/>
        </w:rPr>
      </w:pPr>
      <w:proofErr w:type="gramStart"/>
      <w:r>
        <w:rPr>
          <w:rStyle w:val="FontStyle50"/>
        </w:rPr>
        <w:t>Контроль за</w:t>
      </w:r>
      <w:proofErr w:type="gramEnd"/>
      <w:r>
        <w:rPr>
          <w:rStyle w:val="FontStyle50"/>
        </w:rPr>
        <w:t xml:space="preserve"> исполнением настоящего постановления оставляю за собой </w:t>
      </w:r>
    </w:p>
    <w:p w:rsidR="002E7A5A" w:rsidRDefault="002E7A5A" w:rsidP="002E7A5A">
      <w:pPr>
        <w:pStyle w:val="a3"/>
        <w:rPr>
          <w:rStyle w:val="FontStyle50"/>
        </w:rPr>
      </w:pPr>
    </w:p>
    <w:p w:rsidR="002E7A5A" w:rsidRPr="00B429CB" w:rsidRDefault="002E7A5A" w:rsidP="002E7A5A">
      <w:pPr>
        <w:pStyle w:val="Style5"/>
        <w:widowControl/>
        <w:tabs>
          <w:tab w:val="left" w:pos="278"/>
        </w:tabs>
        <w:spacing w:before="326" w:line="240" w:lineRule="auto"/>
        <w:jc w:val="left"/>
        <w:rPr>
          <w:rStyle w:val="FontStyle53"/>
          <w:spacing w:val="30"/>
        </w:rPr>
      </w:pPr>
      <w:r>
        <w:rPr>
          <w:rStyle w:val="FontStyle50"/>
        </w:rPr>
        <w:t xml:space="preserve">Глава сельского поселения </w:t>
      </w:r>
      <w:r w:rsidRPr="00B429CB">
        <w:rPr>
          <w:rStyle w:val="FontStyle50"/>
          <w:noProof/>
        </w:rPr>
        <w:drawing>
          <wp:inline distT="0" distB="0" distL="0" distR="0" wp14:anchorId="47286DB7" wp14:editId="7505CF22">
            <wp:extent cx="1952625" cy="1238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FontStyle50"/>
        </w:rPr>
        <w:t>Е.А.Белоконь</w:t>
      </w:r>
      <w:proofErr w:type="spellEnd"/>
      <w:r>
        <w:rPr>
          <w:rStyle w:val="FontStyle50"/>
        </w:rPr>
        <w:t xml:space="preserve">       </w:t>
      </w:r>
    </w:p>
    <w:p w:rsidR="002E7A5A" w:rsidRDefault="002E7A5A" w:rsidP="002E7A5A">
      <w:pPr>
        <w:pStyle w:val="Style5"/>
        <w:widowControl/>
        <w:tabs>
          <w:tab w:val="left" w:pos="278"/>
        </w:tabs>
        <w:spacing w:before="350" w:after="7762" w:line="240" w:lineRule="auto"/>
        <w:jc w:val="left"/>
        <w:rPr>
          <w:rStyle w:val="FontStyle50"/>
        </w:rPr>
        <w:sectPr w:rsidR="002E7A5A" w:rsidSect="002E7A5A">
          <w:pgSz w:w="16837" w:h="23810"/>
          <w:pgMar w:top="1135" w:right="3771" w:bottom="1440" w:left="3771" w:header="720" w:footer="720" w:gutter="0"/>
          <w:cols w:space="60"/>
          <w:noEndnote/>
        </w:sectPr>
      </w:pPr>
    </w:p>
    <w:p w:rsidR="002E7A5A" w:rsidRDefault="002E7A5A" w:rsidP="002E7A5A">
      <w:pPr>
        <w:pStyle w:val="Style3"/>
        <w:widowControl/>
        <w:spacing w:before="206"/>
        <w:jc w:val="right"/>
        <w:rPr>
          <w:rStyle w:val="FontStyle52"/>
          <w:spacing w:val="10"/>
        </w:rPr>
      </w:pPr>
      <w:r>
        <w:rPr>
          <w:rStyle w:val="FontStyle52"/>
          <w:spacing w:val="10"/>
        </w:rPr>
        <w:lastRenderedPageBreak/>
        <w:t>Приложение</w:t>
      </w:r>
    </w:p>
    <w:p w:rsidR="002E7A5A" w:rsidRDefault="002E7A5A" w:rsidP="002E7A5A">
      <w:pPr>
        <w:pStyle w:val="Style10"/>
        <w:widowControl/>
        <w:tabs>
          <w:tab w:val="left" w:pos="7800"/>
        </w:tabs>
        <w:spacing w:before="226" w:line="235" w:lineRule="exact"/>
        <w:rPr>
          <w:rStyle w:val="FontStyle52"/>
          <w:spacing w:val="10"/>
        </w:rPr>
      </w:pPr>
      <w:r>
        <w:rPr>
          <w:rStyle w:val="FontStyle52"/>
          <w:spacing w:val="10"/>
        </w:rPr>
        <w:t>к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постановлению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администрации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br/>
        <w:t>Гагаринского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сельского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поселения</w:t>
      </w:r>
      <w:r>
        <w:rPr>
          <w:rStyle w:val="FontStyle52"/>
          <w:spacing w:val="10"/>
        </w:rPr>
        <w:br/>
      </w:r>
      <w:proofErr w:type="spellStart"/>
      <w:r>
        <w:rPr>
          <w:rStyle w:val="FontStyle52"/>
          <w:spacing w:val="10"/>
        </w:rPr>
        <w:t>Корсаковского</w:t>
      </w:r>
      <w:proofErr w:type="spellEnd"/>
      <w:r>
        <w:rPr>
          <w:rStyle w:val="FontStyle52"/>
        </w:rPr>
        <w:t xml:space="preserve"> </w:t>
      </w:r>
      <w:r>
        <w:rPr>
          <w:rStyle w:val="FontStyle52"/>
          <w:spacing w:val="10"/>
        </w:rPr>
        <w:t>района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Орловской</w:t>
      </w:r>
      <w:r>
        <w:rPr>
          <w:rStyle w:val="FontStyle52"/>
          <w:spacing w:val="10"/>
        </w:rPr>
        <w:br/>
      </w:r>
      <w:r>
        <w:rPr>
          <w:rStyle w:val="FontStyle52"/>
          <w:color w:val="979BD2"/>
          <w:spacing w:val="10"/>
        </w:rPr>
        <w:t>.</w:t>
      </w:r>
      <w:r>
        <w:rPr>
          <w:rStyle w:val="FontStyle52"/>
          <w:color w:val="979BD2"/>
        </w:rPr>
        <w:tab/>
      </w:r>
      <w:r>
        <w:rPr>
          <w:rStyle w:val="FontStyle52"/>
          <w:spacing w:val="10"/>
        </w:rPr>
        <w:t>области</w:t>
      </w:r>
    </w:p>
    <w:p w:rsidR="002E7A5A" w:rsidRDefault="002E7A5A" w:rsidP="002E7A5A">
      <w:pPr>
        <w:pStyle w:val="Style3"/>
        <w:widowControl/>
        <w:spacing w:line="480" w:lineRule="auto"/>
        <w:jc w:val="right"/>
        <w:rPr>
          <w:rStyle w:val="FontStyle52"/>
          <w:spacing w:val="10"/>
        </w:rPr>
      </w:pPr>
      <w:r>
        <w:rPr>
          <w:rStyle w:val="FontStyle55"/>
        </w:rPr>
        <w:t xml:space="preserve">      №20 от      «12  </w:t>
      </w:r>
      <w:r>
        <w:rPr>
          <w:rStyle w:val="FontStyle52"/>
          <w:spacing w:val="10"/>
        </w:rPr>
        <w:t>»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августа</w:t>
      </w:r>
      <w:r>
        <w:rPr>
          <w:rStyle w:val="FontStyle52"/>
        </w:rPr>
        <w:t xml:space="preserve"> </w:t>
      </w:r>
      <w:r>
        <w:rPr>
          <w:rStyle w:val="FontStyle52"/>
          <w:spacing w:val="10"/>
        </w:rPr>
        <w:t>2015г.</w:t>
      </w:r>
    </w:p>
    <w:p w:rsidR="002E7A5A" w:rsidRDefault="002E7A5A" w:rsidP="002E7A5A">
      <w:pPr>
        <w:pStyle w:val="Style3"/>
        <w:widowControl/>
        <w:spacing w:line="235" w:lineRule="exact"/>
        <w:jc w:val="right"/>
        <w:rPr>
          <w:rStyle w:val="FontStyle52"/>
          <w:spacing w:val="10"/>
        </w:rPr>
        <w:sectPr w:rsidR="002E7A5A">
          <w:pgSz w:w="16837" w:h="23810"/>
          <w:pgMar w:top="675" w:right="3815" w:bottom="1440" w:left="4309" w:header="720" w:footer="720" w:gutter="0"/>
          <w:cols w:space="60"/>
          <w:noEndnote/>
        </w:sect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7A5A" w:rsidRDefault="002E7A5A" w:rsidP="002E7A5A">
      <w:pPr>
        <w:pStyle w:val="Style8"/>
        <w:widowControl/>
        <w:spacing w:before="144"/>
        <w:jc w:val="center"/>
        <w:rPr>
          <w:rStyle w:val="FontStyle56"/>
        </w:rPr>
      </w:pPr>
      <w:r>
        <w:rPr>
          <w:rStyle w:val="FontStyle56"/>
        </w:rPr>
        <w:t>Изменение бюджетных ассигнований</w:t>
      </w:r>
    </w:p>
    <w:p w:rsidR="002E7A5A" w:rsidRDefault="002E7A5A" w:rsidP="002E7A5A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2E7A5A" w:rsidRDefault="002E7A5A" w:rsidP="002E7A5A">
      <w:pPr>
        <w:pStyle w:val="Style11"/>
        <w:widowControl/>
        <w:spacing w:before="82"/>
        <w:jc w:val="both"/>
        <w:rPr>
          <w:rStyle w:val="FontStyle51"/>
        </w:rPr>
      </w:pPr>
      <w:r>
        <w:rPr>
          <w:rStyle w:val="FontStyle56"/>
        </w:rPr>
        <w:t xml:space="preserve">по кодам бюджетной классификации </w:t>
      </w:r>
      <w:r>
        <w:rPr>
          <w:rStyle w:val="FontStyle51"/>
        </w:rPr>
        <w:t xml:space="preserve">расходов </w:t>
      </w:r>
      <w:r>
        <w:rPr>
          <w:rStyle w:val="FontStyle56"/>
        </w:rPr>
        <w:t xml:space="preserve">бюджета </w:t>
      </w:r>
      <w:r>
        <w:rPr>
          <w:rStyle w:val="FontStyle51"/>
        </w:rPr>
        <w:t>Гагаринского</w:t>
      </w:r>
    </w:p>
    <w:p w:rsidR="002E7A5A" w:rsidRDefault="002E7A5A" w:rsidP="002E7A5A">
      <w:pPr>
        <w:pStyle w:val="Style6"/>
        <w:framePr w:w="3096" w:h="1872" w:hRule="exact" w:hSpace="38" w:wrap="auto" w:vAnchor="text" w:hAnchor="text" w:x="-493" w:y="956"/>
        <w:widowControl/>
        <w:spacing w:line="590" w:lineRule="exact"/>
        <w:jc w:val="both"/>
        <w:rPr>
          <w:rStyle w:val="FontStyle53"/>
          <w:spacing w:val="30"/>
        </w:rPr>
      </w:pPr>
    </w:p>
    <w:p w:rsidR="002E7A5A" w:rsidRDefault="002E7A5A" w:rsidP="002E7A5A">
      <w:pPr>
        <w:pStyle w:val="Style9"/>
        <w:widowControl/>
        <w:spacing w:before="115"/>
        <w:jc w:val="center"/>
        <w:rPr>
          <w:rStyle w:val="FontStyle56"/>
        </w:rPr>
      </w:pPr>
      <w:r>
        <w:rPr>
          <w:rStyle w:val="FontStyle56"/>
        </w:rPr>
        <w:t>сельского поселения</w:t>
      </w: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  <w:r>
        <w:rPr>
          <w:rStyle w:val="FontStyle56"/>
        </w:rPr>
        <w:t>983 0502  П009001 244 223                    -40 000</w:t>
      </w: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  <w:r>
        <w:rPr>
          <w:rStyle w:val="FontStyle56"/>
        </w:rPr>
        <w:t>983 0502  П009001 244 225                    +2 900</w:t>
      </w: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  <w:r>
        <w:rPr>
          <w:rStyle w:val="FontStyle56"/>
        </w:rPr>
        <w:t>983 0502  П009001 244 310                    +37 100</w:t>
      </w: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rPr>
          <w:rStyle w:val="FontStyle56"/>
        </w:rPr>
      </w:pPr>
      <w:r>
        <w:rPr>
          <w:rStyle w:val="FontStyle56"/>
        </w:rPr>
        <w:t xml:space="preserve"> </w:t>
      </w:r>
    </w:p>
    <w:p w:rsidR="002E7A5A" w:rsidRDefault="002E7A5A" w:rsidP="002E7A5A">
      <w:pPr>
        <w:pStyle w:val="Style9"/>
        <w:widowControl/>
        <w:spacing w:before="115"/>
        <w:jc w:val="center"/>
        <w:rPr>
          <w:rStyle w:val="FontStyle56"/>
        </w:rPr>
      </w:pPr>
    </w:p>
    <w:p w:rsidR="002E7A5A" w:rsidRDefault="002E7A5A" w:rsidP="002E7A5A">
      <w:pPr>
        <w:pStyle w:val="Style9"/>
        <w:widowControl/>
        <w:spacing w:before="115"/>
        <w:jc w:val="center"/>
        <w:rPr>
          <w:rStyle w:val="FontStyle56"/>
        </w:rPr>
      </w:pPr>
    </w:p>
    <w:p w:rsidR="002E7A5A" w:rsidRPr="00AE1A88" w:rsidRDefault="002E7A5A" w:rsidP="002E7A5A">
      <w:pPr>
        <w:pStyle w:val="Style9"/>
        <w:widowControl/>
        <w:spacing w:before="115"/>
        <w:rPr>
          <w:rStyle w:val="FontStyle53"/>
          <w:b w:val="0"/>
          <w:bCs w:val="0"/>
          <w:spacing w:val="10"/>
        </w:rPr>
        <w:sectPr w:rsidR="002E7A5A" w:rsidRPr="00AE1A88">
          <w:type w:val="continuous"/>
          <w:pgSz w:w="16837" w:h="23810"/>
          <w:pgMar w:top="675" w:right="4147" w:bottom="1440" w:left="4309" w:header="720" w:footer="720" w:gutter="0"/>
          <w:cols w:space="60"/>
          <w:noEndnote/>
        </w:sectPr>
      </w:pPr>
      <w:bookmarkStart w:id="0" w:name="_GoBack"/>
      <w:bookmarkEnd w:id="0"/>
    </w:p>
    <w:p w:rsidR="000D487E" w:rsidRDefault="000D487E" w:rsidP="002E7A5A"/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888"/>
    <w:multiLevelType w:val="singleLevel"/>
    <w:tmpl w:val="F0F46024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A"/>
    <w:rsid w:val="000D487E"/>
    <w:rsid w:val="002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7A5A"/>
    <w:pPr>
      <w:widowControl w:val="0"/>
      <w:autoSpaceDE w:val="0"/>
      <w:autoSpaceDN w:val="0"/>
      <w:adjustRightInd w:val="0"/>
      <w:spacing w:line="593" w:lineRule="exact"/>
      <w:ind w:hanging="125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7A5A"/>
    <w:pPr>
      <w:widowControl w:val="0"/>
      <w:autoSpaceDE w:val="0"/>
      <w:autoSpaceDN w:val="0"/>
      <w:adjustRightInd w:val="0"/>
      <w:spacing w:line="394" w:lineRule="exact"/>
      <w:ind w:firstLine="70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7A5A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7A5A"/>
    <w:pPr>
      <w:widowControl w:val="0"/>
      <w:autoSpaceDE w:val="0"/>
      <w:autoSpaceDN w:val="0"/>
      <w:adjustRightInd w:val="0"/>
      <w:spacing w:line="238" w:lineRule="exact"/>
      <w:jc w:val="righ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2E7A5A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2E7A5A"/>
    <w:rPr>
      <w:rFonts w:ascii="Calibri" w:hAnsi="Calibri" w:cs="Calibri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2E7A5A"/>
    <w:rPr>
      <w:rFonts w:ascii="Times New Roman" w:hAnsi="Times New Roman" w:cs="Times New Roman"/>
      <w:color w:val="000000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2E7A5A"/>
    <w:rPr>
      <w:rFonts w:ascii="Calibri" w:hAnsi="Calibri" w:cs="Calibri"/>
      <w:b/>
      <w:bCs/>
      <w:color w:val="000000"/>
      <w:spacing w:val="-10"/>
      <w:sz w:val="12"/>
      <w:szCs w:val="12"/>
    </w:rPr>
  </w:style>
  <w:style w:type="character" w:customStyle="1" w:styleId="FontStyle55">
    <w:name w:val="Font Style55"/>
    <w:basedOn w:val="a0"/>
    <w:uiPriority w:val="99"/>
    <w:rsid w:val="002E7A5A"/>
    <w:rPr>
      <w:rFonts w:ascii="Calibri" w:hAnsi="Calibri" w:cs="Calibri"/>
      <w:i/>
      <w:iCs/>
      <w:color w:val="000000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2E7A5A"/>
    <w:rPr>
      <w:rFonts w:ascii="Calibri" w:hAnsi="Calibri" w:cs="Calibri"/>
      <w:color w:val="000000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2E7A5A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EastAsia" w:hAnsi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7A5A"/>
    <w:pPr>
      <w:widowControl w:val="0"/>
      <w:autoSpaceDE w:val="0"/>
      <w:autoSpaceDN w:val="0"/>
      <w:adjustRightInd w:val="0"/>
      <w:spacing w:line="593" w:lineRule="exact"/>
      <w:ind w:hanging="125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7A5A"/>
    <w:pPr>
      <w:widowControl w:val="0"/>
      <w:autoSpaceDE w:val="0"/>
      <w:autoSpaceDN w:val="0"/>
      <w:adjustRightInd w:val="0"/>
      <w:spacing w:line="394" w:lineRule="exact"/>
      <w:ind w:firstLine="70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7A5A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7A5A"/>
    <w:pPr>
      <w:widowControl w:val="0"/>
      <w:autoSpaceDE w:val="0"/>
      <w:autoSpaceDN w:val="0"/>
      <w:adjustRightInd w:val="0"/>
      <w:spacing w:line="238" w:lineRule="exact"/>
      <w:jc w:val="righ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7A5A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2E7A5A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2E7A5A"/>
    <w:rPr>
      <w:rFonts w:ascii="Calibri" w:hAnsi="Calibri" w:cs="Calibri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2E7A5A"/>
    <w:rPr>
      <w:rFonts w:ascii="Times New Roman" w:hAnsi="Times New Roman" w:cs="Times New Roman"/>
      <w:color w:val="000000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2E7A5A"/>
    <w:rPr>
      <w:rFonts w:ascii="Calibri" w:hAnsi="Calibri" w:cs="Calibri"/>
      <w:b/>
      <w:bCs/>
      <w:color w:val="000000"/>
      <w:spacing w:val="-10"/>
      <w:sz w:val="12"/>
      <w:szCs w:val="12"/>
    </w:rPr>
  </w:style>
  <w:style w:type="character" w:customStyle="1" w:styleId="FontStyle55">
    <w:name w:val="Font Style55"/>
    <w:basedOn w:val="a0"/>
    <w:uiPriority w:val="99"/>
    <w:rsid w:val="002E7A5A"/>
    <w:rPr>
      <w:rFonts w:ascii="Calibri" w:hAnsi="Calibri" w:cs="Calibri"/>
      <w:i/>
      <w:iCs/>
      <w:color w:val="000000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2E7A5A"/>
    <w:rPr>
      <w:rFonts w:ascii="Calibri" w:hAnsi="Calibri" w:cs="Calibri"/>
      <w:color w:val="000000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2E7A5A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EastAsia" w:hAnsi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2015-11-13T14:30:00Z</dcterms:created>
  <dcterms:modified xsi:type="dcterms:W3CDTF">2015-11-13T14:32:00Z</dcterms:modified>
</cp:coreProperties>
</file>