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AB" w:rsidRPr="002E317D" w:rsidRDefault="00B04CAB" w:rsidP="00B04CAB">
      <w:pPr>
        <w:ind w:left="-540"/>
        <w:jc w:val="center"/>
        <w:rPr>
          <w:color w:val="FF0000"/>
        </w:rPr>
      </w:pPr>
      <w:r w:rsidRPr="002E317D">
        <w:rPr>
          <w:color w:val="FF0000"/>
        </w:rPr>
        <w:t xml:space="preserve">Сведения о </w:t>
      </w:r>
      <w:r w:rsidR="00005921">
        <w:rPr>
          <w:color w:val="FF0000"/>
        </w:rPr>
        <w:t xml:space="preserve">численности муниципальных служащих и </w:t>
      </w:r>
      <w:r w:rsidRPr="002E317D">
        <w:rPr>
          <w:color w:val="FF0000"/>
        </w:rPr>
        <w:t xml:space="preserve">работников муниципальных </w:t>
      </w:r>
      <w:r w:rsidR="00005921" w:rsidRPr="002E317D">
        <w:rPr>
          <w:color w:val="FF0000"/>
        </w:rPr>
        <w:t>учреждений, фактических</w:t>
      </w:r>
      <w:r w:rsidRPr="002E317D">
        <w:rPr>
          <w:color w:val="FF0000"/>
        </w:rPr>
        <w:t xml:space="preserve"> затрат на их содержание за 4 кв.2015 год по Администрации Корсаковского сельского поселения</w:t>
      </w:r>
      <w:bookmarkStart w:id="0" w:name="_GoBack"/>
      <w:bookmarkEnd w:id="0"/>
    </w:p>
    <w:p w:rsidR="00B04CAB" w:rsidRPr="002E317D" w:rsidRDefault="00B04CAB" w:rsidP="00B04CAB">
      <w:pPr>
        <w:ind w:left="-540"/>
        <w:jc w:val="center"/>
        <w:rPr>
          <w:color w:val="FF0000"/>
        </w:rPr>
      </w:pPr>
    </w:p>
    <w:p w:rsidR="00B04CAB" w:rsidRPr="002E317D" w:rsidRDefault="00B04CAB" w:rsidP="00B04CAB">
      <w:pPr>
        <w:ind w:left="-540"/>
        <w:jc w:val="center"/>
        <w:rPr>
          <w:color w:val="FF0000"/>
        </w:rPr>
      </w:pPr>
    </w:p>
    <w:p w:rsidR="00B04CAB" w:rsidRPr="002E317D" w:rsidRDefault="00B04CAB" w:rsidP="00B04CAB">
      <w:pPr>
        <w:ind w:left="-540"/>
        <w:jc w:val="center"/>
        <w:rPr>
          <w:color w:val="FF0000"/>
        </w:rPr>
      </w:pPr>
    </w:p>
    <w:tbl>
      <w:tblPr>
        <w:tblW w:w="11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2448"/>
        <w:gridCol w:w="2876"/>
        <w:gridCol w:w="2160"/>
      </w:tblGrid>
      <w:tr w:rsidR="00B04CAB" w:rsidRPr="007D49F3" w:rsidTr="000C6362">
        <w:trPr>
          <w:trHeight w:val="651"/>
        </w:trPr>
        <w:tc>
          <w:tcPr>
            <w:tcW w:w="360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</w:p>
        </w:tc>
        <w:tc>
          <w:tcPr>
            <w:tcW w:w="244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>Денежное содержание за 4 кв.2015года(тыс.руб.)</w:t>
            </w:r>
          </w:p>
        </w:tc>
        <w:tc>
          <w:tcPr>
            <w:tcW w:w="288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 xml:space="preserve">Утверждено штатных единиц по должностям в расписании на отчетную дату на 01.01.2016 </w:t>
            </w:r>
          </w:p>
        </w:tc>
        <w:tc>
          <w:tcPr>
            <w:tcW w:w="216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>Среднесписочная численность за 4кв.  2015года (чел.)</w:t>
            </w:r>
          </w:p>
        </w:tc>
      </w:tr>
      <w:tr w:rsidR="00B04CAB" w:rsidRPr="007D49F3" w:rsidTr="000C6362">
        <w:trPr>
          <w:trHeight w:val="1161"/>
        </w:trPr>
        <w:tc>
          <w:tcPr>
            <w:tcW w:w="360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 xml:space="preserve">Работники органа местного </w:t>
            </w:r>
            <w:r w:rsidR="00005921" w:rsidRPr="007D49F3">
              <w:rPr>
                <w:color w:val="FF0000"/>
              </w:rPr>
              <w:t>самоуправления, муниципальные</w:t>
            </w:r>
            <w:r w:rsidRPr="007D49F3">
              <w:rPr>
                <w:color w:val="FF0000"/>
              </w:rPr>
              <w:t xml:space="preserve"> служащие и работники замещающие  </w:t>
            </w:r>
            <w:r w:rsidR="00005921" w:rsidRPr="007D49F3">
              <w:rPr>
                <w:color w:val="FF0000"/>
              </w:rPr>
              <w:t>должности, не</w:t>
            </w:r>
            <w:r w:rsidRPr="007D49F3">
              <w:rPr>
                <w:color w:val="FF0000"/>
              </w:rPr>
              <w:t xml:space="preserve"> являющиеся должностями муниципальной службы</w:t>
            </w:r>
          </w:p>
        </w:tc>
        <w:tc>
          <w:tcPr>
            <w:tcW w:w="244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>248,5</w:t>
            </w:r>
          </w:p>
        </w:tc>
        <w:tc>
          <w:tcPr>
            <w:tcW w:w="288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B04CAB" w:rsidRPr="007D49F3" w:rsidRDefault="00B04CAB" w:rsidP="000C6362">
            <w:pPr>
              <w:tabs>
                <w:tab w:val="center" w:pos="972"/>
                <w:tab w:val="right" w:pos="1944"/>
              </w:tabs>
              <w:rPr>
                <w:color w:val="FF0000"/>
              </w:rPr>
            </w:pPr>
            <w:r w:rsidRPr="007D49F3">
              <w:rPr>
                <w:color w:val="FF0000"/>
              </w:rPr>
              <w:t>5</w:t>
            </w:r>
            <w:r w:rsidRPr="007D49F3">
              <w:rPr>
                <w:color w:val="FF0000"/>
              </w:rPr>
              <w:tab/>
            </w:r>
            <w:r w:rsidRPr="007D49F3">
              <w:rPr>
                <w:color w:val="FF0000"/>
              </w:rPr>
              <w:tab/>
            </w:r>
          </w:p>
        </w:tc>
      </w:tr>
      <w:tr w:rsidR="00B04CAB" w:rsidRPr="007D49F3" w:rsidTr="000C6362">
        <w:trPr>
          <w:trHeight w:val="1139"/>
        </w:trPr>
        <w:tc>
          <w:tcPr>
            <w:tcW w:w="360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 xml:space="preserve">Работники муниципального </w:t>
            </w:r>
            <w:r w:rsidR="00005921" w:rsidRPr="007D49F3">
              <w:rPr>
                <w:color w:val="FF0000"/>
              </w:rPr>
              <w:t>учреждения, оплата</w:t>
            </w:r>
            <w:r w:rsidRPr="007D49F3">
              <w:rPr>
                <w:color w:val="FF0000"/>
              </w:rPr>
              <w:t xml:space="preserve">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44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>19,3</w:t>
            </w:r>
          </w:p>
        </w:tc>
        <w:tc>
          <w:tcPr>
            <w:tcW w:w="288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>0,81</w:t>
            </w:r>
          </w:p>
        </w:tc>
        <w:tc>
          <w:tcPr>
            <w:tcW w:w="2160" w:type="dxa"/>
            <w:shd w:val="clear" w:color="auto" w:fill="auto"/>
          </w:tcPr>
          <w:p w:rsidR="00B04CAB" w:rsidRPr="007D49F3" w:rsidRDefault="00B04CAB" w:rsidP="000C6362">
            <w:pPr>
              <w:rPr>
                <w:color w:val="FF0000"/>
              </w:rPr>
            </w:pPr>
            <w:r w:rsidRPr="007D49F3">
              <w:rPr>
                <w:color w:val="FF0000"/>
              </w:rPr>
              <w:t>0,81</w:t>
            </w:r>
          </w:p>
        </w:tc>
      </w:tr>
    </w:tbl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  <w:r w:rsidRPr="002E317D">
        <w:rPr>
          <w:color w:val="FF0000"/>
        </w:rPr>
        <w:t>Глава сельского поселения                                                                 А.А.Савин</w:t>
      </w:r>
    </w:p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b/>
          <w:color w:val="FF0000"/>
        </w:rPr>
      </w:pPr>
    </w:p>
    <w:p w:rsidR="00B04CAB" w:rsidRPr="002E317D" w:rsidRDefault="00B04CAB" w:rsidP="00B04CAB">
      <w:pPr>
        <w:tabs>
          <w:tab w:val="left" w:pos="3420"/>
        </w:tabs>
        <w:jc w:val="center"/>
        <w:rPr>
          <w:b/>
          <w:color w:val="FF0000"/>
        </w:rPr>
      </w:pPr>
    </w:p>
    <w:sectPr w:rsidR="00B04CAB" w:rsidRPr="002E317D" w:rsidSect="00B04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AB"/>
    <w:rsid w:val="00005921"/>
    <w:rsid w:val="001805F5"/>
    <w:rsid w:val="00B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7C07"/>
  <w15:chartTrackingRefBased/>
  <w15:docId w15:val="{63CDF9BB-DEBF-4E3D-B40E-43E00477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2</cp:revision>
  <dcterms:created xsi:type="dcterms:W3CDTF">2017-05-30T08:40:00Z</dcterms:created>
  <dcterms:modified xsi:type="dcterms:W3CDTF">2017-05-30T08:43:00Z</dcterms:modified>
</cp:coreProperties>
</file>