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65" w:rsidRDefault="00E17265" w:rsidP="00A3357E">
      <w:pPr>
        <w:pStyle w:val="NoSpacing"/>
      </w:pPr>
    </w:p>
    <w:p w:rsidR="00E17265" w:rsidRPr="00A301F8" w:rsidRDefault="00E17265" w:rsidP="00BB72BF">
      <w:pPr>
        <w:ind w:right="-1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писание: C:\Users\n1k1t1na\AppData\Local\Temp\_tc\1Корсаковский р-н-герб_вар 1.jpg" style="width:54.75pt;height:68.25pt;visibility:visible">
            <v:imagedata r:id="rId5" o:title=""/>
          </v:shape>
        </w:pict>
      </w:r>
    </w:p>
    <w:p w:rsidR="00E17265" w:rsidRPr="00A301F8" w:rsidRDefault="00E17265" w:rsidP="00BB72BF">
      <w:pPr>
        <w:ind w:right="-1"/>
        <w:jc w:val="center"/>
        <w:rPr>
          <w:b/>
          <w:bCs/>
          <w:sz w:val="20"/>
          <w:szCs w:val="20"/>
        </w:rPr>
      </w:pPr>
      <w:r w:rsidRPr="00A301F8">
        <w:rPr>
          <w:b/>
          <w:bCs/>
          <w:sz w:val="20"/>
          <w:szCs w:val="20"/>
        </w:rPr>
        <w:t>КОРСАКОВСКИЙ РА</w:t>
      </w:r>
      <w:r>
        <w:rPr>
          <w:b/>
          <w:bCs/>
          <w:sz w:val="20"/>
          <w:szCs w:val="20"/>
        </w:rPr>
        <w:t>ЙОННЫЙ СОВЕТ НАРОДНЫХ ДЕПУТАТОВ ОРЛОВСКОЙ ОБЛАСТИ</w:t>
      </w:r>
    </w:p>
    <w:p w:rsidR="00E17265" w:rsidRPr="004267B3" w:rsidRDefault="00E17265" w:rsidP="00BB72BF">
      <w:pPr>
        <w:ind w:right="-1"/>
        <w:jc w:val="center"/>
        <w:rPr>
          <w:sz w:val="20"/>
          <w:szCs w:val="20"/>
        </w:rPr>
      </w:pPr>
    </w:p>
    <w:p w:rsidR="00E17265" w:rsidRDefault="00E17265" w:rsidP="00BB72BF">
      <w:pPr>
        <w:jc w:val="center"/>
        <w:rPr>
          <w:b/>
          <w:bCs/>
          <w:sz w:val="28"/>
          <w:szCs w:val="28"/>
        </w:rPr>
      </w:pPr>
    </w:p>
    <w:p w:rsidR="00E17265" w:rsidRDefault="00E17265" w:rsidP="00BB72BF">
      <w:pPr>
        <w:jc w:val="center"/>
        <w:rPr>
          <w:b/>
          <w:bCs/>
          <w:sz w:val="28"/>
          <w:szCs w:val="28"/>
        </w:rPr>
      </w:pPr>
      <w:r w:rsidRPr="00A301F8">
        <w:rPr>
          <w:b/>
          <w:bCs/>
          <w:sz w:val="28"/>
          <w:szCs w:val="28"/>
        </w:rPr>
        <w:t>РЕШЕНИЕ</w:t>
      </w:r>
    </w:p>
    <w:p w:rsidR="00E17265" w:rsidRPr="00A301F8" w:rsidRDefault="00E17265" w:rsidP="00BB72B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 марта 2014 года                                                                    № 162/1-РС</w:t>
      </w:r>
    </w:p>
    <w:p w:rsidR="00E17265" w:rsidRDefault="00E17265" w:rsidP="00BB72BF">
      <w:pPr>
        <w:jc w:val="right"/>
        <w:rPr>
          <w:b/>
          <w:bCs/>
          <w:sz w:val="20"/>
          <w:szCs w:val="20"/>
        </w:rPr>
      </w:pPr>
    </w:p>
    <w:p w:rsidR="00E17265" w:rsidRDefault="00E17265" w:rsidP="00BB72BF">
      <w:pPr>
        <w:jc w:val="right"/>
        <w:rPr>
          <w:b/>
          <w:bCs/>
          <w:sz w:val="20"/>
          <w:szCs w:val="20"/>
        </w:rPr>
      </w:pPr>
    </w:p>
    <w:p w:rsidR="00E17265" w:rsidRDefault="00E17265" w:rsidP="00BB72BF">
      <w:pPr>
        <w:pStyle w:val="NoSpacing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2BF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</w:t>
      </w:r>
      <w:r w:rsidRPr="00BB72BF">
        <w:rPr>
          <w:sz w:val="24"/>
          <w:szCs w:val="24"/>
        </w:rPr>
        <w:t xml:space="preserve"> </w:t>
      </w:r>
      <w:r w:rsidRPr="00BB72BF">
        <w:rPr>
          <w:rFonts w:ascii="Times New Roman" w:hAnsi="Times New Roman" w:cs="Times New Roman"/>
          <w:b/>
          <w:bCs/>
          <w:sz w:val="24"/>
          <w:szCs w:val="24"/>
        </w:rPr>
        <w:t>порядок бесплатного предоставления в собственность граждан земельных участков, находящихся в муниципальной собственности Корсаковского района Орловской области и земельных участков из земель, государственная собственн</w:t>
      </w:r>
      <w:r>
        <w:rPr>
          <w:rFonts w:ascii="Times New Roman" w:hAnsi="Times New Roman" w:cs="Times New Roman"/>
          <w:b/>
          <w:bCs/>
          <w:sz w:val="24"/>
          <w:szCs w:val="24"/>
        </w:rPr>
        <w:t>ость на которые не разграничена</w:t>
      </w:r>
      <w:r w:rsidRPr="00BB72BF">
        <w:rPr>
          <w:rFonts w:ascii="Times New Roman" w:hAnsi="Times New Roman" w:cs="Times New Roman"/>
          <w:b/>
          <w:bCs/>
          <w:sz w:val="24"/>
          <w:szCs w:val="24"/>
        </w:rPr>
        <w:t xml:space="preserve"> в Корсаковском районе Орловской области для индивидуального жилищного строительства, </w:t>
      </w:r>
    </w:p>
    <w:p w:rsidR="00E17265" w:rsidRDefault="00E17265" w:rsidP="00BB72BF">
      <w:pPr>
        <w:pStyle w:val="NoSpacing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2BF">
        <w:rPr>
          <w:rFonts w:ascii="Times New Roman" w:hAnsi="Times New Roman" w:cs="Times New Roman"/>
          <w:b/>
          <w:bCs/>
          <w:sz w:val="24"/>
          <w:szCs w:val="24"/>
        </w:rPr>
        <w:t xml:space="preserve">утвержденный решением Корсаковского районного Совета народных депутатов </w:t>
      </w:r>
    </w:p>
    <w:p w:rsidR="00E17265" w:rsidRPr="00BB72BF" w:rsidRDefault="00E17265" w:rsidP="00BB72BF">
      <w:pPr>
        <w:pStyle w:val="NoSpacing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2BF">
        <w:rPr>
          <w:rFonts w:ascii="Times New Roman" w:hAnsi="Times New Roman" w:cs="Times New Roman"/>
          <w:b/>
          <w:bCs/>
          <w:sz w:val="24"/>
          <w:szCs w:val="24"/>
        </w:rPr>
        <w:t xml:space="preserve">от 15 марта 2013 г. № 109\1-РС  </w:t>
      </w:r>
    </w:p>
    <w:p w:rsidR="00E17265" w:rsidRDefault="00E17265" w:rsidP="00BB72BF">
      <w:pPr>
        <w:jc w:val="right"/>
        <w:rPr>
          <w:b/>
          <w:bCs/>
          <w:sz w:val="20"/>
          <w:szCs w:val="20"/>
        </w:rPr>
      </w:pPr>
    </w:p>
    <w:p w:rsidR="00E17265" w:rsidRDefault="00E17265" w:rsidP="00BB72BF">
      <w:pPr>
        <w:jc w:val="right"/>
        <w:rPr>
          <w:b/>
          <w:bCs/>
          <w:sz w:val="20"/>
          <w:szCs w:val="20"/>
        </w:rPr>
      </w:pPr>
    </w:p>
    <w:p w:rsidR="00E17265" w:rsidRDefault="00E17265" w:rsidP="00BB72BF">
      <w:pPr>
        <w:rPr>
          <w:b/>
          <w:bCs/>
          <w:sz w:val="20"/>
          <w:szCs w:val="20"/>
        </w:rPr>
      </w:pPr>
      <w:r w:rsidRPr="004267B3">
        <w:rPr>
          <w:b/>
          <w:bCs/>
          <w:sz w:val="20"/>
          <w:szCs w:val="20"/>
        </w:rPr>
        <w:t>Принято Корсаковск</w:t>
      </w:r>
      <w:r>
        <w:rPr>
          <w:b/>
          <w:bCs/>
          <w:sz w:val="20"/>
          <w:szCs w:val="20"/>
        </w:rPr>
        <w:t>им</w:t>
      </w:r>
      <w:r w:rsidRPr="004267B3">
        <w:rPr>
          <w:b/>
          <w:bCs/>
          <w:sz w:val="20"/>
          <w:szCs w:val="20"/>
        </w:rPr>
        <w:t xml:space="preserve"> районн</w:t>
      </w:r>
      <w:r>
        <w:rPr>
          <w:b/>
          <w:bCs/>
          <w:sz w:val="20"/>
          <w:szCs w:val="20"/>
        </w:rPr>
        <w:t>ым</w:t>
      </w:r>
      <w:r w:rsidRPr="004267B3">
        <w:rPr>
          <w:b/>
          <w:bCs/>
          <w:sz w:val="20"/>
          <w:szCs w:val="20"/>
        </w:rPr>
        <w:t xml:space="preserve"> Совет</w:t>
      </w:r>
      <w:r>
        <w:rPr>
          <w:b/>
          <w:bCs/>
          <w:sz w:val="20"/>
          <w:szCs w:val="20"/>
        </w:rPr>
        <w:t xml:space="preserve">ом                                                                            </w:t>
      </w:r>
    </w:p>
    <w:p w:rsidR="00E17265" w:rsidRPr="004267B3" w:rsidRDefault="00E17265" w:rsidP="00BB72B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народных </w:t>
      </w:r>
      <w:r w:rsidRPr="004267B3">
        <w:rPr>
          <w:b/>
          <w:bCs/>
          <w:sz w:val="20"/>
          <w:szCs w:val="20"/>
        </w:rPr>
        <w:t>депутатов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12 марта 2014 года</w:t>
      </w:r>
    </w:p>
    <w:p w:rsidR="00E17265" w:rsidRPr="00BB72BF" w:rsidRDefault="00E17265" w:rsidP="00BB72BF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E17265" w:rsidRDefault="00E17265" w:rsidP="00A3357E">
      <w:pPr>
        <w:pStyle w:val="NoSpacing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7265" w:rsidRPr="00BB72BF" w:rsidRDefault="00E17265" w:rsidP="00A335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C52A7">
        <w:rPr>
          <w:rFonts w:ascii="Times New Roman" w:hAnsi="Times New Roman" w:cs="Times New Roman"/>
          <w:sz w:val="28"/>
          <w:szCs w:val="28"/>
        </w:rPr>
        <w:t xml:space="preserve">      </w:t>
      </w:r>
      <w:r w:rsidRPr="00BB72BF">
        <w:rPr>
          <w:rFonts w:ascii="Times New Roman" w:hAnsi="Times New Roman" w:cs="Times New Roman"/>
          <w:sz w:val="24"/>
          <w:szCs w:val="24"/>
        </w:rPr>
        <w:t xml:space="preserve">В соответствии с Земельным кодексом Российской Федерации, Гражданским кодексом Российской Федерации, Законом Российской Федерации </w:t>
      </w:r>
      <w:r>
        <w:rPr>
          <w:rFonts w:ascii="Times New Roman" w:hAnsi="Times New Roman" w:cs="Times New Roman"/>
          <w:sz w:val="24"/>
          <w:szCs w:val="24"/>
        </w:rPr>
        <w:t>от 25.01.2001 г.</w:t>
      </w:r>
      <w:r w:rsidRPr="00BB7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53-ФЗ </w:t>
      </w:r>
      <w:r w:rsidRPr="00BB72BF">
        <w:rPr>
          <w:rFonts w:ascii="Times New Roman" w:hAnsi="Times New Roman" w:cs="Times New Roman"/>
          <w:sz w:val="24"/>
          <w:szCs w:val="24"/>
        </w:rPr>
        <w:t>«О введение в действие Земельного кодекса Российской Федерации», Законом Российской Федерации от 21.07.1997</w:t>
      </w:r>
      <w:r>
        <w:rPr>
          <w:rFonts w:ascii="Times New Roman" w:hAnsi="Times New Roman" w:cs="Times New Roman"/>
          <w:sz w:val="24"/>
          <w:szCs w:val="24"/>
        </w:rPr>
        <w:t>г. № 122-ФЗ</w:t>
      </w:r>
      <w:r w:rsidRPr="00BB72BF">
        <w:rPr>
          <w:rFonts w:ascii="Times New Roman" w:hAnsi="Times New Roman" w:cs="Times New Roman"/>
          <w:sz w:val="24"/>
          <w:szCs w:val="24"/>
        </w:rPr>
        <w:t xml:space="preserve"> «О государственной регистрации прав на </w:t>
      </w:r>
      <w:r>
        <w:rPr>
          <w:rFonts w:ascii="Times New Roman" w:hAnsi="Times New Roman" w:cs="Times New Roman"/>
          <w:sz w:val="24"/>
          <w:szCs w:val="24"/>
        </w:rPr>
        <w:t xml:space="preserve">недвижимое имущество и сделок </w:t>
      </w:r>
      <w:r w:rsidRPr="00BB72BF">
        <w:rPr>
          <w:rFonts w:ascii="Times New Roman" w:hAnsi="Times New Roman" w:cs="Times New Roman"/>
          <w:sz w:val="24"/>
          <w:szCs w:val="24"/>
        </w:rPr>
        <w:t>с ним», Федеральным законом от 26.07.2006  № 135-ФЗ «О защите к</w:t>
      </w:r>
      <w:r>
        <w:rPr>
          <w:rFonts w:ascii="Times New Roman" w:hAnsi="Times New Roman" w:cs="Times New Roman"/>
          <w:sz w:val="24"/>
          <w:szCs w:val="24"/>
        </w:rPr>
        <w:t xml:space="preserve">онкуренции»,  Законом Орловской </w:t>
      </w:r>
      <w:r w:rsidRPr="00BB72BF">
        <w:rPr>
          <w:rFonts w:ascii="Times New Roman" w:hAnsi="Times New Roman" w:cs="Times New Roman"/>
          <w:sz w:val="24"/>
          <w:szCs w:val="24"/>
        </w:rPr>
        <w:t xml:space="preserve">области от 03 октября 2013 года № 1534-ОЗ «Об отдельных правоотношениях, связанных с предоставлением в собственность </w:t>
      </w:r>
      <w:r>
        <w:rPr>
          <w:rFonts w:ascii="Times New Roman" w:hAnsi="Times New Roman" w:cs="Times New Roman"/>
          <w:sz w:val="24"/>
          <w:szCs w:val="24"/>
        </w:rPr>
        <w:t xml:space="preserve">граждан земельных участков </w:t>
      </w:r>
      <w:r w:rsidRPr="00BB72B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территории Орловской области» </w:t>
      </w:r>
      <w:r w:rsidRPr="00BB72BF">
        <w:rPr>
          <w:rFonts w:ascii="Times New Roman" w:hAnsi="Times New Roman" w:cs="Times New Roman"/>
          <w:sz w:val="24"/>
          <w:szCs w:val="24"/>
        </w:rPr>
        <w:t>Корсаковский районный Совет народных депутатов РЕШИЛ:</w:t>
      </w:r>
    </w:p>
    <w:p w:rsidR="00E17265" w:rsidRDefault="00E17265" w:rsidP="00BB72BF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2B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Внести в порядок</w:t>
      </w:r>
      <w:r w:rsidRPr="00BB72BF">
        <w:rPr>
          <w:rFonts w:ascii="Times New Roman" w:hAnsi="Times New Roman" w:cs="Times New Roman"/>
          <w:sz w:val="24"/>
          <w:szCs w:val="24"/>
        </w:rPr>
        <w:t xml:space="preserve"> бесплатного предоставления в собственность граждан земельных участков, находящихся в муниципальной собственности Корсаковского района Орловской области и земельных участков из земель, государственная собственность на которые  не разграничена, в Корсаковском районе Орловской области для индивидуального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>, утвержденный р</w:t>
      </w:r>
      <w:r w:rsidRPr="00BB72BF">
        <w:rPr>
          <w:rFonts w:ascii="Times New Roman" w:hAnsi="Times New Roman" w:cs="Times New Roman"/>
          <w:sz w:val="24"/>
          <w:szCs w:val="24"/>
        </w:rPr>
        <w:t>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B72BF">
        <w:rPr>
          <w:rFonts w:ascii="Times New Roman" w:hAnsi="Times New Roman" w:cs="Times New Roman"/>
          <w:sz w:val="24"/>
          <w:szCs w:val="24"/>
        </w:rPr>
        <w:t xml:space="preserve"> Корсаковского районного Совета народных депутатов от 15 ма</w:t>
      </w:r>
      <w:r>
        <w:rPr>
          <w:rFonts w:ascii="Times New Roman" w:hAnsi="Times New Roman" w:cs="Times New Roman"/>
          <w:sz w:val="24"/>
          <w:szCs w:val="24"/>
        </w:rPr>
        <w:t>рта 2013 года № 109/1-РС</w:t>
      </w:r>
      <w:r w:rsidRPr="00BB7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следующие изменения </w:t>
      </w:r>
    </w:p>
    <w:p w:rsidR="00E17265" w:rsidRDefault="00E17265" w:rsidP="00BB72BF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1.1. Пункт</w:t>
      </w:r>
      <w:r w:rsidRPr="00BB72BF">
        <w:rPr>
          <w:rFonts w:ascii="Times New Roman" w:hAnsi="Times New Roman" w:cs="Times New Roman"/>
          <w:spacing w:val="-3"/>
          <w:sz w:val="24"/>
          <w:szCs w:val="24"/>
        </w:rPr>
        <w:t xml:space="preserve"> 3.5  читать в следующей редакции</w:t>
      </w:r>
      <w:r w:rsidRPr="00BB72BF">
        <w:rPr>
          <w:rFonts w:ascii="Times New Roman" w:hAnsi="Times New Roman" w:cs="Times New Roman"/>
          <w:sz w:val="24"/>
          <w:szCs w:val="24"/>
          <w:lang w:eastAsia="ru-RU"/>
        </w:rPr>
        <w:t>: «Основаниями для отказа многодетной семье в постановке на учет являются следующие обстоятельства:</w:t>
      </w:r>
      <w:r w:rsidRPr="00BB72BF">
        <w:rPr>
          <w:rFonts w:ascii="Times New Roman" w:hAnsi="Times New Roman" w:cs="Times New Roman"/>
          <w:sz w:val="24"/>
          <w:szCs w:val="24"/>
          <w:lang w:eastAsia="ru-RU"/>
        </w:rPr>
        <w:br/>
        <w:t>     1) представлены не все документы, указанные в п.п.4 п 2.4 указанного порядка, или в представленных документах содержатся недостоверные сведения;</w:t>
      </w:r>
      <w:r w:rsidRPr="00BB72BF">
        <w:rPr>
          <w:rFonts w:ascii="Times New Roman" w:hAnsi="Times New Roman" w:cs="Times New Roman"/>
          <w:sz w:val="24"/>
          <w:szCs w:val="24"/>
          <w:lang w:eastAsia="ru-RU"/>
        </w:rPr>
        <w:br/>
        <w:t>     2) многодетной семьей ранее уже было реализовано право на беспл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атное получение в собственность земельного </w:t>
      </w:r>
      <w:r w:rsidRPr="00BB72BF">
        <w:rPr>
          <w:rFonts w:ascii="Times New Roman" w:hAnsi="Times New Roman" w:cs="Times New Roman"/>
          <w:sz w:val="24"/>
          <w:szCs w:val="24"/>
          <w:lang w:eastAsia="ru-RU"/>
        </w:rPr>
        <w:t>участка;</w:t>
      </w:r>
    </w:p>
    <w:p w:rsidR="00E17265" w:rsidRDefault="00E17265" w:rsidP="00BB72BF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 Первый абзац пункта 4.1 изложить в следующей редакции «при наличии граждан, состоящих на учете в качестве желающих приобрести земельные участки для индивидуального жилищного строительства, администрация района формирует земельные участки из земель, находящихся в муниципальной собственности или земель, государственная собственность на которые не разграничена, образуя перечень земельных участков, предназначенных для предоставления в собственность (далее – Перечень), в соответствии с настоящим Порядком».</w:t>
      </w:r>
    </w:p>
    <w:p w:rsidR="00E17265" w:rsidRPr="00BB72BF" w:rsidRDefault="00E17265" w:rsidP="007E0396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1.3. В пункте 4.3. слова «Земельные участки, сформированные по обращениям состоящих на учете заявителей о формировании и предоставлении в собственность конкретных земельных участков, предоставляются в собственность данным заявителям после включения земельных участков в перечень без учета очередности» исключить.</w:t>
      </w:r>
      <w:r w:rsidRPr="00BB72B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 </w:t>
      </w:r>
      <w:r w:rsidRPr="00BB72BF">
        <w:rPr>
          <w:rFonts w:ascii="Times New Roman" w:hAnsi="Times New Roman" w:cs="Times New Roman"/>
          <w:sz w:val="24"/>
          <w:szCs w:val="24"/>
        </w:rPr>
        <w:t>2. Данное решение вступает в силу с 17 марта 2014 года.</w:t>
      </w:r>
    </w:p>
    <w:p w:rsidR="00E17265" w:rsidRDefault="00E17265" w:rsidP="00A335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B72BF">
        <w:rPr>
          <w:rFonts w:ascii="Times New Roman" w:hAnsi="Times New Roman" w:cs="Times New Roman"/>
          <w:sz w:val="24"/>
          <w:szCs w:val="24"/>
        </w:rPr>
        <w:t xml:space="preserve">      3. Насто</w:t>
      </w:r>
      <w:r>
        <w:rPr>
          <w:rFonts w:ascii="Times New Roman" w:hAnsi="Times New Roman" w:cs="Times New Roman"/>
          <w:sz w:val="24"/>
          <w:szCs w:val="24"/>
        </w:rPr>
        <w:t xml:space="preserve">ящий нормативный правовой акт </w:t>
      </w:r>
      <w:r w:rsidRPr="00BB72BF">
        <w:rPr>
          <w:rFonts w:ascii="Times New Roman" w:hAnsi="Times New Roman" w:cs="Times New Roman"/>
          <w:sz w:val="24"/>
          <w:szCs w:val="24"/>
        </w:rPr>
        <w:t>разместить на официальном Интернет-сайте администрации Корсаковского района.</w:t>
      </w:r>
    </w:p>
    <w:p w:rsidR="00E17265" w:rsidRDefault="00E17265" w:rsidP="00A335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17265" w:rsidRPr="00BB72BF" w:rsidRDefault="00E17265" w:rsidP="00A335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17265" w:rsidRDefault="00E17265" w:rsidP="00A335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B72BF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B72BF">
        <w:rPr>
          <w:rFonts w:ascii="Times New Roman" w:hAnsi="Times New Roman" w:cs="Times New Roman"/>
          <w:sz w:val="24"/>
          <w:szCs w:val="24"/>
        </w:rPr>
        <w:t xml:space="preserve">   В. А. Сенькин</w:t>
      </w:r>
    </w:p>
    <w:p w:rsidR="00E17265" w:rsidRPr="00BB72BF" w:rsidRDefault="00E17265" w:rsidP="00A335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17265" w:rsidRPr="007E0396" w:rsidRDefault="00E17265" w:rsidP="00BB72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0396">
        <w:rPr>
          <w:rFonts w:ascii="Times New Roman" w:hAnsi="Times New Roman" w:cs="Times New Roman"/>
          <w:sz w:val="24"/>
          <w:szCs w:val="24"/>
        </w:rPr>
        <w:t xml:space="preserve">Глава района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E0396">
        <w:rPr>
          <w:rFonts w:ascii="Times New Roman" w:hAnsi="Times New Roman" w:cs="Times New Roman"/>
          <w:sz w:val="24"/>
          <w:szCs w:val="24"/>
        </w:rPr>
        <w:t xml:space="preserve"> В. Н. Кузнецов</w:t>
      </w:r>
    </w:p>
    <w:sectPr w:rsidR="00E17265" w:rsidRPr="007E0396" w:rsidSect="006E174B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87494"/>
    <w:multiLevelType w:val="hybridMultilevel"/>
    <w:tmpl w:val="9B64EFAA"/>
    <w:lvl w:ilvl="0" w:tplc="FDDA51B2">
      <w:start w:val="2"/>
      <w:numFmt w:val="decimal"/>
      <w:lvlText w:val="%1"/>
      <w:lvlJc w:val="left"/>
      <w:pPr>
        <w:ind w:left="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0" w:hanging="360"/>
      </w:pPr>
    </w:lvl>
    <w:lvl w:ilvl="2" w:tplc="0419001B">
      <w:start w:val="1"/>
      <w:numFmt w:val="lowerRoman"/>
      <w:lvlText w:val="%3."/>
      <w:lvlJc w:val="right"/>
      <w:pPr>
        <w:ind w:left="1760" w:hanging="180"/>
      </w:pPr>
    </w:lvl>
    <w:lvl w:ilvl="3" w:tplc="0419000F">
      <w:start w:val="1"/>
      <w:numFmt w:val="decimal"/>
      <w:lvlText w:val="%4."/>
      <w:lvlJc w:val="left"/>
      <w:pPr>
        <w:ind w:left="2480" w:hanging="360"/>
      </w:pPr>
    </w:lvl>
    <w:lvl w:ilvl="4" w:tplc="04190019">
      <w:start w:val="1"/>
      <w:numFmt w:val="lowerLetter"/>
      <w:lvlText w:val="%5."/>
      <w:lvlJc w:val="left"/>
      <w:pPr>
        <w:ind w:left="3200" w:hanging="360"/>
      </w:pPr>
    </w:lvl>
    <w:lvl w:ilvl="5" w:tplc="0419001B">
      <w:start w:val="1"/>
      <w:numFmt w:val="lowerRoman"/>
      <w:lvlText w:val="%6."/>
      <w:lvlJc w:val="right"/>
      <w:pPr>
        <w:ind w:left="3920" w:hanging="180"/>
      </w:pPr>
    </w:lvl>
    <w:lvl w:ilvl="6" w:tplc="0419000F">
      <w:start w:val="1"/>
      <w:numFmt w:val="decimal"/>
      <w:lvlText w:val="%7."/>
      <w:lvlJc w:val="left"/>
      <w:pPr>
        <w:ind w:left="4640" w:hanging="360"/>
      </w:pPr>
    </w:lvl>
    <w:lvl w:ilvl="7" w:tplc="04190019">
      <w:start w:val="1"/>
      <w:numFmt w:val="lowerLetter"/>
      <w:lvlText w:val="%8."/>
      <w:lvlJc w:val="left"/>
      <w:pPr>
        <w:ind w:left="5360" w:hanging="360"/>
      </w:pPr>
    </w:lvl>
    <w:lvl w:ilvl="8" w:tplc="0419001B">
      <w:start w:val="1"/>
      <w:numFmt w:val="lowerRoman"/>
      <w:lvlText w:val="%9."/>
      <w:lvlJc w:val="right"/>
      <w:pPr>
        <w:ind w:left="6080" w:hanging="180"/>
      </w:pPr>
    </w:lvl>
  </w:abstractNum>
  <w:abstractNum w:abstractNumId="1">
    <w:nsid w:val="349E4754"/>
    <w:multiLevelType w:val="hybridMultilevel"/>
    <w:tmpl w:val="6130C6EC"/>
    <w:lvl w:ilvl="0" w:tplc="A906E28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w w:val="10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6A2C"/>
    <w:multiLevelType w:val="multilevel"/>
    <w:tmpl w:val="DDAC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499655E"/>
    <w:multiLevelType w:val="multilevel"/>
    <w:tmpl w:val="2678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5092FB5"/>
    <w:multiLevelType w:val="hybridMultilevel"/>
    <w:tmpl w:val="C8700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6012FC"/>
    <w:multiLevelType w:val="multilevel"/>
    <w:tmpl w:val="159E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7383F29"/>
    <w:multiLevelType w:val="hybridMultilevel"/>
    <w:tmpl w:val="BAFA9616"/>
    <w:lvl w:ilvl="0" w:tplc="202C98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7D39BD"/>
    <w:multiLevelType w:val="multilevel"/>
    <w:tmpl w:val="9EDE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8E556EE"/>
    <w:multiLevelType w:val="multilevel"/>
    <w:tmpl w:val="3E52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26D1020"/>
    <w:multiLevelType w:val="hybridMultilevel"/>
    <w:tmpl w:val="9DE026A4"/>
    <w:lvl w:ilvl="0" w:tplc="DBECAE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505461"/>
    <w:multiLevelType w:val="multilevel"/>
    <w:tmpl w:val="838A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10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191"/>
    <w:rsid w:val="00091442"/>
    <w:rsid w:val="000B09A6"/>
    <w:rsid w:val="000C76AD"/>
    <w:rsid w:val="00113369"/>
    <w:rsid w:val="0011377D"/>
    <w:rsid w:val="00122378"/>
    <w:rsid w:val="00135AF0"/>
    <w:rsid w:val="001B4F39"/>
    <w:rsid w:val="001F5889"/>
    <w:rsid w:val="001F726D"/>
    <w:rsid w:val="00250442"/>
    <w:rsid w:val="00267F54"/>
    <w:rsid w:val="002E0D5E"/>
    <w:rsid w:val="002E7A29"/>
    <w:rsid w:val="002F0282"/>
    <w:rsid w:val="003002F1"/>
    <w:rsid w:val="00307E0F"/>
    <w:rsid w:val="0031657A"/>
    <w:rsid w:val="00317DCD"/>
    <w:rsid w:val="00372CEA"/>
    <w:rsid w:val="003731FD"/>
    <w:rsid w:val="003C52A7"/>
    <w:rsid w:val="00425B0B"/>
    <w:rsid w:val="004267B3"/>
    <w:rsid w:val="004A15FE"/>
    <w:rsid w:val="004B22C7"/>
    <w:rsid w:val="004B568F"/>
    <w:rsid w:val="00513485"/>
    <w:rsid w:val="00516574"/>
    <w:rsid w:val="005A6B9A"/>
    <w:rsid w:val="005E03CB"/>
    <w:rsid w:val="005E610C"/>
    <w:rsid w:val="005E7DCA"/>
    <w:rsid w:val="00607947"/>
    <w:rsid w:val="00610BAC"/>
    <w:rsid w:val="006E174B"/>
    <w:rsid w:val="0072200C"/>
    <w:rsid w:val="007228F2"/>
    <w:rsid w:val="0072476B"/>
    <w:rsid w:val="00732479"/>
    <w:rsid w:val="00780DA2"/>
    <w:rsid w:val="007E0396"/>
    <w:rsid w:val="00854E2A"/>
    <w:rsid w:val="00860EC0"/>
    <w:rsid w:val="008A428A"/>
    <w:rsid w:val="008C2DA9"/>
    <w:rsid w:val="008D2387"/>
    <w:rsid w:val="009139F7"/>
    <w:rsid w:val="00932698"/>
    <w:rsid w:val="0093646F"/>
    <w:rsid w:val="009A59F5"/>
    <w:rsid w:val="009B28DF"/>
    <w:rsid w:val="009C70DD"/>
    <w:rsid w:val="009E6397"/>
    <w:rsid w:val="009F33F0"/>
    <w:rsid w:val="00A25722"/>
    <w:rsid w:val="00A301F8"/>
    <w:rsid w:val="00A3357E"/>
    <w:rsid w:val="00A4799C"/>
    <w:rsid w:val="00AA2570"/>
    <w:rsid w:val="00AB0FE1"/>
    <w:rsid w:val="00AE0C47"/>
    <w:rsid w:val="00B75A80"/>
    <w:rsid w:val="00BB72BF"/>
    <w:rsid w:val="00C0231D"/>
    <w:rsid w:val="00C331AC"/>
    <w:rsid w:val="00C424E8"/>
    <w:rsid w:val="00C52665"/>
    <w:rsid w:val="00C84EFA"/>
    <w:rsid w:val="00CB680B"/>
    <w:rsid w:val="00CE0048"/>
    <w:rsid w:val="00CE3A12"/>
    <w:rsid w:val="00D13867"/>
    <w:rsid w:val="00D83BA1"/>
    <w:rsid w:val="00D9601E"/>
    <w:rsid w:val="00DC5203"/>
    <w:rsid w:val="00DC6D1F"/>
    <w:rsid w:val="00DE0191"/>
    <w:rsid w:val="00DE021E"/>
    <w:rsid w:val="00DF0A05"/>
    <w:rsid w:val="00DF479B"/>
    <w:rsid w:val="00E003BE"/>
    <w:rsid w:val="00E17265"/>
    <w:rsid w:val="00E32A13"/>
    <w:rsid w:val="00E347CF"/>
    <w:rsid w:val="00E37F8A"/>
    <w:rsid w:val="00E749DB"/>
    <w:rsid w:val="00EC3ACB"/>
    <w:rsid w:val="00F657A2"/>
    <w:rsid w:val="00FB6CF1"/>
    <w:rsid w:val="00FE3720"/>
    <w:rsid w:val="00FF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19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56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7DC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56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5">
    <w:name w:val="heading 5"/>
    <w:basedOn w:val="Normal"/>
    <w:link w:val="Heading5Char"/>
    <w:uiPriority w:val="99"/>
    <w:qFormat/>
    <w:rsid w:val="00C0231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568F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E7DCA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568F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0231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C023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C0231D"/>
  </w:style>
  <w:style w:type="paragraph" w:styleId="BalloonText">
    <w:name w:val="Balloon Text"/>
    <w:basedOn w:val="Normal"/>
    <w:link w:val="BalloonTextChar"/>
    <w:uiPriority w:val="99"/>
    <w:semiHidden/>
    <w:rsid w:val="00C02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231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E347CF"/>
    <w:pPr>
      <w:ind w:left="720"/>
    </w:pPr>
    <w:rPr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4B568F"/>
    <w:rPr>
      <w:color w:val="0000FF"/>
      <w:u w:val="single"/>
    </w:rPr>
  </w:style>
  <w:style w:type="paragraph" w:customStyle="1" w:styleId="revann">
    <w:name w:val="rev_ann"/>
    <w:basedOn w:val="Normal"/>
    <w:uiPriority w:val="99"/>
    <w:rsid w:val="004B568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4B568F"/>
    <w:rPr>
      <w:b/>
      <w:bCs/>
    </w:rPr>
  </w:style>
  <w:style w:type="paragraph" w:customStyle="1" w:styleId="mmtopic1">
    <w:name w:val="mmtopic1"/>
    <w:basedOn w:val="Normal"/>
    <w:uiPriority w:val="99"/>
    <w:rsid w:val="009F33F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9F33F0"/>
    <w:rPr>
      <w:i/>
      <w:iCs/>
    </w:rPr>
  </w:style>
  <w:style w:type="paragraph" w:styleId="NoSpacing">
    <w:name w:val="No Spacing"/>
    <w:uiPriority w:val="99"/>
    <w:qFormat/>
    <w:rsid w:val="00DF0A05"/>
    <w:rPr>
      <w:rFonts w:cs="Calibri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9B2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B28DF"/>
    <w:rPr>
      <w:rFonts w:ascii="Courier New" w:hAnsi="Courier New" w:cs="Courier New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72476B"/>
    <w:pPr>
      <w:ind w:firstLine="851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2476B"/>
    <w:rPr>
      <w:rFonts w:ascii="Times New Roman" w:hAnsi="Times New Roman" w:cs="Times New Roman"/>
      <w:sz w:val="20"/>
      <w:szCs w:val="20"/>
      <w:lang w:eastAsia="ru-RU"/>
    </w:rPr>
  </w:style>
  <w:style w:type="paragraph" w:styleId="BlockText">
    <w:name w:val="Block Text"/>
    <w:basedOn w:val="Normal"/>
    <w:uiPriority w:val="99"/>
    <w:rsid w:val="00317DCD"/>
    <w:pPr>
      <w:ind w:left="-180" w:right="-365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7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0990">
          <w:marLeft w:val="-411"/>
          <w:marRight w:val="-411"/>
          <w:marTop w:val="0"/>
          <w:marBottom w:val="0"/>
          <w:divBdr>
            <w:top w:val="single" w:sz="6" w:space="4" w:color="CCFFFF"/>
            <w:left w:val="single" w:sz="6" w:space="14" w:color="CCFFFF"/>
            <w:bottom w:val="single" w:sz="6" w:space="4" w:color="CCFFFF"/>
            <w:right w:val="single" w:sz="6" w:space="14" w:color="CCFFFF"/>
          </w:divBdr>
        </w:div>
        <w:div w:id="664670993">
          <w:marLeft w:val="-411"/>
          <w:marRight w:val="-411"/>
          <w:marTop w:val="0"/>
          <w:marBottom w:val="0"/>
          <w:divBdr>
            <w:top w:val="single" w:sz="6" w:space="4" w:color="CCFFFF"/>
            <w:left w:val="single" w:sz="6" w:space="14" w:color="CCFFFF"/>
            <w:bottom w:val="single" w:sz="6" w:space="4" w:color="CCFFFF"/>
            <w:right w:val="single" w:sz="6" w:space="14" w:color="CCFFFF"/>
          </w:divBdr>
        </w:div>
      </w:divsChild>
    </w:div>
    <w:div w:id="66467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7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0987">
          <w:marLeft w:val="-411"/>
          <w:marRight w:val="-411"/>
          <w:marTop w:val="0"/>
          <w:marBottom w:val="0"/>
          <w:divBdr>
            <w:top w:val="single" w:sz="6" w:space="4" w:color="CCFFFF"/>
            <w:left w:val="single" w:sz="6" w:space="14" w:color="CCFFFF"/>
            <w:bottom w:val="single" w:sz="6" w:space="4" w:color="CCFFFF"/>
            <w:right w:val="single" w:sz="6" w:space="14" w:color="CCFFFF"/>
          </w:divBdr>
        </w:div>
      </w:divsChild>
    </w:div>
    <w:div w:id="66467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0988">
          <w:marLeft w:val="0"/>
          <w:marRight w:val="0"/>
          <w:marTop w:val="0"/>
          <w:marBottom w:val="0"/>
          <w:divBdr>
            <w:top w:val="single" w:sz="24" w:space="0" w:color="4F81BD"/>
            <w:left w:val="single" w:sz="24" w:space="0" w:color="4F81BD"/>
            <w:bottom w:val="single" w:sz="24" w:space="0" w:color="4F81BD"/>
            <w:right w:val="single" w:sz="24" w:space="0" w:color="4F81BD"/>
          </w:divBdr>
        </w:div>
        <w:div w:id="664670991">
          <w:marLeft w:val="0"/>
          <w:marRight w:val="0"/>
          <w:marTop w:val="167"/>
          <w:marBottom w:val="0"/>
          <w:divBdr>
            <w:top w:val="single" w:sz="6" w:space="4" w:color="FF9999"/>
            <w:left w:val="single" w:sz="6" w:space="31" w:color="FF9999"/>
            <w:bottom w:val="single" w:sz="6" w:space="4" w:color="FF9999"/>
            <w:right w:val="single" w:sz="6" w:space="8" w:color="FF9999"/>
          </w:divBdr>
        </w:div>
        <w:div w:id="664670996">
          <w:marLeft w:val="0"/>
          <w:marRight w:val="0"/>
          <w:marTop w:val="0"/>
          <w:marBottom w:val="0"/>
          <w:divBdr>
            <w:top w:val="single" w:sz="24" w:space="0" w:color="4F81BD"/>
            <w:left w:val="single" w:sz="24" w:space="0" w:color="4F81BD"/>
            <w:bottom w:val="single" w:sz="24" w:space="0" w:color="4F81BD"/>
            <w:right w:val="single" w:sz="24" w:space="0" w:color="4F81B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285</TotalTime>
  <Pages>2</Pages>
  <Words>559</Words>
  <Characters>3187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38</cp:revision>
  <cp:lastPrinted>2014-03-20T06:56:00Z</cp:lastPrinted>
  <dcterms:created xsi:type="dcterms:W3CDTF">2013-10-24T11:30:00Z</dcterms:created>
  <dcterms:modified xsi:type="dcterms:W3CDTF">2014-04-02T13:38:00Z</dcterms:modified>
</cp:coreProperties>
</file>