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7" w:rsidRDefault="00E52737" w:rsidP="00E527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2737" w:rsidRDefault="00E52737" w:rsidP="00E527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2737" w:rsidRPr="00A301F8" w:rsidRDefault="00E52737" w:rsidP="00E52737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37" w:rsidRPr="00A301F8" w:rsidRDefault="00E52737" w:rsidP="00E52737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A301F8">
        <w:rPr>
          <w:rFonts w:ascii="Times New Roman" w:hAnsi="Times New Roman"/>
          <w:b/>
          <w:sz w:val="20"/>
          <w:szCs w:val="20"/>
        </w:rPr>
        <w:t>КОРСАКОВСКИЙ РА</w:t>
      </w:r>
      <w:r>
        <w:rPr>
          <w:rFonts w:ascii="Times New Roman" w:hAnsi="Times New Roman"/>
          <w:b/>
          <w:sz w:val="20"/>
          <w:szCs w:val="20"/>
        </w:rPr>
        <w:t>ЙОННЫЙ СОВЕТ НАРОДНЫХ ДЕПУТАТОВ ОРЛОВСКОЙ ОБЛАСТИ</w:t>
      </w:r>
    </w:p>
    <w:p w:rsidR="00E52737" w:rsidRPr="004267B3" w:rsidRDefault="00E52737" w:rsidP="00E52737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52737" w:rsidRDefault="00E52737" w:rsidP="00E52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737" w:rsidRDefault="00E52737" w:rsidP="00E52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1F8">
        <w:rPr>
          <w:rFonts w:ascii="Times New Roman" w:hAnsi="Times New Roman"/>
          <w:b/>
          <w:sz w:val="28"/>
          <w:szCs w:val="28"/>
        </w:rPr>
        <w:t>РЕШЕНИЕ</w:t>
      </w:r>
    </w:p>
    <w:p w:rsidR="00E52737" w:rsidRPr="00A301F8" w:rsidRDefault="00E52737" w:rsidP="00E527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июля</w:t>
      </w:r>
      <w:r>
        <w:rPr>
          <w:rFonts w:ascii="Times New Roman" w:hAnsi="Times New Roman"/>
          <w:b/>
          <w:sz w:val="28"/>
          <w:szCs w:val="28"/>
        </w:rPr>
        <w:t xml:space="preserve"> 2016 г.                                                                      № </w:t>
      </w:r>
      <w:r w:rsidR="003979C9">
        <w:rPr>
          <w:rFonts w:ascii="Times New Roman" w:hAnsi="Times New Roman"/>
          <w:b/>
          <w:sz w:val="28"/>
          <w:szCs w:val="28"/>
        </w:rPr>
        <w:t xml:space="preserve">244 </w:t>
      </w:r>
      <w:r>
        <w:rPr>
          <w:rFonts w:ascii="Times New Roman" w:hAnsi="Times New Roman"/>
          <w:b/>
          <w:sz w:val="28"/>
          <w:szCs w:val="28"/>
        </w:rPr>
        <w:t>-</w:t>
      </w:r>
      <w:r w:rsidR="003979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РС</w:t>
      </w:r>
    </w:p>
    <w:p w:rsidR="00E52737" w:rsidRDefault="00E52737" w:rsidP="00E5273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52737" w:rsidRDefault="00E52737" w:rsidP="00E5273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52737" w:rsidRPr="00890C51" w:rsidRDefault="00E52737" w:rsidP="00E527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C51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Устав </w:t>
      </w:r>
      <w:proofErr w:type="spellStart"/>
      <w:r w:rsidRPr="00890C51">
        <w:rPr>
          <w:rFonts w:ascii="Times New Roman" w:hAnsi="Times New Roman"/>
          <w:b/>
          <w:bCs/>
          <w:sz w:val="24"/>
          <w:szCs w:val="24"/>
        </w:rPr>
        <w:t>Корсаковского</w:t>
      </w:r>
      <w:proofErr w:type="spellEnd"/>
      <w:r w:rsidRPr="00890C51">
        <w:rPr>
          <w:rFonts w:ascii="Times New Roman" w:hAnsi="Times New Roman"/>
          <w:b/>
          <w:bCs/>
          <w:sz w:val="24"/>
          <w:szCs w:val="24"/>
        </w:rPr>
        <w:t xml:space="preserve"> района </w:t>
      </w:r>
    </w:p>
    <w:p w:rsidR="00E52737" w:rsidRPr="00890C51" w:rsidRDefault="00E52737" w:rsidP="00E52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C51">
        <w:rPr>
          <w:rFonts w:ascii="Times New Roman" w:hAnsi="Times New Roman"/>
          <w:b/>
          <w:bCs/>
          <w:sz w:val="24"/>
          <w:szCs w:val="24"/>
        </w:rPr>
        <w:t xml:space="preserve">Орловской области </w:t>
      </w:r>
    </w:p>
    <w:p w:rsidR="00E52737" w:rsidRDefault="00E52737" w:rsidP="00E527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52737" w:rsidRDefault="00E52737" w:rsidP="00E527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52737" w:rsidRDefault="00E52737" w:rsidP="00E527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67B3"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 w:rsidRPr="004267B3">
        <w:rPr>
          <w:rFonts w:ascii="Times New Roman" w:hAnsi="Times New Roman"/>
          <w:b/>
          <w:sz w:val="20"/>
          <w:szCs w:val="20"/>
        </w:rPr>
        <w:t>Корсаковск</w:t>
      </w:r>
      <w:r>
        <w:rPr>
          <w:rFonts w:ascii="Times New Roman" w:hAnsi="Times New Roman"/>
          <w:b/>
          <w:sz w:val="20"/>
          <w:szCs w:val="20"/>
        </w:rPr>
        <w:t>им</w:t>
      </w:r>
      <w:proofErr w:type="spellEnd"/>
      <w:r w:rsidRPr="004267B3">
        <w:rPr>
          <w:rFonts w:ascii="Times New Roman" w:hAnsi="Times New Roman"/>
          <w:b/>
          <w:sz w:val="20"/>
          <w:szCs w:val="20"/>
        </w:rPr>
        <w:t xml:space="preserve"> районн</w:t>
      </w:r>
      <w:r>
        <w:rPr>
          <w:rFonts w:ascii="Times New Roman" w:hAnsi="Times New Roman"/>
          <w:b/>
          <w:sz w:val="20"/>
          <w:szCs w:val="20"/>
        </w:rPr>
        <w:t>ым</w:t>
      </w:r>
      <w:r w:rsidRPr="004267B3">
        <w:rPr>
          <w:rFonts w:ascii="Times New Roman" w:hAnsi="Times New Roman"/>
          <w:b/>
          <w:sz w:val="20"/>
          <w:szCs w:val="20"/>
        </w:rPr>
        <w:t xml:space="preserve"> Совет</w:t>
      </w:r>
      <w:r>
        <w:rPr>
          <w:rFonts w:ascii="Times New Roman" w:hAnsi="Times New Roman"/>
          <w:b/>
          <w:sz w:val="20"/>
          <w:szCs w:val="20"/>
        </w:rPr>
        <w:t xml:space="preserve">ом                                                                            </w:t>
      </w:r>
    </w:p>
    <w:p w:rsidR="00E52737" w:rsidRPr="004267B3" w:rsidRDefault="00E52737" w:rsidP="00E527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</w:t>
      </w:r>
      <w:r w:rsidRPr="004267B3">
        <w:rPr>
          <w:rFonts w:ascii="Times New Roman" w:hAnsi="Times New Roman"/>
          <w:b/>
          <w:sz w:val="20"/>
          <w:szCs w:val="20"/>
        </w:rPr>
        <w:t>депутатов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июля</w:t>
      </w:r>
      <w:r>
        <w:rPr>
          <w:rFonts w:ascii="Times New Roman" w:hAnsi="Times New Roman"/>
          <w:b/>
          <w:sz w:val="20"/>
          <w:szCs w:val="20"/>
        </w:rPr>
        <w:t xml:space="preserve"> 2016 года</w:t>
      </w:r>
    </w:p>
    <w:p w:rsidR="00E52737" w:rsidRPr="000634D9" w:rsidRDefault="00E52737" w:rsidP="00E5273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E52737" w:rsidRDefault="00E52737" w:rsidP="00E52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737" w:rsidRPr="00890C51" w:rsidRDefault="00E52737" w:rsidP="00E527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C51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Законом</w:t>
      </w:r>
      <w:r w:rsidRPr="00890C51">
        <w:rPr>
          <w:rFonts w:ascii="Times New Roman" w:hAnsi="Times New Roman"/>
          <w:sz w:val="24"/>
          <w:szCs w:val="24"/>
        </w:rPr>
        <w:t xml:space="preserve"> Орловской области от 10.11.2014 г. № 1685-ОЗ «О порядке формирования органов местного самоуправления муниципальных образований Орловской области», Уставом </w:t>
      </w:r>
      <w:proofErr w:type="spellStart"/>
      <w:r w:rsidRPr="00890C51"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Pr="00890C51">
        <w:rPr>
          <w:rFonts w:ascii="Times New Roman" w:hAnsi="Times New Roman"/>
          <w:sz w:val="24"/>
          <w:szCs w:val="24"/>
        </w:rPr>
        <w:t xml:space="preserve"> района Орловской области </w:t>
      </w:r>
      <w:proofErr w:type="spellStart"/>
      <w:r w:rsidRPr="00890C51">
        <w:rPr>
          <w:rFonts w:ascii="Times New Roman" w:hAnsi="Times New Roman"/>
          <w:sz w:val="24"/>
          <w:szCs w:val="24"/>
        </w:rPr>
        <w:t>Корсаковский</w:t>
      </w:r>
      <w:proofErr w:type="spellEnd"/>
      <w:r w:rsidRPr="00890C51">
        <w:rPr>
          <w:rFonts w:ascii="Times New Roman" w:hAnsi="Times New Roman"/>
          <w:sz w:val="24"/>
          <w:szCs w:val="24"/>
        </w:rPr>
        <w:t xml:space="preserve"> районный Совет народных депутатов РЕШИЛ:</w:t>
      </w:r>
    </w:p>
    <w:p w:rsidR="00E52737" w:rsidRPr="00890C51" w:rsidRDefault="00E52737" w:rsidP="00E527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737" w:rsidRDefault="00E52737" w:rsidP="00E52737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проект внесения изменений в </w:t>
      </w:r>
      <w:r w:rsidR="004A49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согласно приложению.</w:t>
      </w:r>
    </w:p>
    <w:p w:rsidR="00770A2D" w:rsidRPr="001B645E" w:rsidRDefault="001B645E" w:rsidP="00E52737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645E">
        <w:rPr>
          <w:rFonts w:ascii="Times New Roman" w:hAnsi="Times New Roman"/>
          <w:sz w:val="24"/>
        </w:rPr>
        <w:t>Статья 19, стать</w:t>
      </w:r>
      <w:r>
        <w:rPr>
          <w:rFonts w:ascii="Times New Roman" w:hAnsi="Times New Roman"/>
          <w:sz w:val="24"/>
        </w:rPr>
        <w:t>я</w:t>
      </w:r>
      <w:r w:rsidRPr="001B645E">
        <w:rPr>
          <w:rFonts w:ascii="Times New Roman" w:hAnsi="Times New Roman"/>
          <w:sz w:val="24"/>
        </w:rPr>
        <w:t xml:space="preserve"> 23, статья 28, пункт 21 части 1 и часть 2 статьи 29</w:t>
      </w:r>
      <w:r w:rsidRPr="001B645E">
        <w:rPr>
          <w:rFonts w:ascii="Times New Roman" w:hAnsi="Times New Roman"/>
          <w:b/>
          <w:sz w:val="24"/>
        </w:rPr>
        <w:t xml:space="preserve">  </w:t>
      </w:r>
      <w:r w:rsidRPr="001B645E">
        <w:rPr>
          <w:rFonts w:ascii="Times New Roman" w:hAnsi="Times New Roman"/>
          <w:sz w:val="24"/>
        </w:rPr>
        <w:t xml:space="preserve"> Устава </w:t>
      </w:r>
      <w:proofErr w:type="spellStart"/>
      <w:r w:rsidRPr="001B645E">
        <w:rPr>
          <w:rFonts w:ascii="Times New Roman" w:hAnsi="Times New Roman"/>
          <w:sz w:val="24"/>
        </w:rPr>
        <w:t>Корсаковского</w:t>
      </w:r>
      <w:proofErr w:type="spellEnd"/>
      <w:r w:rsidRPr="001B645E">
        <w:rPr>
          <w:rFonts w:ascii="Times New Roman" w:hAnsi="Times New Roman"/>
          <w:sz w:val="24"/>
        </w:rPr>
        <w:t xml:space="preserve"> района Орловской области в редакции настоящего решения вступают в силу после истечения срока полномочий </w:t>
      </w:r>
      <w:proofErr w:type="spellStart"/>
      <w:r w:rsidRPr="001B645E">
        <w:rPr>
          <w:rFonts w:ascii="Times New Roman" w:hAnsi="Times New Roman"/>
          <w:sz w:val="24"/>
        </w:rPr>
        <w:t>Корсаковского</w:t>
      </w:r>
      <w:proofErr w:type="spellEnd"/>
      <w:r w:rsidRPr="001B645E">
        <w:rPr>
          <w:rFonts w:ascii="Times New Roman" w:hAnsi="Times New Roman"/>
          <w:sz w:val="24"/>
        </w:rPr>
        <w:t xml:space="preserve"> районного Совета народных депутатов, принявшего настоящее решение.</w:t>
      </w:r>
    </w:p>
    <w:p w:rsidR="00B64735" w:rsidRDefault="003979C9" w:rsidP="00E52737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="00B64735">
        <w:rPr>
          <w:rFonts w:ascii="Times New Roman" w:hAnsi="Times New Roman"/>
          <w:sz w:val="24"/>
          <w:szCs w:val="24"/>
        </w:rPr>
        <w:t xml:space="preserve"> 19, 23, 26</w:t>
      </w:r>
      <w:r>
        <w:rPr>
          <w:rFonts w:ascii="Times New Roman" w:hAnsi="Times New Roman"/>
          <w:sz w:val="24"/>
          <w:szCs w:val="24"/>
        </w:rPr>
        <w:t>, часть 2 статьи 28</w:t>
      </w:r>
      <w:r w:rsidR="00B64735">
        <w:rPr>
          <w:rFonts w:ascii="Times New Roman" w:hAnsi="Times New Roman"/>
          <w:sz w:val="24"/>
          <w:szCs w:val="24"/>
        </w:rPr>
        <w:t xml:space="preserve"> в редакции решения </w:t>
      </w:r>
      <w:proofErr w:type="spellStart"/>
      <w:r w:rsidR="00B64735"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="00B64735">
        <w:rPr>
          <w:rFonts w:ascii="Times New Roman" w:hAnsi="Times New Roman"/>
          <w:sz w:val="24"/>
          <w:szCs w:val="24"/>
        </w:rPr>
        <w:t xml:space="preserve"> районного Совета народных депутатов от 19.01.2015 № 196/1-РС «О внесении изменений в Устав </w:t>
      </w:r>
      <w:proofErr w:type="spellStart"/>
      <w:r w:rsidR="00B64735"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="00B64735">
        <w:rPr>
          <w:rFonts w:ascii="Times New Roman" w:hAnsi="Times New Roman"/>
          <w:sz w:val="24"/>
          <w:szCs w:val="24"/>
        </w:rPr>
        <w:t xml:space="preserve"> района Орловской области» признать утратившими силу.</w:t>
      </w:r>
    </w:p>
    <w:p w:rsidR="004A49E3" w:rsidRPr="004A49E3" w:rsidRDefault="004A49E3" w:rsidP="004A49E3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народных депутатов от 30.03.2016 № 242/1-РС «О внесении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области» отменить.</w:t>
      </w:r>
      <w:bookmarkStart w:id="0" w:name="_GoBack"/>
      <w:bookmarkEnd w:id="0"/>
    </w:p>
    <w:p w:rsidR="00E52737" w:rsidRDefault="00E52737" w:rsidP="00E52737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дату проведения публичных слушаний по вопросу внесения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на 18 июля 2016 года в 16.00 по адресу: с. Корсаково,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31.</w:t>
      </w:r>
    </w:p>
    <w:p w:rsidR="00E52737" w:rsidRDefault="00E52737" w:rsidP="00E52737">
      <w:pPr>
        <w:numPr>
          <w:ilvl w:val="0"/>
          <w:numId w:val="1"/>
        </w:numPr>
        <w:tabs>
          <w:tab w:val="clear" w:pos="180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следующий порядок участия граждан в обсуждении проекта внесения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</w:t>
      </w:r>
      <w:r w:rsidR="003979C9">
        <w:rPr>
          <w:rFonts w:ascii="Times New Roman" w:hAnsi="Times New Roman"/>
          <w:sz w:val="24"/>
          <w:szCs w:val="24"/>
        </w:rPr>
        <w:t>вского</w:t>
      </w:r>
      <w:proofErr w:type="spellEnd"/>
      <w:r w:rsidR="003979C9">
        <w:rPr>
          <w:rFonts w:ascii="Times New Roman" w:hAnsi="Times New Roman"/>
          <w:sz w:val="24"/>
          <w:szCs w:val="24"/>
        </w:rPr>
        <w:t xml:space="preserve"> района Орловской области,</w:t>
      </w:r>
      <w:r>
        <w:rPr>
          <w:rFonts w:ascii="Times New Roman" w:hAnsi="Times New Roman"/>
          <w:sz w:val="24"/>
          <w:szCs w:val="24"/>
        </w:rPr>
        <w:t xml:space="preserve"> а также порядок учета предложений по проекту внесения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</w:p>
    <w:p w:rsidR="00E52737" w:rsidRDefault="00E52737" w:rsidP="00E527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 могут принимать участие в публичных слушаниях по вопросу внес</w:t>
      </w:r>
      <w:r w:rsidR="00713F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высказать замечания и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предложения по вопросу внесения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 w:rsidR="00713F24">
        <w:rPr>
          <w:rFonts w:ascii="Times New Roman" w:hAnsi="Times New Roman"/>
          <w:sz w:val="24"/>
          <w:szCs w:val="24"/>
        </w:rPr>
        <w:t xml:space="preserve"> района Орловской области;</w:t>
      </w:r>
    </w:p>
    <w:p w:rsidR="00713F24" w:rsidRDefault="00713F24" w:rsidP="00E527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предложения принимаются </w:t>
      </w:r>
      <w:r w:rsidR="00770A2D">
        <w:rPr>
          <w:rFonts w:ascii="Times New Roman" w:hAnsi="Times New Roman"/>
          <w:sz w:val="24"/>
          <w:szCs w:val="24"/>
        </w:rPr>
        <w:t xml:space="preserve">в устной и письменной форме по адресу: с. Корсаково, ул. Советская, д.31, </w:t>
      </w:r>
      <w:proofErr w:type="spellStart"/>
      <w:r w:rsidR="00770A2D">
        <w:rPr>
          <w:rFonts w:ascii="Times New Roman" w:hAnsi="Times New Roman"/>
          <w:sz w:val="24"/>
          <w:szCs w:val="24"/>
        </w:rPr>
        <w:t>каб</w:t>
      </w:r>
      <w:proofErr w:type="spellEnd"/>
      <w:r w:rsidR="00770A2D">
        <w:rPr>
          <w:rFonts w:ascii="Times New Roman" w:hAnsi="Times New Roman"/>
          <w:sz w:val="24"/>
          <w:szCs w:val="24"/>
        </w:rPr>
        <w:t>. 18, тел. 2-13-70 в течение месяца после опубликования настоящего решения в районной газете «Восход» по рабочим дням с 9.00 до 17.00 час</w:t>
      </w:r>
      <w:proofErr w:type="gramStart"/>
      <w:r w:rsidR="00770A2D">
        <w:rPr>
          <w:rFonts w:ascii="Times New Roman" w:hAnsi="Times New Roman"/>
          <w:sz w:val="24"/>
          <w:szCs w:val="24"/>
        </w:rPr>
        <w:t>.</w:t>
      </w:r>
      <w:proofErr w:type="gramEnd"/>
      <w:r w:rsidR="00770A2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70A2D">
        <w:rPr>
          <w:rFonts w:ascii="Times New Roman" w:hAnsi="Times New Roman"/>
          <w:sz w:val="24"/>
          <w:szCs w:val="24"/>
        </w:rPr>
        <w:t>з</w:t>
      </w:r>
      <w:proofErr w:type="gramEnd"/>
      <w:r w:rsidR="00770A2D">
        <w:rPr>
          <w:rFonts w:ascii="Times New Roman" w:hAnsi="Times New Roman"/>
          <w:sz w:val="24"/>
          <w:szCs w:val="24"/>
        </w:rPr>
        <w:t>а исключением времени с 13.00 до 14.00 час.)</w:t>
      </w:r>
    </w:p>
    <w:p w:rsidR="00770A2D" w:rsidRDefault="00770A2D" w:rsidP="007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A2D" w:rsidRDefault="00770A2D" w:rsidP="007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В. А. Сенькин</w:t>
      </w:r>
    </w:p>
    <w:p w:rsidR="00770A2D" w:rsidRDefault="00770A2D" w:rsidP="00770A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79C9" w:rsidRDefault="003979C9" w:rsidP="00770A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0A2D" w:rsidRDefault="00770A2D" w:rsidP="00770A2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70A2D" w:rsidRDefault="00770A2D" w:rsidP="00770A2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70A2D" w:rsidRDefault="00770A2D" w:rsidP="00770A2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770A2D" w:rsidRDefault="00770A2D" w:rsidP="00770A2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979C9">
        <w:rPr>
          <w:rFonts w:ascii="Times New Roman" w:hAnsi="Times New Roman"/>
          <w:sz w:val="24"/>
          <w:szCs w:val="24"/>
        </w:rPr>
        <w:t>01.07.2016 № 244</w:t>
      </w:r>
    </w:p>
    <w:p w:rsidR="00770A2D" w:rsidRDefault="00770A2D" w:rsidP="00770A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52737" w:rsidRPr="003979C9" w:rsidRDefault="00770A2D" w:rsidP="00770A2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979C9">
        <w:rPr>
          <w:rFonts w:ascii="Times New Roman" w:hAnsi="Times New Roman"/>
          <w:b/>
          <w:sz w:val="24"/>
          <w:szCs w:val="24"/>
        </w:rPr>
        <w:t xml:space="preserve">Внесение изменений в Устав </w:t>
      </w:r>
      <w:proofErr w:type="spellStart"/>
      <w:r w:rsidRPr="003979C9">
        <w:rPr>
          <w:rFonts w:ascii="Times New Roman" w:hAnsi="Times New Roman"/>
          <w:b/>
          <w:sz w:val="24"/>
          <w:szCs w:val="24"/>
        </w:rPr>
        <w:t>Корсаковского</w:t>
      </w:r>
      <w:proofErr w:type="spellEnd"/>
      <w:r w:rsidRPr="003979C9">
        <w:rPr>
          <w:rFonts w:ascii="Times New Roman" w:hAnsi="Times New Roman"/>
          <w:b/>
          <w:sz w:val="24"/>
          <w:szCs w:val="24"/>
        </w:rPr>
        <w:t xml:space="preserve"> района Орловской области</w:t>
      </w:r>
    </w:p>
    <w:p w:rsidR="00E52737" w:rsidRDefault="00E52737" w:rsidP="00E5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673" w:rsidRPr="001F6EE6" w:rsidRDefault="006B3673" w:rsidP="006B3673">
      <w:pPr>
        <w:pStyle w:val="3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>Пункт 16</w:t>
      </w:r>
      <w:r>
        <w:rPr>
          <w:b/>
          <w:szCs w:val="24"/>
        </w:rPr>
        <w:t xml:space="preserve"> </w:t>
      </w:r>
      <w:r w:rsidR="001F6EE6">
        <w:rPr>
          <w:b/>
          <w:szCs w:val="24"/>
        </w:rPr>
        <w:t xml:space="preserve"> части 1 </w:t>
      </w:r>
      <w:r>
        <w:rPr>
          <w:b/>
          <w:szCs w:val="24"/>
        </w:rPr>
        <w:t>статьи 4 «</w:t>
      </w:r>
      <w:r w:rsidRPr="001F6EE6">
        <w:rPr>
          <w:szCs w:val="24"/>
        </w:rPr>
        <w:t>Вопросы местного значения района» изложить следующим образом:</w:t>
      </w:r>
    </w:p>
    <w:p w:rsidR="006B3673" w:rsidRPr="001F6EE6" w:rsidRDefault="006B3673" w:rsidP="001F6EE6">
      <w:pPr>
        <w:pStyle w:val="3"/>
        <w:ind w:firstLine="0"/>
        <w:rPr>
          <w:szCs w:val="24"/>
        </w:rPr>
      </w:pPr>
      <w:r w:rsidRPr="001F6EE6">
        <w:rPr>
          <w:szCs w:val="24"/>
        </w:rPr>
        <w:t>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proofErr w:type="gramStart"/>
      <w:r w:rsidRPr="001F6EE6">
        <w:rPr>
          <w:szCs w:val="24"/>
        </w:rPr>
        <w:t>;»</w:t>
      </w:r>
      <w:proofErr w:type="gramEnd"/>
    </w:p>
    <w:p w:rsidR="001F6EE6" w:rsidRDefault="006B3673" w:rsidP="006B3673">
      <w:pPr>
        <w:pStyle w:val="3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 xml:space="preserve">В пункте 17 части 1 статьи 4 </w:t>
      </w:r>
      <w:r w:rsidRPr="006B3673">
        <w:rPr>
          <w:szCs w:val="24"/>
        </w:rPr>
        <w:t>«Вопросы местного значения района» слова «</w:t>
      </w:r>
      <w:proofErr w:type="gramStart"/>
      <w:r w:rsidR="001F6EE6">
        <w:rPr>
          <w:szCs w:val="24"/>
        </w:rPr>
        <w:t>в</w:t>
      </w:r>
      <w:proofErr w:type="gramEnd"/>
    </w:p>
    <w:p w:rsidR="006B3673" w:rsidRPr="006B3673" w:rsidRDefault="001F6EE6" w:rsidP="001F6EE6">
      <w:pPr>
        <w:pStyle w:val="3"/>
        <w:ind w:firstLine="0"/>
        <w:rPr>
          <w:szCs w:val="24"/>
        </w:rPr>
      </w:pPr>
      <w:r>
        <w:rPr>
          <w:szCs w:val="24"/>
        </w:rPr>
        <w:t xml:space="preserve"> </w:t>
      </w:r>
      <w:r w:rsidR="006B3673" w:rsidRPr="006B3673">
        <w:rPr>
          <w:szCs w:val="24"/>
        </w:rPr>
        <w:t xml:space="preserve">том числе путем выкупа» исключить. </w:t>
      </w:r>
    </w:p>
    <w:p w:rsidR="001F6EE6" w:rsidRPr="001F6EE6" w:rsidRDefault="001F6EE6" w:rsidP="006B3673">
      <w:pPr>
        <w:pStyle w:val="3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 xml:space="preserve">Пункт 31 части 1 статьи 4 </w:t>
      </w:r>
      <w:r w:rsidRPr="001F6EE6">
        <w:rPr>
          <w:szCs w:val="24"/>
        </w:rPr>
        <w:t>«Вопросы местного значения</w:t>
      </w:r>
      <w:r w:rsidR="00993F37">
        <w:rPr>
          <w:szCs w:val="24"/>
        </w:rPr>
        <w:t xml:space="preserve"> района</w:t>
      </w:r>
      <w:r w:rsidRPr="001F6EE6">
        <w:rPr>
          <w:szCs w:val="24"/>
        </w:rPr>
        <w:t>» изложить следующим образом:</w:t>
      </w:r>
    </w:p>
    <w:p w:rsidR="001F6EE6" w:rsidRPr="001F6EE6" w:rsidRDefault="001F6EE6" w:rsidP="001F6EE6">
      <w:pPr>
        <w:pStyle w:val="3"/>
        <w:ind w:firstLine="0"/>
        <w:rPr>
          <w:szCs w:val="24"/>
        </w:rPr>
      </w:pPr>
      <w:r w:rsidRPr="001F6EE6">
        <w:rPr>
          <w:szCs w:val="24"/>
        </w:rPr>
        <w:t>«31)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 мероприятий муниципального района</w:t>
      </w:r>
      <w:proofErr w:type="gramStart"/>
      <w:r w:rsidRPr="001F6EE6">
        <w:rPr>
          <w:szCs w:val="24"/>
        </w:rPr>
        <w:t>;»</w:t>
      </w:r>
      <w:proofErr w:type="gramEnd"/>
    </w:p>
    <w:p w:rsidR="00993F37" w:rsidRDefault="00993F37" w:rsidP="006B3673">
      <w:pPr>
        <w:pStyle w:val="3"/>
        <w:numPr>
          <w:ilvl w:val="0"/>
          <w:numId w:val="9"/>
        </w:numPr>
        <w:rPr>
          <w:szCs w:val="24"/>
        </w:rPr>
      </w:pPr>
      <w:r>
        <w:rPr>
          <w:b/>
          <w:szCs w:val="24"/>
        </w:rPr>
        <w:t xml:space="preserve">Часть 1 статьи 4 </w:t>
      </w:r>
      <w:r w:rsidRPr="00993F37">
        <w:rPr>
          <w:szCs w:val="24"/>
        </w:rPr>
        <w:t>«Вопросы местного значения района» дополнить пунктом</w:t>
      </w:r>
    </w:p>
    <w:p w:rsidR="00993F37" w:rsidRPr="00993F37" w:rsidRDefault="00993F37" w:rsidP="00993F37">
      <w:pPr>
        <w:pStyle w:val="3"/>
        <w:ind w:firstLine="0"/>
        <w:rPr>
          <w:szCs w:val="24"/>
        </w:rPr>
      </w:pPr>
      <w:r w:rsidRPr="00993F37">
        <w:rPr>
          <w:szCs w:val="24"/>
        </w:rPr>
        <w:t xml:space="preserve"> 40 следующего содержания:</w:t>
      </w:r>
    </w:p>
    <w:p w:rsidR="00993F37" w:rsidRDefault="00993F37" w:rsidP="00993F37">
      <w:pPr>
        <w:pStyle w:val="3"/>
        <w:ind w:firstLine="0"/>
        <w:rPr>
          <w:szCs w:val="24"/>
        </w:rPr>
      </w:pPr>
      <w:r w:rsidRPr="00993F37">
        <w:rPr>
          <w:szCs w:val="24"/>
        </w:rPr>
        <w:t>«40) сохранение, использование и популяризация объектов культурного наследия (памятников истории и культуры), находящихся в собственности района. охрана объектов культурного наследия (памятников истории и культуры) местного  (муниципального) значения, расположенных на территории района</w:t>
      </w:r>
      <w:proofErr w:type="gramStart"/>
      <w:r w:rsidRPr="00993F37">
        <w:rPr>
          <w:szCs w:val="24"/>
        </w:rPr>
        <w:t>;»</w:t>
      </w:r>
      <w:proofErr w:type="gramEnd"/>
      <w:r w:rsidRPr="00993F37">
        <w:rPr>
          <w:szCs w:val="24"/>
        </w:rPr>
        <w:t>;</w:t>
      </w:r>
    </w:p>
    <w:p w:rsidR="00545F75" w:rsidRDefault="00545F75" w:rsidP="00993F37">
      <w:pPr>
        <w:pStyle w:val="3"/>
        <w:numPr>
          <w:ilvl w:val="0"/>
          <w:numId w:val="9"/>
        </w:numPr>
        <w:tabs>
          <w:tab w:val="clear" w:pos="2977"/>
          <w:tab w:val="left" w:pos="709"/>
        </w:tabs>
        <w:rPr>
          <w:szCs w:val="24"/>
        </w:rPr>
      </w:pPr>
      <w:r w:rsidRPr="00545F75">
        <w:rPr>
          <w:b/>
          <w:szCs w:val="24"/>
        </w:rPr>
        <w:t>Пункт 3 части 6 статьи 18</w:t>
      </w:r>
      <w:r>
        <w:rPr>
          <w:szCs w:val="24"/>
        </w:rPr>
        <w:t xml:space="preserve"> «Районный Совет народных депутатов» изложить</w:t>
      </w:r>
    </w:p>
    <w:p w:rsidR="00993F37" w:rsidRDefault="00545F75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>следующим образом:</w:t>
      </w:r>
    </w:p>
    <w:p w:rsidR="00545F75" w:rsidRDefault="00545F75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«3) утверждение по представлению </w:t>
      </w:r>
      <w:proofErr w:type="gramStart"/>
      <w:r>
        <w:rPr>
          <w:szCs w:val="24"/>
        </w:rPr>
        <w:t>главы района структуры администрации района</w:t>
      </w:r>
      <w:proofErr w:type="gramEnd"/>
      <w:r>
        <w:rPr>
          <w:szCs w:val="24"/>
        </w:rPr>
        <w:t>;»</w:t>
      </w:r>
    </w:p>
    <w:p w:rsidR="00545F75" w:rsidRDefault="00545F75" w:rsidP="00545F75">
      <w:pPr>
        <w:pStyle w:val="3"/>
        <w:numPr>
          <w:ilvl w:val="0"/>
          <w:numId w:val="9"/>
        </w:numPr>
        <w:tabs>
          <w:tab w:val="clear" w:pos="2977"/>
          <w:tab w:val="left" w:pos="709"/>
        </w:tabs>
        <w:rPr>
          <w:szCs w:val="24"/>
        </w:rPr>
      </w:pPr>
      <w:r w:rsidRPr="00545F75">
        <w:rPr>
          <w:b/>
          <w:szCs w:val="24"/>
        </w:rPr>
        <w:t>Часть 7 статьи 18</w:t>
      </w:r>
      <w:r>
        <w:rPr>
          <w:szCs w:val="24"/>
        </w:rPr>
        <w:t xml:space="preserve"> «Районный Совет народных депутатов» изложить следующим образом:</w:t>
      </w:r>
    </w:p>
    <w:p w:rsidR="00545F75" w:rsidRDefault="00545F75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>«7. Районный Совет народных депутатов заслушивает ежегодные отчеты Главы района о результатах его деятельности, о результатах деятельности администрации района, в том числе о решении вопросов, поставленных районным Советом народных депутатов</w:t>
      </w:r>
      <w:proofErr w:type="gramStart"/>
      <w:r>
        <w:rPr>
          <w:szCs w:val="24"/>
        </w:rPr>
        <w:t>;»</w:t>
      </w:r>
      <w:proofErr w:type="gramEnd"/>
    </w:p>
    <w:p w:rsidR="00545F75" w:rsidRDefault="00545F75" w:rsidP="00545F75">
      <w:pPr>
        <w:pStyle w:val="3"/>
        <w:numPr>
          <w:ilvl w:val="0"/>
          <w:numId w:val="9"/>
        </w:numPr>
        <w:tabs>
          <w:tab w:val="clear" w:pos="2977"/>
          <w:tab w:val="left" w:pos="709"/>
        </w:tabs>
        <w:rPr>
          <w:szCs w:val="24"/>
        </w:rPr>
      </w:pPr>
      <w:r w:rsidRPr="00545F75">
        <w:rPr>
          <w:b/>
          <w:szCs w:val="24"/>
        </w:rPr>
        <w:t>Статью 19</w:t>
      </w:r>
      <w:r>
        <w:rPr>
          <w:szCs w:val="24"/>
        </w:rPr>
        <w:t xml:space="preserve"> «Председатель районного Совета народных депутатов» изложить следующим образом:</w:t>
      </w:r>
    </w:p>
    <w:p w:rsidR="00545F75" w:rsidRDefault="00545F75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>«Статья 19. Председатель районного Совета народных депутатов</w:t>
      </w:r>
    </w:p>
    <w:p w:rsidR="00E52737" w:rsidRPr="009F6A94" w:rsidRDefault="00E52737" w:rsidP="00E52737">
      <w:pPr>
        <w:pStyle w:val="3"/>
        <w:rPr>
          <w:szCs w:val="24"/>
        </w:rPr>
      </w:pPr>
      <w:r w:rsidRPr="009F6A94">
        <w:rPr>
          <w:szCs w:val="24"/>
        </w:rPr>
        <w:t xml:space="preserve">1. Организацию деятельности районного Совета народных депутатов осуществляет </w:t>
      </w:r>
      <w:r>
        <w:rPr>
          <w:szCs w:val="24"/>
        </w:rPr>
        <w:t>председатель районного Совета народных депутатов</w:t>
      </w:r>
      <w:r w:rsidRPr="009F6A94">
        <w:rPr>
          <w:szCs w:val="24"/>
        </w:rPr>
        <w:t xml:space="preserve">, </w:t>
      </w:r>
      <w:r>
        <w:rPr>
          <w:szCs w:val="24"/>
        </w:rPr>
        <w:t xml:space="preserve">избираемый этим органом из своего состава тайным голосованием. 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Избранным председателем районного Совета народных депутатов считается депутат, получивший не менее пятидесяти процентов плюс один голос от установленного числа депутатов районного Совета народных депутатов.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районного Совета народных депутатов осуществляет свою деятельность на непостоянной основе.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Председатель районного Совета народных депутатов подотчетен населению и районному Совету народных депутатов. 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Председатель районного Совета народных депутатов: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созывает, открывает и ведет заседания районного Совета народных депутатов;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представляет районный Совет народных депутатов в отношениях с населением, органами местного самоуправления, органами государственной власти, предприятиями, учреждениями, организациями, общественными объединениями;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действует от имени районного Совета народных депутатов без доверенности;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издает распоряжения и постановления по вопросам организации деятельности районного Совета народных депутатов;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подписывает решения районного Совета народных депутатов;</w:t>
      </w:r>
    </w:p>
    <w:p w:rsidR="00E52737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решает иные вопросы в пределах своей компетенции.</w:t>
      </w:r>
    </w:p>
    <w:p w:rsidR="00E52737" w:rsidRPr="009F6A94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прекращения полномочий председателя районного Совета народных депутатов, до избрания нового председателя, а также в случае отсутствия председателя районного Совета народных депутатов или невозможности исполнения им обязанностей, его обязанности исполняет заместитель председателя районного Совета народных депутатов.</w:t>
      </w:r>
    </w:p>
    <w:p w:rsidR="00E52737" w:rsidRPr="009F6A94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F6A94">
        <w:rPr>
          <w:rFonts w:ascii="Times New Roman" w:hAnsi="Times New Roman"/>
          <w:sz w:val="24"/>
          <w:szCs w:val="24"/>
        </w:rPr>
        <w:t>. Председатель районного Совета народных депутатов имеет одного заместителя, осуществляющего свою деятельность на непостоянной основе и избираемого из числа депутатов большинством голосов от установленного числа депутатов районного Совета народных депутатов открыт</w:t>
      </w:r>
      <w:r>
        <w:rPr>
          <w:rFonts w:ascii="Times New Roman" w:hAnsi="Times New Roman"/>
          <w:sz w:val="24"/>
          <w:szCs w:val="24"/>
        </w:rPr>
        <w:t xml:space="preserve">ым или тайным по решению районного Совета народных депутатов </w:t>
      </w:r>
      <w:r w:rsidRPr="009F6A94">
        <w:rPr>
          <w:rFonts w:ascii="Times New Roman" w:hAnsi="Times New Roman"/>
          <w:sz w:val="24"/>
          <w:szCs w:val="24"/>
        </w:rPr>
        <w:t xml:space="preserve"> голосовани</w:t>
      </w:r>
      <w:r>
        <w:rPr>
          <w:rFonts w:ascii="Times New Roman" w:hAnsi="Times New Roman"/>
          <w:sz w:val="24"/>
          <w:szCs w:val="24"/>
        </w:rPr>
        <w:t>ем</w:t>
      </w:r>
      <w:proofErr w:type="gramStart"/>
      <w:r w:rsidRPr="009F6A94">
        <w:rPr>
          <w:rFonts w:ascii="Times New Roman" w:hAnsi="Times New Roman"/>
          <w:sz w:val="24"/>
          <w:szCs w:val="24"/>
        </w:rPr>
        <w:t>.</w:t>
      </w:r>
      <w:r w:rsidR="00545F75">
        <w:rPr>
          <w:rFonts w:ascii="Times New Roman" w:hAnsi="Times New Roman"/>
          <w:sz w:val="24"/>
          <w:szCs w:val="24"/>
        </w:rPr>
        <w:t>»</w:t>
      </w:r>
      <w:proofErr w:type="gramEnd"/>
    </w:p>
    <w:p w:rsidR="00D678E9" w:rsidRDefault="00545F75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ab/>
        <w:t xml:space="preserve">8) </w:t>
      </w:r>
      <w:r w:rsidR="00D678E9" w:rsidRPr="00D678E9">
        <w:rPr>
          <w:b/>
          <w:szCs w:val="24"/>
        </w:rPr>
        <w:t>В абзаце 4 части 4 статьи 21</w:t>
      </w:r>
      <w:r w:rsidR="00D678E9">
        <w:rPr>
          <w:szCs w:val="24"/>
        </w:rPr>
        <w:t xml:space="preserve"> </w:t>
      </w:r>
      <w:r>
        <w:rPr>
          <w:szCs w:val="24"/>
        </w:rPr>
        <w:t xml:space="preserve">«Статус депутата районного Совета народных депутатов» </w:t>
      </w:r>
      <w:r w:rsidR="00D678E9">
        <w:rPr>
          <w:szCs w:val="24"/>
        </w:rPr>
        <w:t>слова «к Главе администрации района» заменить словами « к Главе района».</w:t>
      </w:r>
    </w:p>
    <w:p w:rsidR="00545F75" w:rsidRPr="00462918" w:rsidRDefault="00D678E9" w:rsidP="00545F75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ab/>
        <w:t xml:space="preserve">9) </w:t>
      </w:r>
      <w:r w:rsidRPr="00D678E9">
        <w:rPr>
          <w:b/>
          <w:szCs w:val="24"/>
        </w:rPr>
        <w:t>Часть 8 статьи 21</w:t>
      </w:r>
      <w:r>
        <w:rPr>
          <w:szCs w:val="24"/>
        </w:rPr>
        <w:t xml:space="preserve"> «Статус депутата районного Совета народных депутатов» изложить </w:t>
      </w:r>
      <w:r w:rsidR="00545F75">
        <w:rPr>
          <w:szCs w:val="24"/>
        </w:rPr>
        <w:t>следующим образом:</w:t>
      </w:r>
    </w:p>
    <w:p w:rsidR="00E52737" w:rsidRPr="00AD25CD" w:rsidRDefault="00E52737" w:rsidP="00D678E9">
      <w:pPr>
        <w:pStyle w:val="3"/>
        <w:tabs>
          <w:tab w:val="clear" w:pos="2977"/>
          <w:tab w:val="left" w:pos="-1134"/>
        </w:tabs>
        <w:ind w:firstLine="0"/>
        <w:jc w:val="left"/>
        <w:rPr>
          <w:szCs w:val="28"/>
        </w:rPr>
      </w:pPr>
      <w:r w:rsidRPr="009F6A94">
        <w:rPr>
          <w:szCs w:val="24"/>
        </w:rPr>
        <w:tab/>
      </w:r>
      <w:r w:rsidR="00D678E9">
        <w:rPr>
          <w:szCs w:val="24"/>
        </w:rPr>
        <w:t xml:space="preserve">«8. </w:t>
      </w:r>
      <w:r w:rsidRPr="00AD25CD">
        <w:rPr>
          <w:szCs w:val="28"/>
        </w:rPr>
        <w:t xml:space="preserve">Депутату районного Совета народных депутатов, осуществляющему свои полномочия на постоянной основе, помимо гарантий, закрепленных в части 4 </w:t>
      </w:r>
      <w:r w:rsidR="00D678E9">
        <w:rPr>
          <w:szCs w:val="28"/>
        </w:rPr>
        <w:t>н</w:t>
      </w:r>
      <w:r w:rsidRPr="00AD25CD">
        <w:rPr>
          <w:szCs w:val="28"/>
        </w:rPr>
        <w:t>астоящей статьи, предоставляются следующие гарантии.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Депутату районного Совета народных депутатов, осуществляющему свои полномочия на постоянной основе, выплачивается денежное содержание.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 xml:space="preserve">Размер и условия оплаты труда депутата районного Совета народных депутатов, </w:t>
      </w:r>
      <w:proofErr w:type="gramStart"/>
      <w:r w:rsidRPr="00AD25CD">
        <w:rPr>
          <w:rFonts w:ascii="Times New Roman" w:hAnsi="Times New Roman"/>
          <w:szCs w:val="28"/>
        </w:rPr>
        <w:t>осуществляющему</w:t>
      </w:r>
      <w:proofErr w:type="gramEnd"/>
      <w:r w:rsidRPr="00AD25CD">
        <w:rPr>
          <w:rFonts w:ascii="Times New Roman" w:hAnsi="Times New Roman"/>
          <w:szCs w:val="28"/>
        </w:rPr>
        <w:t xml:space="preserve"> свои полномочия на постоянной основе, определяются в соответствии с решением районного Совета народных депутатов.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Депутату районного Совета народных депутатов, осуществляющему свои полномочия на постоянной основе, предоставляется ежегодный основной оплачиваемый отпуск продолжительностью 28 календарных дней.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Депутату районного Совета народных депутатов, осуществляющему свои полномочия на постоянной основе, возмещаются связанные с осуществлением его полномочий транспортные расходы, расходы на служебные командировки в размере и порядке, установленном решением районного Совета народных депутатов.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Депутату районного Совета народных депутатов, осуществляющему свои полномочия на постоянной основе,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 xml:space="preserve">Депутату районного Совета народных депутатов, осуществляющему свои полномочия </w:t>
      </w:r>
      <w:r w:rsidRPr="00AD25CD">
        <w:rPr>
          <w:rFonts w:ascii="Times New Roman" w:hAnsi="Times New Roman"/>
          <w:szCs w:val="28"/>
        </w:rPr>
        <w:lastRenderedPageBreak/>
        <w:t>на постоянной основе,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</w:t>
      </w:r>
    </w:p>
    <w:p w:rsidR="00E52737" w:rsidRPr="00AD25CD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Размер, порядок и условия назначения ежемесячной доплаты к страховой  пенсии по старости (инвалидности) депутату районного Совета народных депутатов, осуществляющему свои полномочия на постоянной основе, устанавливаются решением районного Совета народных депутатов.</w:t>
      </w:r>
    </w:p>
    <w:p w:rsidR="00E52737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AD25CD">
        <w:rPr>
          <w:rFonts w:ascii="Times New Roman" w:hAnsi="Times New Roman"/>
          <w:szCs w:val="28"/>
        </w:rPr>
        <w:t>Депутату районного Совета народных депутатов, осуществляющему свои полномочия на постоянной основе, устанавливается единовременная денежная выплата в случаях, размере и порядке, определенном решением районного Совета народных депутатов</w:t>
      </w:r>
      <w:proofErr w:type="gramStart"/>
      <w:r w:rsidRPr="00AD25CD">
        <w:rPr>
          <w:rFonts w:ascii="Times New Roman" w:hAnsi="Times New Roman"/>
          <w:szCs w:val="28"/>
        </w:rPr>
        <w:t>.</w:t>
      </w:r>
      <w:r w:rsidR="00D678E9">
        <w:rPr>
          <w:rFonts w:ascii="Times New Roman" w:hAnsi="Times New Roman"/>
          <w:szCs w:val="28"/>
        </w:rPr>
        <w:t>»</w:t>
      </w:r>
      <w:proofErr w:type="gramEnd"/>
    </w:p>
    <w:p w:rsidR="00D678E9" w:rsidRDefault="00D678E9" w:rsidP="00E5273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10) </w:t>
      </w:r>
      <w:r w:rsidRPr="00D50EA8">
        <w:rPr>
          <w:rFonts w:ascii="Times New Roman" w:hAnsi="Times New Roman"/>
          <w:b/>
          <w:szCs w:val="28"/>
        </w:rPr>
        <w:t>Часть 9 статьи 21</w:t>
      </w:r>
      <w:r>
        <w:rPr>
          <w:rFonts w:ascii="Times New Roman" w:hAnsi="Times New Roman"/>
          <w:szCs w:val="28"/>
        </w:rPr>
        <w:t xml:space="preserve"> </w:t>
      </w:r>
      <w:r w:rsidRPr="00D678E9">
        <w:rPr>
          <w:rFonts w:ascii="Times New Roman" w:hAnsi="Times New Roman"/>
          <w:sz w:val="24"/>
          <w:szCs w:val="24"/>
        </w:rPr>
        <w:t>«</w:t>
      </w:r>
      <w:r w:rsidRPr="00D678E9">
        <w:rPr>
          <w:rFonts w:ascii="Times New Roman" w:hAnsi="Times New Roman"/>
          <w:sz w:val="24"/>
          <w:szCs w:val="24"/>
        </w:rPr>
        <w:t>Статус депутата районного Совета народных депутатов»</w:t>
      </w:r>
      <w:r>
        <w:rPr>
          <w:szCs w:val="24"/>
        </w:rPr>
        <w:t xml:space="preserve"> </w:t>
      </w:r>
      <w:r>
        <w:rPr>
          <w:rFonts w:ascii="Times New Roman" w:hAnsi="Times New Roman"/>
          <w:szCs w:val="28"/>
        </w:rPr>
        <w:t>изложить следующим образом:</w:t>
      </w:r>
    </w:p>
    <w:p w:rsidR="00E52737" w:rsidRDefault="00D678E9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52737">
        <w:rPr>
          <w:rFonts w:ascii="Times New Roman" w:hAnsi="Times New Roman"/>
          <w:sz w:val="24"/>
          <w:szCs w:val="24"/>
        </w:rPr>
        <w:t>9</w:t>
      </w:r>
      <w:r w:rsidR="00E52737" w:rsidRPr="009F6A94">
        <w:rPr>
          <w:rFonts w:ascii="Times New Roman" w:hAnsi="Times New Roman"/>
          <w:sz w:val="24"/>
          <w:szCs w:val="24"/>
        </w:rPr>
        <w:t>.</w:t>
      </w:r>
      <w:r w:rsidR="00E52737">
        <w:rPr>
          <w:rFonts w:ascii="Times New Roman" w:hAnsi="Times New Roman"/>
          <w:sz w:val="24"/>
          <w:szCs w:val="24"/>
        </w:rPr>
        <w:t xml:space="preserve"> </w:t>
      </w:r>
      <w:r w:rsidR="00E52737" w:rsidRPr="009F6A94">
        <w:rPr>
          <w:rFonts w:ascii="Times New Roman" w:hAnsi="Times New Roman"/>
          <w:iCs/>
          <w:sz w:val="24"/>
          <w:szCs w:val="24"/>
        </w:rPr>
        <w:t>Финансирование расходов, связанных с предоставлением гарантий депутату, закрепленных в настоящем уставе, осуществляется за счет средств районного бюджета</w:t>
      </w:r>
      <w:proofErr w:type="gramStart"/>
      <w:r w:rsidR="00E52737" w:rsidRPr="009F6A9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»</w:t>
      </w:r>
      <w:proofErr w:type="gramEnd"/>
    </w:p>
    <w:p w:rsidR="00D678E9" w:rsidRPr="00D50EA8" w:rsidRDefault="00D678E9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11) </w:t>
      </w:r>
      <w:r w:rsidRPr="001B645E">
        <w:rPr>
          <w:rFonts w:ascii="Times New Roman" w:hAnsi="Times New Roman"/>
          <w:b/>
          <w:iCs/>
          <w:sz w:val="24"/>
          <w:szCs w:val="24"/>
        </w:rPr>
        <w:t>Часть 10 статьи 21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50EA8" w:rsidRPr="00D50EA8">
        <w:rPr>
          <w:rFonts w:ascii="Times New Roman" w:hAnsi="Times New Roman"/>
          <w:iCs/>
          <w:sz w:val="24"/>
          <w:szCs w:val="24"/>
        </w:rPr>
        <w:t>«</w:t>
      </w:r>
      <w:r w:rsidRPr="00D50EA8">
        <w:rPr>
          <w:rFonts w:ascii="Times New Roman" w:hAnsi="Times New Roman"/>
          <w:szCs w:val="24"/>
        </w:rPr>
        <w:t>Статус депутата районного Совета народных депутатов</w:t>
      </w:r>
      <w:r>
        <w:rPr>
          <w:szCs w:val="24"/>
        </w:rPr>
        <w:t>»</w:t>
      </w:r>
      <w:r w:rsidR="00D50EA8">
        <w:rPr>
          <w:szCs w:val="24"/>
        </w:rPr>
        <w:t xml:space="preserve"> </w:t>
      </w:r>
      <w:r w:rsidR="00D50EA8" w:rsidRPr="00D50EA8">
        <w:rPr>
          <w:rFonts w:ascii="Times New Roman" w:hAnsi="Times New Roman"/>
          <w:sz w:val="24"/>
          <w:szCs w:val="24"/>
        </w:rPr>
        <w:t>изложить следующим образом:</w:t>
      </w:r>
    </w:p>
    <w:p w:rsidR="00D50EA8" w:rsidRDefault="00D50EA8" w:rsidP="00D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«10. </w:t>
      </w:r>
      <w:proofErr w:type="gramStart"/>
      <w:r>
        <w:rPr>
          <w:rFonts w:ascii="Times New Roman" w:hAnsi="Times New Roman"/>
          <w:iCs/>
          <w:sz w:val="24"/>
          <w:szCs w:val="24"/>
        </w:rPr>
        <w:t>Дополнительные социальные и иные гарантии в связи с прекращением полномочий (в том числе досрочно) депутата районного Совета народных депутатов, предусматривающие расходование средств местного бюджета, устанавливаются только в отношении депутата районного Совета народных депутатов, осуществляющего свои полномочия на постоянной основе и в этот период достигшего пенсионного возраста или потерявшего трудоспособность, и не применяются в случаях прекращения полномочий, закрепленных в части 5.1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статьи 40 Федерального закона «Об общих принципах организации местного самоуправления в Российской Федерации».</w:t>
      </w:r>
    </w:p>
    <w:p w:rsidR="00D50EA8" w:rsidRDefault="00D50EA8" w:rsidP="00D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12) </w:t>
      </w:r>
      <w:r w:rsidRPr="001B645E">
        <w:rPr>
          <w:rFonts w:ascii="Times New Roman" w:hAnsi="Times New Roman"/>
          <w:b/>
          <w:iCs/>
          <w:sz w:val="24"/>
          <w:szCs w:val="24"/>
        </w:rPr>
        <w:t>Часть 11 статьи 21</w:t>
      </w:r>
      <w:r>
        <w:rPr>
          <w:rFonts w:ascii="Times New Roman" w:hAnsi="Times New Roman"/>
          <w:iCs/>
          <w:sz w:val="24"/>
          <w:szCs w:val="24"/>
        </w:rPr>
        <w:t xml:space="preserve"> «Статус депутата районного Совета народных депутатов» изложить следующим образом:</w:t>
      </w:r>
    </w:p>
    <w:p w:rsidR="00D50EA8" w:rsidRDefault="00D50EA8" w:rsidP="00D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«11. Депутат районного Совета народных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iCs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 ценности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6425F" w:rsidRDefault="0086425F" w:rsidP="00D5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13) </w:t>
      </w:r>
      <w:r w:rsidRPr="0086425F">
        <w:rPr>
          <w:rFonts w:ascii="Times New Roman" w:hAnsi="Times New Roman"/>
          <w:b/>
          <w:iCs/>
          <w:sz w:val="24"/>
          <w:szCs w:val="24"/>
        </w:rPr>
        <w:t>Часть 2 статьи 23</w:t>
      </w:r>
      <w:r>
        <w:rPr>
          <w:rFonts w:ascii="Times New Roman" w:hAnsi="Times New Roman"/>
          <w:iCs/>
          <w:sz w:val="24"/>
          <w:szCs w:val="24"/>
        </w:rPr>
        <w:t xml:space="preserve"> «Статус Главы района» изложить следующим образом:</w:t>
      </w:r>
    </w:p>
    <w:p w:rsidR="00E52737" w:rsidRDefault="0086425F" w:rsidP="0086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E52737" w:rsidRPr="009F6A94">
        <w:rPr>
          <w:rFonts w:ascii="Times New Roman" w:hAnsi="Times New Roman"/>
          <w:sz w:val="24"/>
          <w:szCs w:val="24"/>
        </w:rPr>
        <w:t xml:space="preserve">2. Глава района избирается районным Советом народных депутатов из своего состава на первом заседании районного Совета народных депутатов </w:t>
      </w:r>
      <w:r w:rsidR="00E52737">
        <w:rPr>
          <w:rFonts w:ascii="Times New Roman" w:hAnsi="Times New Roman"/>
          <w:sz w:val="24"/>
          <w:szCs w:val="24"/>
        </w:rPr>
        <w:t xml:space="preserve">тайным </w:t>
      </w:r>
      <w:r w:rsidR="00E52737" w:rsidRPr="009F6A94">
        <w:rPr>
          <w:rFonts w:ascii="Times New Roman" w:hAnsi="Times New Roman"/>
          <w:sz w:val="24"/>
          <w:szCs w:val="24"/>
        </w:rPr>
        <w:t xml:space="preserve"> голосованием, срок</w:t>
      </w:r>
      <w:r w:rsidR="00E52737">
        <w:rPr>
          <w:rFonts w:ascii="Times New Roman" w:hAnsi="Times New Roman"/>
          <w:sz w:val="24"/>
          <w:szCs w:val="24"/>
        </w:rPr>
        <w:t>ом на 5 лет и возглавляет администрацию района.</w:t>
      </w:r>
    </w:p>
    <w:p w:rsidR="00E52737" w:rsidRDefault="00E52737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депутата районного Совета народных депутатов, избранного Главой района, прекращаются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6425F">
        <w:rPr>
          <w:rFonts w:ascii="Times New Roman" w:hAnsi="Times New Roman"/>
          <w:sz w:val="24"/>
          <w:szCs w:val="24"/>
        </w:rPr>
        <w:t>»</w:t>
      </w:r>
      <w:proofErr w:type="gramEnd"/>
    </w:p>
    <w:p w:rsidR="0086425F" w:rsidRDefault="0086425F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86425F">
        <w:rPr>
          <w:rFonts w:ascii="Times New Roman" w:hAnsi="Times New Roman"/>
          <w:b/>
          <w:sz w:val="24"/>
          <w:szCs w:val="24"/>
        </w:rPr>
        <w:t>Часть 16 статьи 23</w:t>
      </w:r>
      <w:r>
        <w:rPr>
          <w:rFonts w:ascii="Times New Roman" w:hAnsi="Times New Roman"/>
          <w:sz w:val="24"/>
          <w:szCs w:val="24"/>
        </w:rPr>
        <w:t xml:space="preserve"> «Статус Главы района» исключить.</w:t>
      </w:r>
    </w:p>
    <w:p w:rsidR="0086425F" w:rsidRDefault="009F6276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1B645E">
        <w:rPr>
          <w:rFonts w:ascii="Times New Roman" w:hAnsi="Times New Roman"/>
          <w:b/>
          <w:sz w:val="24"/>
          <w:szCs w:val="24"/>
        </w:rPr>
        <w:t>Части 17 и 18 статьи 23</w:t>
      </w:r>
      <w:r>
        <w:rPr>
          <w:rFonts w:ascii="Times New Roman" w:hAnsi="Times New Roman"/>
          <w:sz w:val="24"/>
          <w:szCs w:val="24"/>
        </w:rPr>
        <w:t xml:space="preserve"> считать частями 16 и 17 соответственно.</w:t>
      </w:r>
    </w:p>
    <w:p w:rsidR="009F6276" w:rsidRDefault="009F6276" w:rsidP="00E52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1B645E">
        <w:rPr>
          <w:rFonts w:ascii="Times New Roman" w:hAnsi="Times New Roman"/>
          <w:b/>
          <w:sz w:val="24"/>
          <w:szCs w:val="24"/>
        </w:rPr>
        <w:t>часть 18 статьи 23</w:t>
      </w:r>
      <w:r>
        <w:rPr>
          <w:rFonts w:ascii="Times New Roman" w:hAnsi="Times New Roman"/>
          <w:sz w:val="24"/>
          <w:szCs w:val="24"/>
        </w:rPr>
        <w:t xml:space="preserve"> «Статус Главы района» изложить следующим образом:</w:t>
      </w:r>
    </w:p>
    <w:p w:rsidR="00E52737" w:rsidRPr="009F6276" w:rsidRDefault="009F6276" w:rsidP="009F6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«18.</w:t>
      </w:r>
      <w:r w:rsidR="00E52737" w:rsidRPr="009F6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2737" w:rsidRPr="003D54BF">
        <w:rPr>
          <w:rFonts w:ascii="Times New Roman" w:hAnsi="Times New Roman"/>
          <w:szCs w:val="28"/>
        </w:rPr>
        <w:t>Главе района выплачивается денежное содержание.</w:t>
      </w:r>
    </w:p>
    <w:p w:rsidR="00E52737" w:rsidRPr="003D54BF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Размер и условия оплаты труда Главы района, определяются в соответствии с решением районного Совета народных депутатов.</w:t>
      </w:r>
    </w:p>
    <w:p w:rsidR="00E52737" w:rsidRPr="003D54BF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Главе района предоставляется ежегодный основной оплачиваемый отпуск продолжительностью 28 календарных дней.</w:t>
      </w:r>
    </w:p>
    <w:p w:rsidR="00E52737" w:rsidRPr="003D54BF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lastRenderedPageBreak/>
        <w:t>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депутатов.</w:t>
      </w:r>
    </w:p>
    <w:p w:rsidR="00E52737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3D54BF">
        <w:rPr>
          <w:rFonts w:ascii="Times New Roman" w:hAnsi="Times New Roman"/>
          <w:szCs w:val="28"/>
        </w:rPr>
        <w:t>Главе района возмещаются связанные с осуществлением его полномочий транспортные расходы, расходы на служебные командировки в размере и порядке, установленном решением районного Совета народных депутатов</w:t>
      </w:r>
      <w:proofErr w:type="gramStart"/>
      <w:r w:rsidRPr="003D54BF">
        <w:rPr>
          <w:rFonts w:ascii="Times New Roman" w:hAnsi="Times New Roman"/>
          <w:szCs w:val="28"/>
        </w:rPr>
        <w:t>.</w:t>
      </w:r>
      <w:r w:rsidR="009F6276">
        <w:rPr>
          <w:rFonts w:ascii="Times New Roman" w:hAnsi="Times New Roman"/>
          <w:szCs w:val="28"/>
        </w:rPr>
        <w:t>»</w:t>
      </w:r>
      <w:proofErr w:type="gramEnd"/>
    </w:p>
    <w:p w:rsidR="009F6276" w:rsidRDefault="009F6276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17) </w:t>
      </w:r>
      <w:r w:rsidRPr="001B645E">
        <w:rPr>
          <w:rFonts w:ascii="Times New Roman" w:hAnsi="Times New Roman"/>
          <w:b/>
          <w:szCs w:val="28"/>
        </w:rPr>
        <w:t xml:space="preserve">Часть 19 статьи 23 </w:t>
      </w:r>
      <w:r>
        <w:rPr>
          <w:rFonts w:ascii="Times New Roman" w:hAnsi="Times New Roman"/>
          <w:szCs w:val="28"/>
        </w:rPr>
        <w:t>изложить следующим образом:</w:t>
      </w:r>
    </w:p>
    <w:p w:rsidR="00E52737" w:rsidRPr="00B772F6" w:rsidRDefault="009F6276" w:rsidP="009F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E52737" w:rsidRPr="00B772F6"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="00E52737" w:rsidRPr="00B772F6">
        <w:rPr>
          <w:rFonts w:ascii="Times New Roman" w:hAnsi="Times New Roman"/>
          <w:szCs w:val="28"/>
        </w:rPr>
        <w:t>Главе района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E52737" w:rsidRPr="00B772F6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Главе района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</w:t>
      </w:r>
    </w:p>
    <w:p w:rsidR="00E52737" w:rsidRPr="00B772F6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Размер, порядок и условия назначения ежемесячной доплаты к страховой  пенсии по старости (инвалидности) Главе района устанавливаются решением районного Совета народных депутатов.</w:t>
      </w:r>
    </w:p>
    <w:p w:rsidR="00E52737" w:rsidRPr="00B772F6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Главе района устанавливается компенсация расходов, связанных с санаторно-курортным обеспечением, которая осуществляется в порядке, определенном решением районного Совета народных депутатов.</w:t>
      </w:r>
    </w:p>
    <w:p w:rsidR="00E52737" w:rsidRPr="00B772F6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Главе района устанавливается единовременная денежная выплата в случаях, размере и порядке, определенном решением районного Совета народных депутатов.</w:t>
      </w:r>
    </w:p>
    <w:p w:rsidR="00E52737" w:rsidRPr="00B772F6" w:rsidRDefault="00E52737" w:rsidP="00E52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Главе района по окончании срока полномочий устанавливается единовременная денежная выплата в размере и порядке, определенном решением районного Совета народных депутатов.</w:t>
      </w:r>
    </w:p>
    <w:p w:rsidR="00E52737" w:rsidRPr="00B772F6" w:rsidRDefault="00E52737" w:rsidP="00E5273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При досрочном прекращении полномочий  Главы района, в случаях вступления в отношении их в законную силу обвинительного приговора суда, отзыва избирателями</w:t>
      </w:r>
      <w:r w:rsidRPr="00B772F6">
        <w:rPr>
          <w:rFonts w:ascii="Times New Roman" w:hAnsi="Times New Roman"/>
          <w:szCs w:val="28"/>
          <w:lang w:eastAsia="ru-RU"/>
        </w:rPr>
        <w:t xml:space="preserve"> поселений,</w:t>
      </w:r>
      <w:r w:rsidRPr="00B772F6">
        <w:rPr>
          <w:rFonts w:ascii="Times New Roman" w:hAnsi="Times New Roman"/>
          <w:szCs w:val="28"/>
        </w:rPr>
        <w:t xml:space="preserve"> территории которых входят в состав муниципального района, выплата, указанная в </w:t>
      </w:r>
      <w:r w:rsidR="009F6276">
        <w:rPr>
          <w:rFonts w:ascii="Times New Roman" w:hAnsi="Times New Roman"/>
          <w:szCs w:val="28"/>
        </w:rPr>
        <w:t>предыдущем абзаце</w:t>
      </w:r>
      <w:r w:rsidRPr="00B772F6">
        <w:rPr>
          <w:rFonts w:ascii="Times New Roman" w:hAnsi="Times New Roman"/>
          <w:szCs w:val="28"/>
        </w:rPr>
        <w:t>, не производится.</w:t>
      </w:r>
    </w:p>
    <w:p w:rsidR="00E52737" w:rsidRDefault="00E52737" w:rsidP="00E52737">
      <w:pPr>
        <w:spacing w:after="0" w:line="240" w:lineRule="auto"/>
        <w:ind w:firstLine="680"/>
        <w:jc w:val="both"/>
        <w:rPr>
          <w:rFonts w:ascii="Times New Roman" w:hAnsi="Times New Roman"/>
          <w:szCs w:val="28"/>
        </w:rPr>
      </w:pPr>
      <w:r w:rsidRPr="00B772F6">
        <w:rPr>
          <w:rFonts w:ascii="Times New Roman" w:hAnsi="Times New Roman"/>
          <w:szCs w:val="28"/>
        </w:rPr>
        <w:t>В случае смерти Главы района устанавливается единовременные денежные выплаты близким родственникам (родителям, супругу (супруге), детям) в размере и порядке, определенном решением районного Совета народных депутатов</w:t>
      </w:r>
      <w:proofErr w:type="gramStart"/>
      <w:r w:rsidRPr="00B772F6">
        <w:rPr>
          <w:rFonts w:ascii="Times New Roman" w:hAnsi="Times New Roman"/>
          <w:szCs w:val="28"/>
        </w:rPr>
        <w:t>.</w:t>
      </w:r>
      <w:r w:rsidR="0073603F">
        <w:rPr>
          <w:rFonts w:ascii="Times New Roman" w:hAnsi="Times New Roman"/>
          <w:szCs w:val="28"/>
        </w:rPr>
        <w:t>»</w:t>
      </w:r>
      <w:proofErr w:type="gramEnd"/>
    </w:p>
    <w:p w:rsidR="0073603F" w:rsidRPr="0073603F" w:rsidRDefault="0073603F" w:rsidP="00E5273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603F">
        <w:rPr>
          <w:rFonts w:ascii="Times New Roman" w:hAnsi="Times New Roman"/>
          <w:sz w:val="24"/>
          <w:szCs w:val="24"/>
        </w:rPr>
        <w:t xml:space="preserve">18) </w:t>
      </w:r>
      <w:r w:rsidRPr="001B645E">
        <w:rPr>
          <w:rFonts w:ascii="Times New Roman" w:hAnsi="Times New Roman"/>
          <w:b/>
          <w:sz w:val="24"/>
          <w:szCs w:val="24"/>
        </w:rPr>
        <w:t>Часть 20 статьи 23</w:t>
      </w:r>
      <w:r w:rsidRPr="0073603F">
        <w:rPr>
          <w:rFonts w:ascii="Times New Roman" w:hAnsi="Times New Roman"/>
          <w:sz w:val="24"/>
          <w:szCs w:val="24"/>
        </w:rPr>
        <w:t xml:space="preserve"> изложить следующим образом:</w:t>
      </w:r>
    </w:p>
    <w:p w:rsidR="00E52737" w:rsidRPr="0073603F" w:rsidRDefault="0073603F" w:rsidP="0073603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603F">
        <w:rPr>
          <w:rFonts w:ascii="Times New Roman" w:hAnsi="Times New Roman"/>
          <w:sz w:val="24"/>
          <w:szCs w:val="24"/>
        </w:rPr>
        <w:t>«</w:t>
      </w:r>
      <w:r w:rsidR="00E52737" w:rsidRPr="0073603F">
        <w:rPr>
          <w:rFonts w:ascii="Times New Roman" w:hAnsi="Times New Roman"/>
          <w:iCs/>
          <w:sz w:val="24"/>
          <w:szCs w:val="24"/>
        </w:rPr>
        <w:t>20. Финансирование расходов, связанных с предоставлением гарантий главе района и установленных уставом муниципального образования, осуществляется за счет средств районного бюджета</w:t>
      </w:r>
      <w:proofErr w:type="gramStart"/>
      <w:r w:rsidR="00E52737" w:rsidRPr="0073603F">
        <w:rPr>
          <w:rFonts w:ascii="Times New Roman" w:hAnsi="Times New Roman"/>
          <w:iCs/>
          <w:sz w:val="24"/>
          <w:szCs w:val="24"/>
        </w:rPr>
        <w:t>.</w:t>
      </w:r>
      <w:r w:rsidRPr="0073603F">
        <w:rPr>
          <w:rFonts w:ascii="Times New Roman" w:hAnsi="Times New Roman"/>
          <w:iCs/>
          <w:sz w:val="24"/>
          <w:szCs w:val="24"/>
        </w:rPr>
        <w:t>»</w:t>
      </w:r>
      <w:proofErr w:type="gramEnd"/>
    </w:p>
    <w:p w:rsidR="0073603F" w:rsidRPr="0073603F" w:rsidRDefault="0073603F" w:rsidP="0073603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603F">
        <w:rPr>
          <w:rFonts w:ascii="Times New Roman" w:hAnsi="Times New Roman"/>
          <w:iCs/>
          <w:sz w:val="24"/>
          <w:szCs w:val="24"/>
        </w:rPr>
        <w:tab/>
        <w:t xml:space="preserve">19) </w:t>
      </w:r>
      <w:r w:rsidRPr="001B645E">
        <w:rPr>
          <w:rFonts w:ascii="Times New Roman" w:hAnsi="Times New Roman"/>
          <w:b/>
          <w:iCs/>
          <w:sz w:val="24"/>
          <w:szCs w:val="24"/>
        </w:rPr>
        <w:t>Часть 21 статьи 23</w:t>
      </w:r>
      <w:r w:rsidRPr="0073603F">
        <w:rPr>
          <w:rFonts w:ascii="Times New Roman" w:hAnsi="Times New Roman"/>
          <w:iCs/>
          <w:sz w:val="24"/>
          <w:szCs w:val="24"/>
        </w:rPr>
        <w:t xml:space="preserve"> изложить следующим образом:</w:t>
      </w:r>
    </w:p>
    <w:p w:rsidR="0073603F" w:rsidRPr="0073603F" w:rsidRDefault="0073603F" w:rsidP="0073603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603F">
        <w:rPr>
          <w:rFonts w:ascii="Times New Roman" w:hAnsi="Times New Roman"/>
          <w:iCs/>
          <w:sz w:val="24"/>
          <w:szCs w:val="24"/>
        </w:rPr>
        <w:t xml:space="preserve">«21. Глава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Главы района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</w:t>
      </w:r>
      <w:proofErr w:type="gramStart"/>
      <w:r w:rsidRPr="0073603F">
        <w:rPr>
          <w:rFonts w:ascii="Times New Roman" w:hAnsi="Times New Roman"/>
          <w:iCs/>
          <w:sz w:val="24"/>
          <w:szCs w:val="24"/>
        </w:rPr>
        <w:t>контроле за</w:t>
      </w:r>
      <w:proofErr w:type="gramEnd"/>
      <w:r w:rsidRPr="0073603F">
        <w:rPr>
          <w:rFonts w:ascii="Times New Roman" w:hAnsi="Times New Roman"/>
          <w:i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2737" w:rsidRDefault="00D0738B" w:rsidP="00E52737">
      <w:pPr>
        <w:pStyle w:val="3"/>
        <w:rPr>
          <w:szCs w:val="24"/>
        </w:rPr>
      </w:pPr>
      <w:r>
        <w:rPr>
          <w:szCs w:val="24"/>
        </w:rPr>
        <w:t xml:space="preserve">20) </w:t>
      </w:r>
      <w:r w:rsidRPr="001B645E">
        <w:rPr>
          <w:b/>
          <w:szCs w:val="24"/>
        </w:rPr>
        <w:t>Часть 22 статьи 23</w:t>
      </w:r>
      <w:r>
        <w:rPr>
          <w:szCs w:val="24"/>
        </w:rPr>
        <w:t xml:space="preserve"> изложить следующим образом:</w:t>
      </w:r>
    </w:p>
    <w:p w:rsidR="00D0738B" w:rsidRDefault="00D0738B" w:rsidP="00D0738B">
      <w:pPr>
        <w:pStyle w:val="3"/>
        <w:ind w:firstLine="0"/>
        <w:rPr>
          <w:szCs w:val="24"/>
        </w:rPr>
      </w:pPr>
      <w:r>
        <w:rPr>
          <w:szCs w:val="24"/>
        </w:rPr>
        <w:t xml:space="preserve">«22. </w:t>
      </w:r>
      <w:proofErr w:type="gramStart"/>
      <w:r>
        <w:rPr>
          <w:szCs w:val="24"/>
        </w:rPr>
        <w:t xml:space="preserve">Дополнительные социальные и иные гарантии в связи с прекращением полномочий (в том числе досрочно) Главы района, предусматривающие расходование средств местного бюджета, устанавливаются только в отношении Главы района, осуществляющего свои полномочия на постоянной основе и в этот период достигшего пенсионного возраста или потерявшего трудоспособность, и не применяются в случаях прекращения полномочий, закрепленных в части 5.1 статьи 40 Федерального закона </w:t>
      </w:r>
      <w:r>
        <w:rPr>
          <w:szCs w:val="24"/>
        </w:rPr>
        <w:lastRenderedPageBreak/>
        <w:t>«Об общих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принципах</w:t>
      </w:r>
      <w:proofErr w:type="gramEnd"/>
      <w:r>
        <w:rPr>
          <w:szCs w:val="24"/>
        </w:rPr>
        <w:t xml:space="preserve"> организации местного самоуправления в Российской Федерации».</w:t>
      </w:r>
    </w:p>
    <w:p w:rsidR="00D0738B" w:rsidRDefault="00D0738B" w:rsidP="00D0738B">
      <w:pPr>
        <w:pStyle w:val="3"/>
        <w:tabs>
          <w:tab w:val="clear" w:pos="2977"/>
          <w:tab w:val="left" w:pos="709"/>
        </w:tabs>
        <w:ind w:firstLine="0"/>
        <w:rPr>
          <w:szCs w:val="24"/>
        </w:rPr>
      </w:pPr>
      <w:r>
        <w:rPr>
          <w:szCs w:val="24"/>
        </w:rPr>
        <w:tab/>
        <w:t xml:space="preserve">21) </w:t>
      </w:r>
      <w:r w:rsidRPr="001B645E">
        <w:rPr>
          <w:b/>
          <w:szCs w:val="24"/>
        </w:rPr>
        <w:t>Статью 24</w:t>
      </w:r>
      <w:r>
        <w:rPr>
          <w:szCs w:val="24"/>
        </w:rPr>
        <w:t xml:space="preserve"> «Полномочия Главы района» изложить следующим образом:</w:t>
      </w:r>
    </w:p>
    <w:p w:rsidR="00E52737" w:rsidRPr="00D0738B" w:rsidRDefault="00D0738B" w:rsidP="00D0738B">
      <w:pPr>
        <w:pStyle w:val="3"/>
        <w:tabs>
          <w:tab w:val="clear" w:pos="2977"/>
          <w:tab w:val="left" w:pos="709"/>
        </w:tabs>
        <w:ind w:firstLine="0"/>
        <w:rPr>
          <w:color w:val="000000"/>
          <w:szCs w:val="24"/>
        </w:rPr>
      </w:pPr>
      <w:r>
        <w:rPr>
          <w:szCs w:val="24"/>
        </w:rPr>
        <w:t>«</w:t>
      </w:r>
      <w:r w:rsidR="00E52737" w:rsidRPr="007E7CDB">
        <w:rPr>
          <w:color w:val="000000"/>
          <w:szCs w:val="24"/>
        </w:rPr>
        <w:t xml:space="preserve">Статья 24. </w:t>
      </w:r>
      <w:r w:rsidR="00E52737" w:rsidRPr="00D0738B">
        <w:rPr>
          <w:color w:val="000000"/>
          <w:szCs w:val="24"/>
        </w:rPr>
        <w:t>Полномочия Главы района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Глава района осуществляет следующие полномочия: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1)   на принципах единоначалия руководит администрацией района;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2) </w:t>
      </w:r>
      <w:proofErr w:type="gramStart"/>
      <w:r w:rsidRPr="007E7CDB">
        <w:rPr>
          <w:sz w:val="24"/>
        </w:rPr>
        <w:t>подконтролен</w:t>
      </w:r>
      <w:proofErr w:type="gramEnd"/>
      <w:r w:rsidRPr="007E7CDB">
        <w:rPr>
          <w:sz w:val="24"/>
        </w:rPr>
        <w:t xml:space="preserve"> и подотчетен районному Совету народных депутатов и </w:t>
      </w:r>
      <w:proofErr w:type="spellStart"/>
      <w:r w:rsidRPr="007E7CDB">
        <w:rPr>
          <w:sz w:val="24"/>
        </w:rPr>
        <w:t>Корсаковскому</w:t>
      </w:r>
      <w:proofErr w:type="spellEnd"/>
      <w:r w:rsidRPr="007E7CDB">
        <w:rPr>
          <w:sz w:val="24"/>
        </w:rPr>
        <w:t xml:space="preserve"> сельскому Совету народных депутатов по вопросам их компетенции; 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>3) представляет районному Совету народных депутатов ежегодные отчеты о результатах своей деятельности и деятельности администрации района, в том числе о решении вопросов, поставленных районным Советом народных депутатов;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4) представляет </w:t>
      </w:r>
      <w:proofErr w:type="spellStart"/>
      <w:r w:rsidRPr="007E7CDB">
        <w:rPr>
          <w:sz w:val="24"/>
        </w:rPr>
        <w:t>Корсаковскому</w:t>
      </w:r>
      <w:proofErr w:type="spellEnd"/>
      <w:r w:rsidRPr="007E7CDB">
        <w:rPr>
          <w:sz w:val="24"/>
        </w:rPr>
        <w:t xml:space="preserve"> сельскому Совету народных депутатов ежегодные отчеты о результатах своей деятельности и деятельности администрации района в части исполнения полномочий администрации </w:t>
      </w:r>
      <w:proofErr w:type="spellStart"/>
      <w:r w:rsidRPr="007E7CDB">
        <w:rPr>
          <w:sz w:val="24"/>
        </w:rPr>
        <w:t>Корсаковского</w:t>
      </w:r>
      <w:proofErr w:type="spellEnd"/>
      <w:r w:rsidRPr="007E7CDB">
        <w:rPr>
          <w:sz w:val="24"/>
        </w:rPr>
        <w:t xml:space="preserve"> сельского поселения, в том числе о решении вопросов, поставленных </w:t>
      </w:r>
      <w:proofErr w:type="spellStart"/>
      <w:r w:rsidRPr="007E7CDB">
        <w:rPr>
          <w:sz w:val="24"/>
        </w:rPr>
        <w:t>Корсаковским</w:t>
      </w:r>
      <w:proofErr w:type="spellEnd"/>
      <w:r w:rsidRPr="007E7CDB">
        <w:rPr>
          <w:sz w:val="24"/>
        </w:rPr>
        <w:t xml:space="preserve"> сельским Советом народных депутатов;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 5) обеспечивает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области;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6) издает постановления и распоряжения по вопросам, отнесенным к его компетенции настоящим Уставом в соответствии с Федеральным законом </w:t>
      </w:r>
      <w:r w:rsidRPr="007E7CDB">
        <w:rPr>
          <w:bCs/>
          <w:sz w:val="24"/>
        </w:rPr>
        <w:t>N</w:t>
      </w:r>
      <w:r w:rsidRPr="007E7CDB">
        <w:rPr>
          <w:sz w:val="24"/>
        </w:rPr>
        <w:t xml:space="preserve"> 131-ФЗ и иными федеральными законами;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/>
          <w:sz w:val="24"/>
          <w:szCs w:val="24"/>
        </w:rPr>
      </w:pPr>
      <w:r w:rsidRPr="007E7CDB">
        <w:rPr>
          <w:rFonts w:ascii="Times New Roman" w:hAnsi="Times New Roman"/>
          <w:sz w:val="24"/>
          <w:szCs w:val="24"/>
        </w:rPr>
        <w:t xml:space="preserve">7) представляет на утверждение  районного Совета народных депутатов проекты планов и  программ развития муниципального района, организует их исполнение; 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8) утверждает муниципальные программы, ведомственные целевые программы; 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/>
          <w:sz w:val="24"/>
          <w:szCs w:val="24"/>
        </w:rPr>
      </w:pPr>
      <w:proofErr w:type="gramStart"/>
      <w:r w:rsidRPr="007E7CDB">
        <w:rPr>
          <w:rFonts w:ascii="Times New Roman" w:hAnsi="Times New Roman"/>
          <w:sz w:val="24"/>
          <w:szCs w:val="24"/>
        </w:rPr>
        <w:t>9) представляет в районный Совет народных депутатов вместе с необходимыми документами и материалами проект решения о бюджете района на очередной финансовый год и плановый период, проект решения о внесении изменений в решение о бюджете района на текущий финансовый год, а также  сведения об исполнении бюджета района за первый квартал, полугодие и девять месяцев текущего финансового года и отчет об исполнении</w:t>
      </w:r>
      <w:proofErr w:type="gramEnd"/>
      <w:r w:rsidRPr="007E7CDB">
        <w:rPr>
          <w:rFonts w:ascii="Times New Roman" w:hAnsi="Times New Roman"/>
          <w:sz w:val="24"/>
          <w:szCs w:val="24"/>
        </w:rPr>
        <w:t xml:space="preserve"> бюджета района за отчетный финансовый год; 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10)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11) организует и контролирует в пределах своих полномочий выполнение федерального законодательства и законодательства Орловской области, нормативных правовых актов органов государственной исполнительной власти  Орловской области, нормативных правовых актов районного Совета народных депутатов и собственных нормативных правовых актов;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12) осуществляет приём на муниципальную службу и увольнение с муниципальной службы муниципальных служащих администрации района, осуществляет полномочия по найму и увольнению лиц, исполняющих обязанности по техническому обеспечению деятельности администрации района, организует работу с кадрами, их аттестацию, применяет меры поощрения и взыскания; </w:t>
      </w:r>
    </w:p>
    <w:p w:rsidR="00E52737" w:rsidRPr="007E7CDB" w:rsidRDefault="00E52737" w:rsidP="00E52737">
      <w:pPr>
        <w:pStyle w:val="a3"/>
        <w:ind w:left="0" w:firstLine="1134"/>
        <w:jc w:val="both"/>
        <w:rPr>
          <w:sz w:val="24"/>
        </w:rPr>
      </w:pPr>
      <w:r w:rsidRPr="007E7CDB">
        <w:rPr>
          <w:sz w:val="24"/>
        </w:rPr>
        <w:t xml:space="preserve">13) осуществляет организацию профессионального образования и дополнительного профессионального образования главы района, муниципальных служащих администрации района и работников муниципальных учреждений; </w:t>
      </w:r>
    </w:p>
    <w:p w:rsidR="00E52737" w:rsidRPr="007E7CDB" w:rsidRDefault="00E52737" w:rsidP="00E52737">
      <w:pPr>
        <w:pStyle w:val="3"/>
        <w:ind w:firstLine="1134"/>
        <w:rPr>
          <w:szCs w:val="24"/>
        </w:rPr>
      </w:pPr>
      <w:r w:rsidRPr="007E7CDB">
        <w:rPr>
          <w:szCs w:val="24"/>
        </w:rPr>
        <w:lastRenderedPageBreak/>
        <w:t>14) вносит в районный Совет народных депутатов предложения об установлении, изменении или отмене местных налогов и сборов муниципального района;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15) заключает договоры и соглашения от имени и в интересах муниципального района;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16) осуществляет руководство гражданской обороной;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17) организует мероприятия по защите населения муниципального района от чрезвычайных ситуаций природного и техногенного характера, а также мероприятия по участию в профилактике терроризма и экстремизма, минимизации и (или) ликвидации последствий проявления терроризма и экстремизма, предупреждении и ликвидации последствий чрезвычайных ситуаций на территории муниципального района;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18) организует и ведет приём граждан, рассмотрение заявлений, предложений и жалоб граждан, принимает по ним решения;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 xml:space="preserve">19) 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7E7CD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E7CDB">
        <w:rPr>
          <w:rFonts w:ascii="Times New Roman" w:hAnsi="Times New Roman" w:cs="Times New Roman"/>
          <w:sz w:val="24"/>
          <w:szCs w:val="24"/>
        </w:rPr>
        <w:t>. № 54-ФЗ «О собраниях, митингах, демонстрациях, шествиях и пикетированиях» и законодательством Орловской области осуществляет прием уведомлений о проведении публичных мероприятий (митингов, демонстраций, шествий и пикетирований) и принимает соответствующее решение по ним;</w:t>
      </w:r>
    </w:p>
    <w:p w:rsidR="00E52737" w:rsidRPr="007E7CDB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 xml:space="preserve">20) определяет круг </w:t>
      </w:r>
      <w:r w:rsidR="00D0738B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7E7CDB">
        <w:rPr>
          <w:rFonts w:ascii="Times New Roman" w:hAnsi="Times New Roman" w:cs="Times New Roman"/>
          <w:sz w:val="24"/>
          <w:szCs w:val="24"/>
        </w:rPr>
        <w:t>лиц</w:t>
      </w:r>
      <w:r w:rsidR="00D0738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7E7CDB">
        <w:rPr>
          <w:rFonts w:ascii="Times New Roman" w:hAnsi="Times New Roman" w:cs="Times New Roman"/>
          <w:sz w:val="24"/>
          <w:szCs w:val="24"/>
        </w:rPr>
        <w:t xml:space="preserve"> уполномоченных составлять протоколы об административных правонарушениях, предусмотренных законодательством Орловской области об ответственности за административные правонарушения;</w:t>
      </w:r>
    </w:p>
    <w:p w:rsidR="00E52737" w:rsidRDefault="00E52737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E7CDB">
        <w:rPr>
          <w:rFonts w:ascii="Times New Roman" w:hAnsi="Times New Roman" w:cs="Times New Roman"/>
          <w:sz w:val="24"/>
          <w:szCs w:val="24"/>
        </w:rPr>
        <w:t>21) осуществляет иные организационные, исполнительно-распорядительные и контрольные функции, предусмотренные законод</w:t>
      </w:r>
      <w:r>
        <w:rPr>
          <w:rFonts w:ascii="Times New Roman" w:hAnsi="Times New Roman" w:cs="Times New Roman"/>
          <w:sz w:val="24"/>
          <w:szCs w:val="24"/>
        </w:rPr>
        <w:t>ательством и настоящим Уставом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73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600C" w:rsidRDefault="0074600C" w:rsidP="00E52737">
      <w:pPr>
        <w:pStyle w:val="8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527CF9" w:rsidRPr="00811F00">
        <w:rPr>
          <w:rFonts w:ascii="Times New Roman" w:hAnsi="Times New Roman" w:cs="Times New Roman"/>
          <w:b/>
          <w:sz w:val="24"/>
          <w:szCs w:val="24"/>
        </w:rPr>
        <w:t>Пункт 3 части 1 статьи 25</w:t>
      </w:r>
      <w:r w:rsidR="00527CF9">
        <w:rPr>
          <w:rFonts w:ascii="Times New Roman" w:hAnsi="Times New Roman" w:cs="Times New Roman"/>
          <w:sz w:val="24"/>
          <w:szCs w:val="24"/>
        </w:rPr>
        <w:t xml:space="preserve"> «Досрочное прекращение полномочий Главы района» изложить следующим образом:</w:t>
      </w:r>
    </w:p>
    <w:p w:rsidR="00527CF9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удаления в отставку по следующим основаниям:</w:t>
      </w:r>
    </w:p>
    <w:p w:rsidR="00527CF9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решения, действия (бездействие) Главы района,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527CF9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  <w:proofErr w:type="gramEnd"/>
    </w:p>
    <w:p w:rsidR="00527CF9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депутатов, данная два раза подряд;</w:t>
      </w:r>
    </w:p>
    <w:p w:rsidR="00527CF9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несоблюдение ограничений и запретов и неисполнение обязанностей, которые установлены Федеральным законом от 25.12.2008 № 273-ФЗ</w:t>
      </w:r>
      <w:r w:rsidR="008863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коррупции» и другими федеральными законами;</w:t>
      </w:r>
    </w:p>
    <w:p w:rsidR="00527CF9" w:rsidRPr="007E7CDB" w:rsidRDefault="00527CF9" w:rsidP="00527CF9"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11F00">
        <w:rPr>
          <w:rFonts w:ascii="Times New Roman" w:hAnsi="Times New Roman" w:cs="Times New Roman"/>
          <w:sz w:val="24"/>
          <w:szCs w:val="24"/>
        </w:rPr>
        <w:t>) допущение Главой района, администрацией района,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="00811F00">
        <w:rPr>
          <w:rFonts w:ascii="Times New Roman" w:hAnsi="Times New Roman" w:cs="Times New Roman"/>
          <w:sz w:val="24"/>
          <w:szCs w:val="24"/>
        </w:rPr>
        <w:t xml:space="preserve"> и </w:t>
      </w:r>
      <w:r w:rsidR="00811F00">
        <w:rPr>
          <w:rFonts w:ascii="Times New Roman" w:hAnsi="Times New Roman" w:cs="Times New Roman"/>
          <w:sz w:val="24"/>
          <w:szCs w:val="24"/>
        </w:rPr>
        <w:lastRenderedPageBreak/>
        <w:t>способствовало возникновению межнациональных (межэтнических) и межконфессиональных конфликтов</w:t>
      </w:r>
      <w:proofErr w:type="gramStart"/>
      <w:r w:rsidR="00811F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52737" w:rsidRDefault="00811F00" w:rsidP="00E52737">
      <w:pPr>
        <w:pStyle w:val="3"/>
        <w:rPr>
          <w:szCs w:val="24"/>
        </w:rPr>
      </w:pPr>
      <w:r>
        <w:rPr>
          <w:szCs w:val="24"/>
        </w:rPr>
        <w:t xml:space="preserve">23) </w:t>
      </w:r>
      <w:r w:rsidRPr="00442210">
        <w:rPr>
          <w:b/>
          <w:szCs w:val="24"/>
        </w:rPr>
        <w:t>Часть 4 статьи 25</w:t>
      </w:r>
      <w:r>
        <w:rPr>
          <w:szCs w:val="24"/>
        </w:rPr>
        <w:t xml:space="preserve"> изложить следующим образом:</w:t>
      </w:r>
    </w:p>
    <w:p w:rsidR="00E52737" w:rsidRDefault="00811F00" w:rsidP="00811F00">
      <w:pPr>
        <w:pStyle w:val="3"/>
        <w:ind w:firstLine="0"/>
        <w:rPr>
          <w:szCs w:val="24"/>
        </w:rPr>
      </w:pPr>
      <w:r>
        <w:rPr>
          <w:szCs w:val="24"/>
        </w:rPr>
        <w:t>«</w:t>
      </w:r>
      <w:r w:rsidR="00E52737" w:rsidRPr="009F6A94">
        <w:rPr>
          <w:color w:val="000000"/>
          <w:szCs w:val="24"/>
        </w:rPr>
        <w:t xml:space="preserve">4. </w:t>
      </w:r>
      <w:r w:rsidR="00E52737" w:rsidRPr="009F6A94">
        <w:rPr>
          <w:szCs w:val="24"/>
        </w:rPr>
        <w:t xml:space="preserve">В случае </w:t>
      </w:r>
      <w:r w:rsidR="00E52737">
        <w:rPr>
          <w:szCs w:val="24"/>
        </w:rPr>
        <w:t>досрочного прекращения полномочий Главы района, до вступления в должность вновь избранного Главы района, его полномочия исполняет по решению районного Совета народных депутатов один из заместителей главы администрации района</w:t>
      </w:r>
      <w:proofErr w:type="gramStart"/>
      <w:r w:rsidR="00E52737">
        <w:rPr>
          <w:szCs w:val="24"/>
        </w:rPr>
        <w:t>.</w:t>
      </w:r>
      <w:r>
        <w:rPr>
          <w:szCs w:val="24"/>
        </w:rPr>
        <w:t>»</w:t>
      </w:r>
      <w:r w:rsidR="00E52737">
        <w:rPr>
          <w:szCs w:val="24"/>
        </w:rPr>
        <w:t xml:space="preserve"> </w:t>
      </w:r>
      <w:proofErr w:type="gramEnd"/>
    </w:p>
    <w:p w:rsidR="00E52737" w:rsidRPr="00442210" w:rsidRDefault="00442210" w:rsidP="00E527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</w:t>
      </w:r>
      <w:r w:rsidR="00E52737" w:rsidRPr="00442210">
        <w:rPr>
          <w:rFonts w:ascii="Times New Roman" w:hAnsi="Times New Roman"/>
          <w:b/>
          <w:bCs/>
          <w:sz w:val="24"/>
          <w:szCs w:val="24"/>
        </w:rPr>
        <w:t>Статью 26</w:t>
      </w:r>
      <w:r w:rsidR="00E52737" w:rsidRPr="004422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«Статус Главы администрации района» </w:t>
      </w:r>
      <w:r w:rsidR="00E52737" w:rsidRPr="00442210">
        <w:rPr>
          <w:rFonts w:ascii="Times New Roman" w:hAnsi="Times New Roman"/>
          <w:bCs/>
          <w:sz w:val="24"/>
          <w:szCs w:val="24"/>
        </w:rPr>
        <w:t>исключить.</w:t>
      </w:r>
    </w:p>
    <w:p w:rsidR="00E52737" w:rsidRDefault="00442210" w:rsidP="00E5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r w:rsidRPr="00DE28C9">
        <w:rPr>
          <w:rFonts w:ascii="Times New Roman" w:hAnsi="Times New Roman"/>
          <w:b/>
          <w:sz w:val="24"/>
          <w:szCs w:val="24"/>
        </w:rPr>
        <w:t>Пункт 2 части 1 статьи 29</w:t>
      </w:r>
      <w:r>
        <w:rPr>
          <w:rFonts w:ascii="Times New Roman" w:hAnsi="Times New Roman"/>
          <w:sz w:val="24"/>
          <w:szCs w:val="24"/>
        </w:rPr>
        <w:t xml:space="preserve"> «Полномочия администрации района» изложить следующим образом:</w:t>
      </w:r>
    </w:p>
    <w:p w:rsidR="00442210" w:rsidRDefault="00442210" w:rsidP="0044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«2) осуществляет закупки товаров, работ и услуг для муниципальных нужд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442210" w:rsidRDefault="00442210" w:rsidP="0044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28C9">
        <w:rPr>
          <w:rFonts w:ascii="Times New Roman" w:hAnsi="Times New Roman"/>
          <w:sz w:val="24"/>
          <w:szCs w:val="24"/>
        </w:rPr>
        <w:t xml:space="preserve">26) </w:t>
      </w:r>
      <w:r w:rsidR="00DE28C9" w:rsidRPr="001B645E">
        <w:rPr>
          <w:rFonts w:ascii="Times New Roman" w:hAnsi="Times New Roman"/>
          <w:b/>
          <w:sz w:val="24"/>
          <w:szCs w:val="24"/>
        </w:rPr>
        <w:t>Часть 6 статьи 51</w:t>
      </w:r>
      <w:r w:rsidR="00DE28C9">
        <w:rPr>
          <w:rFonts w:ascii="Times New Roman" w:hAnsi="Times New Roman"/>
          <w:sz w:val="24"/>
          <w:szCs w:val="24"/>
        </w:rPr>
        <w:t xml:space="preserve"> « Подготовка и вступление в силу муниципальных правовых актов» изложить следующим образом:</w:t>
      </w:r>
    </w:p>
    <w:p w:rsidR="00DE28C9" w:rsidRPr="001B645E" w:rsidRDefault="00DE28C9" w:rsidP="00DE2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45E">
        <w:rPr>
          <w:rFonts w:ascii="Times New Roman" w:hAnsi="Times New Roman"/>
          <w:sz w:val="24"/>
          <w:szCs w:val="24"/>
        </w:rPr>
        <w:t>«</w:t>
      </w:r>
      <w:r w:rsidR="00E52737" w:rsidRPr="001B645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E52737" w:rsidRPr="001B645E">
        <w:rPr>
          <w:rFonts w:ascii="Times New Roman" w:hAnsi="Times New Roman"/>
          <w:sz w:val="24"/>
          <w:szCs w:val="24"/>
        </w:rPr>
        <w:t xml:space="preserve">Проекты муниципальных нормативных правовых актов, </w:t>
      </w:r>
      <w:r w:rsidRPr="001B645E">
        <w:rPr>
          <w:rFonts w:ascii="Times New Roman" w:hAnsi="Times New Roman"/>
          <w:sz w:val="24"/>
          <w:szCs w:val="24"/>
        </w:rPr>
        <w:t>в случае включения муниципального района в соответствующий перечень законом Орловской области согласно положениям части 6 статьи 46 Федерального закона «Об общих принципах организации местного самоуправления в Российской Федерации», устанавливающие новые или изменяющие ранее предусмотренные муниципальными нормативными правовыми актами района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</w:t>
      </w:r>
      <w:proofErr w:type="gramEnd"/>
      <w:r w:rsidRPr="001B645E">
        <w:rPr>
          <w:rFonts w:ascii="Times New Roman" w:hAnsi="Times New Roman"/>
          <w:sz w:val="24"/>
          <w:szCs w:val="24"/>
        </w:rPr>
        <w:t>, в порядке, установленном муниципальными нормативными правовыми актами в соответстви</w:t>
      </w:r>
      <w:r w:rsidR="00B64735">
        <w:rPr>
          <w:rFonts w:ascii="Times New Roman" w:hAnsi="Times New Roman"/>
          <w:sz w:val="24"/>
          <w:szCs w:val="24"/>
        </w:rPr>
        <w:t xml:space="preserve">и с законом Орловской области, </w:t>
      </w:r>
      <w:r w:rsidRPr="001B645E">
        <w:rPr>
          <w:rFonts w:ascii="Times New Roman" w:hAnsi="Times New Roman"/>
          <w:sz w:val="24"/>
          <w:szCs w:val="24"/>
        </w:rPr>
        <w:t>за исключением:</w:t>
      </w:r>
    </w:p>
    <w:p w:rsidR="00DE28C9" w:rsidRPr="001B645E" w:rsidRDefault="00DE28C9" w:rsidP="00DE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45E">
        <w:rPr>
          <w:rFonts w:ascii="Times New Roman" w:hAnsi="Times New Roman"/>
          <w:sz w:val="24"/>
          <w:szCs w:val="24"/>
        </w:rPr>
        <w:t>1) проектов нормативных правовых актов районного Совета народных депутатов, устанавливающих, изменяющих, приостанавливающих, отменяющих местные налоги и сборы;</w:t>
      </w:r>
    </w:p>
    <w:p w:rsidR="00DE28C9" w:rsidRPr="001B645E" w:rsidRDefault="00DE28C9" w:rsidP="00DE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45E">
        <w:rPr>
          <w:rFonts w:ascii="Times New Roman" w:hAnsi="Times New Roman"/>
          <w:sz w:val="24"/>
          <w:szCs w:val="24"/>
        </w:rPr>
        <w:t xml:space="preserve"> 2) проектов нормативных правовых актов районного Совета народных депутатов, регулирующих бюджетные правоотношения.</w:t>
      </w:r>
    </w:p>
    <w:p w:rsidR="00E52737" w:rsidRPr="001B645E" w:rsidRDefault="00DE28C9" w:rsidP="00DE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45E">
        <w:rPr>
          <w:rFonts w:ascii="Times New Roman" w:hAnsi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</w:t>
      </w:r>
      <w:r w:rsidR="001B645E" w:rsidRPr="001B645E">
        <w:rPr>
          <w:rFonts w:ascii="Times New Roman" w:hAnsi="Times New Roman"/>
          <w:sz w:val="24"/>
          <w:szCs w:val="24"/>
        </w:rPr>
        <w:t xml:space="preserve"> </w:t>
      </w:r>
      <w:r w:rsidRPr="001B645E">
        <w:rPr>
          <w:rFonts w:ascii="Times New Roman" w:hAnsi="Times New Roman"/>
          <w:sz w:val="24"/>
          <w:szCs w:val="24"/>
        </w:rPr>
        <w:t xml:space="preserve">положений, </w:t>
      </w:r>
      <w:r w:rsidR="001B645E" w:rsidRPr="001B645E">
        <w:rPr>
          <w:rFonts w:ascii="Times New Roman" w:hAnsi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="001B645E" w:rsidRPr="001B645E">
        <w:rPr>
          <w:rFonts w:ascii="Times New Roman" w:hAnsi="Times New Roman"/>
          <w:sz w:val="24"/>
          <w:szCs w:val="24"/>
        </w:rPr>
        <w:t>.»</w:t>
      </w:r>
      <w:proofErr w:type="gramEnd"/>
    </w:p>
    <w:p w:rsidR="00E52737" w:rsidRPr="001B645E" w:rsidRDefault="00E52737" w:rsidP="00E527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37" w:rsidRPr="00166E7C" w:rsidRDefault="00E52737" w:rsidP="00E52737">
      <w:pPr>
        <w:pStyle w:val="3"/>
        <w:jc w:val="center"/>
        <w:rPr>
          <w:szCs w:val="24"/>
        </w:rPr>
      </w:pPr>
    </w:p>
    <w:p w:rsidR="00E52737" w:rsidRDefault="00E52737" w:rsidP="00E52737">
      <w:pPr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37" w:rsidRDefault="00E52737" w:rsidP="00E5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87E" w:rsidRDefault="000D487E"/>
    <w:sectPr w:rsidR="000D487E" w:rsidSect="00E75560">
      <w:headerReference w:type="even" r:id="rId7"/>
      <w:headerReference w:type="default" r:id="rId8"/>
      <w:pgSz w:w="11906" w:h="16838"/>
      <w:pgMar w:top="1134" w:right="110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82" w:rsidRDefault="004A49E3" w:rsidP="00FB26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082" w:rsidRDefault="004A4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82" w:rsidRDefault="004A49E3" w:rsidP="00FB26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C2082" w:rsidRDefault="004A4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6F6"/>
    <w:multiLevelType w:val="singleLevel"/>
    <w:tmpl w:val="02F6D21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7F2658C"/>
    <w:multiLevelType w:val="hybridMultilevel"/>
    <w:tmpl w:val="0B7CE3FC"/>
    <w:lvl w:ilvl="0" w:tplc="88C42D1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80A79F1"/>
    <w:multiLevelType w:val="hybridMultilevel"/>
    <w:tmpl w:val="FB2A0CFE"/>
    <w:lvl w:ilvl="0" w:tplc="1C5AF25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1376BFE"/>
    <w:multiLevelType w:val="hybridMultilevel"/>
    <w:tmpl w:val="C4266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05C0E"/>
    <w:multiLevelType w:val="singleLevel"/>
    <w:tmpl w:val="AE6E2432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>
    <w:nsid w:val="490C02DF"/>
    <w:multiLevelType w:val="hybridMultilevel"/>
    <w:tmpl w:val="C49E7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62AA0"/>
    <w:multiLevelType w:val="hybridMultilevel"/>
    <w:tmpl w:val="8A3ED4A8"/>
    <w:lvl w:ilvl="0" w:tplc="6984813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D623A6"/>
    <w:multiLevelType w:val="hybridMultilevel"/>
    <w:tmpl w:val="3F82B036"/>
    <w:lvl w:ilvl="0" w:tplc="01A8C618">
      <w:start w:val="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A91156F"/>
    <w:multiLevelType w:val="hybridMultilevel"/>
    <w:tmpl w:val="96BA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E6A1D"/>
    <w:multiLevelType w:val="singleLevel"/>
    <w:tmpl w:val="2C644EFC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7"/>
    <w:rsid w:val="000D487E"/>
    <w:rsid w:val="001B645E"/>
    <w:rsid w:val="001F6EE6"/>
    <w:rsid w:val="002E5FB6"/>
    <w:rsid w:val="003979C9"/>
    <w:rsid w:val="00442210"/>
    <w:rsid w:val="004A49E3"/>
    <w:rsid w:val="00527CF9"/>
    <w:rsid w:val="00545F75"/>
    <w:rsid w:val="006B3673"/>
    <w:rsid w:val="00713F24"/>
    <w:rsid w:val="0073603F"/>
    <w:rsid w:val="0074600C"/>
    <w:rsid w:val="00770A2D"/>
    <w:rsid w:val="00811F00"/>
    <w:rsid w:val="0086425F"/>
    <w:rsid w:val="00886366"/>
    <w:rsid w:val="00993F37"/>
    <w:rsid w:val="009F6276"/>
    <w:rsid w:val="00B64735"/>
    <w:rsid w:val="00D0738B"/>
    <w:rsid w:val="00D50EA8"/>
    <w:rsid w:val="00D678E9"/>
    <w:rsid w:val="00DE28C9"/>
    <w:rsid w:val="00E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37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52737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27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E52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2737"/>
    <w:rPr>
      <w:rFonts w:ascii="Calibri" w:eastAsia="Times New Roman" w:hAnsi="Calibri" w:cs="Times New Roman"/>
    </w:rPr>
  </w:style>
  <w:style w:type="character" w:styleId="a6">
    <w:name w:val="page number"/>
    <w:basedOn w:val="a0"/>
    <w:rsid w:val="00E52737"/>
  </w:style>
  <w:style w:type="paragraph" w:customStyle="1" w:styleId="8">
    <w:name w:val="текст8"/>
    <w:rsid w:val="00E52737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customStyle="1" w:styleId="text">
    <w:name w:val="text"/>
    <w:basedOn w:val="a"/>
    <w:rsid w:val="00E5273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rsid w:val="00E527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37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52737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27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E52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2737"/>
    <w:rPr>
      <w:rFonts w:ascii="Calibri" w:eastAsia="Times New Roman" w:hAnsi="Calibri" w:cs="Times New Roman"/>
    </w:rPr>
  </w:style>
  <w:style w:type="character" w:styleId="a6">
    <w:name w:val="page number"/>
    <w:basedOn w:val="a0"/>
    <w:rsid w:val="00E52737"/>
  </w:style>
  <w:style w:type="paragraph" w:customStyle="1" w:styleId="8">
    <w:name w:val="текст8"/>
    <w:rsid w:val="00E52737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customStyle="1" w:styleId="text">
    <w:name w:val="text"/>
    <w:basedOn w:val="a"/>
    <w:rsid w:val="00E5273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rsid w:val="00E527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12</cp:revision>
  <dcterms:created xsi:type="dcterms:W3CDTF">2016-06-29T08:49:00Z</dcterms:created>
  <dcterms:modified xsi:type="dcterms:W3CDTF">2016-06-29T13:00:00Z</dcterms:modified>
</cp:coreProperties>
</file>